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234315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3906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Project Plant Pals 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-360" w:right="-360" w:firstLine="0"/>
        <w:jc w:val="center"/>
        <w:rPr>
          <w:color w:val="6aa84f"/>
          <w:sz w:val="40"/>
          <w:szCs w:val="40"/>
        </w:rPr>
      </w:pPr>
      <w:r w:rsidDel="00000000" w:rsidR="00000000" w:rsidRPr="00000000">
        <w:rPr>
          <w:color w:val="6aa84f"/>
          <w:sz w:val="40"/>
          <w:szCs w:val="40"/>
          <w:rtl w:val="0"/>
        </w:rPr>
        <w:t xml:space="preserve">Operations &amp; Training Plan</w:t>
      </w:r>
    </w:p>
    <w:p w:rsidR="00000000" w:rsidDel="00000000" w:rsidP="00000000" w:rsidRDefault="00000000" w:rsidRPr="00000000" w14:paraId="00000004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30"/>
          <w:szCs w:val="30"/>
          <w:rtl w:val="0"/>
        </w:rPr>
        <w:t xml:space="preserve">February 15th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widowControl w:val="0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Document Status: </w:t>
      </w:r>
      <w:r w:rsidDel="00000000" w:rsidR="00000000" w:rsidRPr="00000000">
        <w:rPr>
          <w:b w:val="1"/>
          <w:color w:val="222222"/>
          <w:highlight w:val="white"/>
          <w:u w:val="single"/>
          <w:rtl w:val="0"/>
        </w:rPr>
        <w:t xml:space="preserve">Draft</w:t>
      </w:r>
      <w:r w:rsidDel="00000000" w:rsidR="00000000" w:rsidRPr="00000000">
        <w:rPr>
          <w:color w:val="222222"/>
          <w:highlight w:val="white"/>
          <w:rtl w:val="0"/>
        </w:rPr>
        <w:t xml:space="preserve"> | In Review | 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0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Rule="auto"/>
        <w:ind w:left="-360" w:right="-360" w:firstLine="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A">
      <w:pPr>
        <w:pageBreakBefore w:val="0"/>
        <w:widowControl w:val="0"/>
        <w:ind w:left="-360" w:right="-360" w:firstLine="0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Our plan is </w:t>
      </w: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to develop and launch an employee training program to Maintain excellent service standards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ind w:left="-360" w:right="-360" w:firstLine="0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Goal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i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SMART: S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pecific,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M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easurable,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ttainable,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R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elevant, and </w:t>
            </w:r>
            <w:r w:rsidDel="00000000" w:rsidR="00000000" w:rsidRPr="00000000">
              <w:rPr>
                <w:b w:val="1"/>
                <w:i w:val="1"/>
                <w:color w:val="434343"/>
                <w:sz w:val="24"/>
                <w:szCs w:val="24"/>
                <w:rtl w:val="0"/>
              </w:rPr>
              <w:t xml:space="preserve">T</w:t>
            </w:r>
            <w:r w:rsidDel="00000000" w:rsidR="00000000" w:rsidRPr="00000000">
              <w:rPr>
                <w:i w:val="1"/>
                <w:color w:val="434343"/>
                <w:sz w:val="24"/>
                <w:szCs w:val="24"/>
                <w:rtl w:val="0"/>
              </w:rPr>
              <w:t xml:space="preserve">ime-bound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Train 90% of employees for 6 months before launching.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Deliverables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Create communication plan</w:t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Prepare training lesson (slides, materials, practical examples, etc.)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Schedule and conduct training sessions</w:t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Business Case / Background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Why are we doing this?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8"/>
              </w:numPr>
              <w:shd w:fill="ffffff" w:val="clear"/>
              <w:spacing w:after="0" w:afterAutospacing="0" w:lineRule="auto"/>
              <w:ind w:left="720" w:hanging="360"/>
              <w:rPr>
                <w:color w:val="1f1f1f"/>
                <w:sz w:val="21"/>
                <w:szCs w:val="21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Helps ensure success for a launch of this size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numPr>
                <w:ilvl w:val="0"/>
                <w:numId w:val="8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1f1f1f"/>
                <w:sz w:val="21"/>
                <w:szCs w:val="21"/>
                <w:highlight w:val="white"/>
                <w:rtl w:val="0"/>
              </w:rPr>
              <w:t xml:space="preserve">Maintain excellent service standards and make the team ready for the new services.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Benefits, Costs, and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Support new service leading to 5% revenue increase, reduce late shipments and related costs, increase customer satisfaction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benefits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Price of software, installation fees, time spent on hiring and training 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Additional cost areas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Budget needed: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numPr>
                <w:ilvl w:val="0"/>
                <w:numId w:val="3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$75,000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Customer service standards, delivery processes, training protocols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9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in-scope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Product development, vendor contracts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i w:val="1"/>
                <w:color w:val="434343"/>
                <w:sz w:val="24"/>
                <w:szCs w:val="24"/>
                <w:u w:val="single"/>
                <w:rtl w:val="0"/>
              </w:rPr>
              <w:t xml:space="preserve">Other out-of-scope items (optional)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: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widowControl w:val="0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 </w:t>
      </w:r>
    </w:p>
    <w:tbl>
      <w:tblPr>
        <w:tblStyle w:val="Table6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Team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Sponsor: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Director of Operations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Lead: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Project Manager (You!)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Project Team: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Fulfillment Director, Quality Assurance Tester, Inventory Manager, Financial Analyst, Human Resources Specialist, Training Manager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Additional Stakeholders: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VP of Customer Success, Account Manager, Receptionist, Sales Director, Sales Team, Marketing Director, Investors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pageBreakBefore w:val="0"/>
        <w:widowControl w:val="0"/>
        <w:jc w:val="center"/>
        <w:rPr>
          <w:i w:val="1"/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</w:p>
    <w:tbl>
      <w:tblPr>
        <w:tblStyle w:val="Table7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6aa84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Measuring Success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What is acceptable: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User satisfaction rate will be 95%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numPr>
                <w:ilvl w:val="0"/>
                <w:numId w:val="1"/>
              </w:numPr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Revenue increased by 5% by the end of the year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widowControl w:val="0"/>
        <w:jc w:val="center"/>
        <w:rPr>
          <w:color w:val="434343"/>
          <w:sz w:val="24"/>
          <w:szCs w:val="24"/>
        </w:rPr>
      </w:pPr>
      <w:r w:rsidDel="00000000" w:rsidR="00000000" w:rsidRPr="00000000">
        <w:rPr>
          <w:i w:val="1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