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iraMono-bold.ttf" ContentType="application/x-font-ttf"/>
  <Override PartName="/word/fonts/Fir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rblym34bxet" w:id="0"/>
      <w:bookmarkEnd w:id="0"/>
      <w:r w:rsidDel="00000000" w:rsidR="00000000" w:rsidRPr="00000000">
        <w:rPr>
          <w:rtl w:val="0"/>
        </w:rPr>
        <w:t xml:space="preserve">Real Estate Machine — 14-Day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Esraa Maamoun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Wed 5 Aug 2026 · </w:t>
      </w:r>
      <w:r w:rsidDel="00000000" w:rsidR="00000000" w:rsidRPr="00000000">
        <w:rPr>
          <w:b w:val="1"/>
          <w:bCs w:val="1"/>
          <w:rtl w:val="0"/>
        </w:rPr>
        <w:t xml:space="preserve">Defense-ready:</w:t>
      </w:r>
      <w:r w:rsidDel="00000000" w:rsidR="00000000" w:rsidRPr="00000000">
        <w:rPr>
          <w:rtl w:val="0"/>
        </w:rPr>
        <w:t xml:space="preserve"> Tue 18 Aug 2026 </w:t>
      </w:r>
      <w:r w:rsidDel="00000000" w:rsidR="00000000" w:rsidRPr="00000000">
        <w:rPr>
          <w:b w:val="1"/>
          <w:bCs w:val="1"/>
          <w:rtl w:val="0"/>
        </w:rPr>
        <w:t xml:space="preserve">Pace:</w:t>
      </w:r>
      <w:r w:rsidDel="00000000" w:rsidR="00000000" w:rsidRPr="00000000">
        <w:rPr>
          <w:rtl w:val="0"/>
        </w:rPr>
        <w:t xml:space="preserve"> 4–5 hours/day · </w:t>
      </w:r>
      <w:r w:rsidDel="00000000" w:rsidR="00000000" w:rsidRPr="00000000">
        <w:rPr>
          <w:b w:val="1"/>
          <w:bCs w:val="1"/>
          <w:rtl w:val="0"/>
        </w:rPr>
        <w:t xml:space="preserve">Tooling:</w:t>
      </w:r>
      <w:r w:rsidDel="00000000" w:rsidR="00000000" w:rsidRPr="00000000">
        <w:rPr>
          <w:rtl w:val="0"/>
        </w:rPr>
        <w:t xml:space="preserve"> VS Code + venv + Git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grsjrvdwqx7" w:id="1"/>
      <w:bookmarkEnd w:id="1"/>
      <w:r w:rsidDel="00000000" w:rsidR="00000000" w:rsidRPr="00000000">
        <w:rPr>
          <w:rtl w:val="0"/>
        </w:rPr>
        <w:t xml:space="preserve">⚠️ Read this before Day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1. Your CSV does not match the project brief.</w:t>
      </w:r>
      <w:r w:rsidDel="00000000" w:rsidR="00000000" w:rsidRPr="00000000">
        <w:rPr>
          <w:rtl w:val="0"/>
        </w:rPr>
        <w:t xml:space="preserve"> The PDF lists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sqft_living15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sqft_lot15</w:t>
      </w:r>
      <w:r w:rsidDel="00000000" w:rsidR="00000000" w:rsidRPr="00000000">
        <w:rPr>
          <w:rtl w:val="0"/>
        </w:rPr>
        <w:t xml:space="preserve">. Your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data.csv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18 columns</w:t>
      </w:r>
      <w:r w:rsidDel="00000000" w:rsidR="00000000" w:rsidRPr="00000000">
        <w:rPr>
          <w:rtl w:val="0"/>
        </w:rPr>
        <w:t xml:space="preserve"> and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statezip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instead — </w:t>
      </w:r>
      <w:r w:rsidDel="00000000" w:rsidR="00000000" w:rsidRPr="00000000">
        <w:rPr>
          <w:b w:val="1"/>
          <w:bCs w:val="1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grade</w:t>
      </w:r>
      <w:r w:rsidDel="00000000" w:rsidR="00000000" w:rsidRPr="00000000">
        <w:rPr>
          <w:b w:val="1"/>
          <w:bCs w:val="1"/>
          <w:rtl w:val="0"/>
        </w:rPr>
        <w:t xml:space="preserve">, no coordinates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Email your instructor Day 1 to confirm which file is official. Until they reply, build on the CSV you have and engineer location features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2. You have three data files, and only one is trustworthy.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(verified Day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data.dat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 this.</w:t>
            </w:r>
            <w:r w:rsidDel="00000000" w:rsidR="00000000" w:rsidRPr="00000000">
              <w:rPr>
                <w:rtl w:val="0"/>
              </w:rPr>
              <w:t xml:space="preserve"> Raw nested JSON — the genuine source.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Someone already cleaned it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 imputed 199 missing prices with group averages</w:t>
            </w:r>
            <w:r w:rsidDel="00000000" w:rsidR="00000000" w:rsidRPr="00000000">
              <w:rPr>
                <w:rtl w:val="0"/>
              </w:rPr>
              <w:t xml:space="preserve">. Reference only.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Same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data.csv</w:t>
            </w:r>
            <w:r w:rsidDel="00000000" w:rsidR="00000000" w:rsidRPr="00000000">
              <w:rPr>
                <w:rtl w:val="0"/>
              </w:rPr>
              <w:t xml:space="preserve"> but with 2 corrupted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sqft_living</w:t>
            </w:r>
            <w:r w:rsidDel="00000000" w:rsidR="00000000" w:rsidRPr="00000000">
              <w:rPr>
                <w:rtl w:val="0"/>
              </w:rPr>
              <w:t xml:space="preserve"> values. Ignore.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Training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data.csv</w:t>
      </w:r>
      <w:r w:rsidDel="00000000" w:rsidR="00000000" w:rsidRPr="00000000">
        <w:rPr>
          <w:rtl w:val="0"/>
        </w:rPr>
        <w:t xml:space="preserve"> means training on 199 fabricated target values. Build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3. Data quality issues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data.dat</w:t>
      </w:r>
      <w:r w:rsidDel="00000000" w:rsidR="00000000" w:rsidRPr="00000000">
        <w:rPr>
          <w:b w:val="1"/>
          <w:bCs w:val="1"/>
          <w:rtl w:val="0"/>
        </w:rPr>
        <w:t xml:space="preserve"> (all 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248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target. Cannot be imputed — remove and justify.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Misspelled city names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Bellvue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Sureline</w:t>
            </w:r>
            <w:r w:rsidDel="00000000" w:rsidR="00000000" w:rsidRPr="00000000">
              <w:rPr>
                <w:rtl w:val="0"/>
              </w:rPr>
              <w:t xml:space="preserve">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Would create junk one-hot columns. All fixable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zipcode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Impossible date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20140631</w:t>
            </w:r>
            <w:r w:rsidDel="00000000" w:rsidR="00000000" w:rsidRPr="00000000">
              <w:rPr>
                <w:rtl w:val="0"/>
              </w:rPr>
              <w:t xml:space="preserve"> (June 31st)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has 30 days.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in DD-MM-YYYY order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23052014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Silent corruption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duplicate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sqft_living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sqft_above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sqft_basement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inconsistency.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yr_renovated</w:t>
            </w:r>
            <w:r w:rsidDel="00000000" w:rsidR="00000000" w:rsidRPr="00000000">
              <w:rPr>
                <w:rtl w:val="0"/>
              </w:rPr>
              <w:t xml:space="preserve"> =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4,372 (95%)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Means "never renovated" → make it a flag.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 individually.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unique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information. Drop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 – Jul 10, 2014 (69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features are useless.</w:t>
            </w:r>
            <w:r w:rsidDel="00000000" w:rsidR="00000000" w:rsidRPr="00000000">
              <w:rPr>
                <w:rtl w:val="0"/>
              </w:rPr>
              <w:t xml:space="preserve"> No seasonality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$26,590,000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59× the median. Model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log(price)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Structural insight:</w:t>
      </w:r>
      <w:r w:rsidDel="00000000" w:rsidR="00000000" w:rsidRPr="00000000">
        <w:rPr>
          <w:rtl w:val="0"/>
        </w:rPr>
        <w:t xml:space="preserve"> every defect sits in the </w:t>
      </w:r>
      <w:r w:rsidDel="00000000" w:rsidR="00000000" w:rsidRPr="00000000">
        <w:rPr>
          <w:b w:val="1"/>
          <w:bCs w:val="1"/>
          <w:rtl w:val="0"/>
        </w:rPr>
        <w:t xml:space="preserve">last ~300 rows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(index ≈ 4,309+). The first ~4,300 records are clean. The dirt was appended deliberately — so the missing prices are a contiguous block,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random sample. Say it that way in your report.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3. Non-negotiable habit:</w:t>
      </w:r>
      <w:r w:rsidDel="00000000" w:rsidR="00000000" w:rsidRPr="00000000">
        <w:rPr>
          <w:rtl w:val="0"/>
        </w:rPr>
        <w:t xml:space="preserve"> every cleaning or modeling decision gets a </w:t>
      </w:r>
      <w:r w:rsidDel="00000000" w:rsidR="00000000" w:rsidRPr="00000000">
        <w:rPr>
          <w:b w:val="1"/>
          <w:bCs w:val="1"/>
          <w:rtl w:val="0"/>
        </w:rPr>
        <w:t xml:space="preserve">markdown cell explaining why</w:t>
      </w:r>
      <w:r w:rsidDel="00000000" w:rsidR="00000000" w:rsidRPr="00000000">
        <w:rPr>
          <w:rtl w:val="0"/>
        </w:rPr>
        <w:t xml:space="preserve">. The rubric grades </w:t>
      </w:r>
      <w:r w:rsidDel="00000000" w:rsidR="00000000" w:rsidRPr="00000000">
        <w:rPr>
          <w:i w:val="1"/>
          <w:iCs w:val="1"/>
          <w:rtl w:val="0"/>
        </w:rPr>
        <w:t xml:space="preserve">Analytical Thinking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Data Processing choices</w:t>
      </w:r>
      <w:r w:rsidDel="00000000" w:rsidR="00000000" w:rsidRPr="00000000">
        <w:rPr>
          <w:rtl w:val="0"/>
        </w:rPr>
        <w:t xml:space="preserve"> — not just working code. You will be asked "why did you drop those rows?" in the defense.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9xfsltm7kfcb" w:id="2"/>
      <w:bookmarkEnd w:id="2"/>
      <w:r w:rsidDel="00000000" w:rsidR="00000000" w:rsidRPr="00000000">
        <w:rPr>
          <w:rtl w:val="0"/>
        </w:rPr>
        <w:t xml:space="preserve">Deliverables checklist (from the brief)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Analysis code — EDA + preprocessing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Modeling code — clustering + classification + regression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Saved models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.pkl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.joblib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presentation — PowerPoint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Kaggle notebook link — full project, public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Working Streamlit app (deployed)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4w805fp5x97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 — Data → Insights → Clustering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bb41u59oit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 · Wed 5 Aug — Setup &amp; Data Understanding  ✅ BUILT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SETUP.md</w:t>
      </w:r>
      <w:r w:rsidDel="00000000" w:rsidR="00000000" w:rsidRPr="00000000">
        <w:rPr>
          <w:rtl w:val="0"/>
        </w:rPr>
        <w:t xml:space="preserve">, then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Notebooks/01_data_understanding.ipynb</w:t>
      </w:r>
      <w:r w:rsidDel="00000000" w:rsidR="00000000" w:rsidRPr="00000000">
        <w:rPr>
          <w:rtl w:val="0"/>
        </w:rPr>
        <w:t xml:space="preserve"> cell by cell.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Install Python (python.org,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Microsoft Store), VS Code + Python &amp; Jupyter extensions, Git for Windows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venv,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, select interpreter in VS Code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every cell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01_data_understanding.ipynb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Reproduce every number in the issues table above yourself</w:t>
      </w:r>
      <w:r w:rsidDel="00000000" w:rsidR="00000000" w:rsidRPr="00000000">
        <w:rPr>
          <w:rtl w:val="0"/>
        </w:rPr>
        <w:t xml:space="preserve"> — don't take my word for it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Rewrite the Data Quality Report at the end of the notebook </w:t>
      </w:r>
      <w:r w:rsidDel="00000000" w:rsidR="00000000" w:rsidRPr="00000000">
        <w:rPr>
          <w:b w:val="1"/>
          <w:bCs w:val="1"/>
          <w:rtl w:val="0"/>
        </w:rPr>
        <w:t xml:space="preserve">in your own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+ first commit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instructor re: dataset mismatch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Notebooks/01_data_understanding.ipynb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Data/data_raw_parsed.csv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Defense questions: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"What's wrong with this dataset?"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i w:val="1"/>
          <w:iCs w:val="1"/>
          <w:rtl w:val="0"/>
        </w:rPr>
        <w:t xml:space="preserve">"Why did you use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data.dat</w:t>
      </w:r>
      <w:r w:rsidDel="00000000" w:rsidR="00000000" w:rsidRPr="00000000">
        <w:rPr>
          <w:i w:val="1"/>
          <w:iCs w:val="1"/>
          <w:rtl w:val="0"/>
        </w:rPr>
        <w:t xml:space="preserve"> instead of the CSV you were given?"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t6mkys5zjvw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 · Thu 6 Aug — Cleaning  ✅ BUILT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Notebooks/02_cleaning.ipynb</w:t>
      </w:r>
      <w:r w:rsidDel="00000000" w:rsidR="00000000" w:rsidRPr="00000000">
        <w:rPr>
          <w:rtl w:val="0"/>
        </w:rPr>
        <w:t xml:space="preserve">. Starts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data_raw_parsed.csv</w:t>
      </w:r>
      <w:r w:rsidDel="00000000" w:rsidR="00000000" w:rsidRPr="00000000">
        <w:rPr>
          <w:rtl w:val="0"/>
        </w:rPr>
        <w:t xml:space="preserve"> (4,601 rows).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Nine fixes, each logged with a justification: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duplicate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Misspelled cities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 — rarity + string similarity + zipcode confirmation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Impossible / reordered 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sqft_living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≠ above + basement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Recomputed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Renovated before built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to 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yr_renovated</w:t>
            </w:r>
            <w:r w:rsidDel="00000000" w:rsidR="00000000" w:rsidRPr="00000000">
              <w:rPr>
                <w:rtl w:val="0"/>
              </w:rPr>
              <w:t xml:space="preserve"> null in 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was_renovated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effective_year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house_age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bedrooms / 0 bathrooms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Imputed</w:t>
            </w:r>
            <w:r w:rsidDel="00000000" w:rsidR="00000000" w:rsidRPr="00000000">
              <w:rPr>
                <w:rtl w:val="0"/>
              </w:rPr>
              <w:t xml:space="preserve"> (features may be imputed)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  <w:t xml:space="preserve">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Removed</w:t>
            </w:r>
            <w:r w:rsidDel="00000000" w:rsidR="00000000" w:rsidRPr="00000000">
              <w:rPr>
                <w:rtl w:val="0"/>
              </w:rPr>
              <w:t xml:space="preserve"> (targets may never be imputed)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Impossible price/sqft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— &lt;0.25× or &gt;4× their own zipcode's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Uninformative 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Dropped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Result: 4,601 → 4,345 rows (5.6% removed). All quality checks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Two things to understand rather than skim: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governing rule</w:t>
      </w:r>
      <w:r w:rsidDel="00000000" w:rsidR="00000000" w:rsidRPr="00000000">
        <w:rPr>
          <w:rtl w:val="0"/>
        </w:rPr>
        <w:t xml:space="preserve"> — you may impute a feature, never a target. Question 2 in the defense list.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outlier method</w:t>
      </w:r>
      <w:r w:rsidDel="00000000" w:rsidR="00000000" w:rsidRPr="00000000">
        <w:rPr>
          <w:rtl w:val="0"/>
        </w:rPr>
        <w:t xml:space="preserve"> — the $26.6M house is deleted but the $7.06M Bellevue mansion is kept. Price alone can't tell them apart; price-per-sqft </w:t>
      </w:r>
      <w:r w:rsidDel="00000000" w:rsidR="00000000" w:rsidRPr="00000000">
        <w:rPr>
          <w:i w:val="1"/>
          <w:iCs w:val="1"/>
          <w:rtl w:val="0"/>
        </w:rPr>
        <w:t xml:space="preserve">relative to the same zipcode</w:t>
      </w:r>
      <w:r w:rsidDel="00000000" w:rsidR="00000000" w:rsidRPr="00000000">
        <w:rPr>
          <w:rtl w:val="0"/>
        </w:rPr>
        <w:t xml:space="preserve"> can.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every cell; confirm the final assertion passes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Rewrite the cleaning-decisions table in your own words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Data/data_clean.csv</w:t>
      </w:r>
      <w:r w:rsidDel="00000000" w:rsidR="00000000" w:rsidRPr="00000000">
        <w:rPr>
          <w:rtl w:val="0"/>
        </w:rPr>
        <w:t xml:space="preserve"> (4,345 × 21)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Notebooks/02_cleaning.ipynb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Defense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remove rows instead of imputing the price?"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cknks4ja6p1i" w:id="6"/>
      <w:bookmarkEnd w:id="6"/>
      <w:r w:rsidDel="00000000" w:rsidR="00000000" w:rsidRPr="00000000">
        <w:rPr>
          <w:rtl w:val="0"/>
        </w:rPr>
        <w:t>Day 3 · Fri 7 Aug — EDA Part 1: Distributions  ✅ BUILT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Histogram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observe right skew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Histogram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log(price)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observe it becomes near-normal. </w:t>
      </w:r>
      <w:r w:rsidDel="00000000" w:rsidR="00000000" w:rsidRPr="00000000">
        <w:rPr>
          <w:b w:val="1"/>
          <w:bCs w:val="1"/>
          <w:rtl w:val="0"/>
        </w:rPr>
        <w:t xml:space="preserve">Understand why this matters for linear regression.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Histograms/boxplots for all numeric features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Boxplot of price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(top 15 cities only — 44 is unreadable)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Count plots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waterfront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every figure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reports/figures/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notebooks/03_eda_distributions.ipynb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 to actually learn today:</w:t>
      </w:r>
      <w:r w:rsidDel="00000000" w:rsidR="00000000" w:rsidRPr="00000000">
        <w:rPr>
          <w:rtl w:val="0"/>
        </w:rPr>
        <w:t xml:space="preserve"> skewness, log transformation, why outliers break OLS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d7txk1nc94gv" w:id="7"/>
      <w:bookmarkEnd w:id="7"/>
      <w:r w:rsidDel="00000000" w:rsidR="00000000" w:rsidRPr="00000000">
        <w:rPr>
          <w:rtl w:val="0"/>
        </w:rPr>
        <w:t>Day 4 · Sat 8 Aug — EDA Part 2: Relationships  ✅ BUILT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Correlation heatmap (numeric only)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Scatter: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sqft_living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— your strongest relationship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price_per_sqft</w:t>
      </w:r>
      <w:r w:rsidDel="00000000" w:rsidR="00000000" w:rsidRPr="00000000">
        <w:rPr>
          <w:rtl w:val="0"/>
        </w:rPr>
        <w:t xml:space="preserve">; rank cities and zip codes by median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Waterfront premium: median price with vs. without (note: only ~0.7% are waterfront — say so, small sample)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Effect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house_age</w:t>
      </w:r>
      <w:r w:rsidDel="00000000" w:rsidR="00000000" w:rsidRPr="00000000">
        <w:rPr>
          <w:rtl w:val="0"/>
        </w:rPr>
        <w:t xml:space="preserve"> on price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down your top 5 price drivers with the evidence for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notebooks/04_eda_relationships.ipynb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Trap to avoid: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correlation ≠ causation.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sqft_above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sqft_living</w:t>
      </w:r>
      <w:r w:rsidDel="00000000" w:rsidR="00000000" w:rsidRPr="00000000">
        <w:rPr>
          <w:rtl w:val="0"/>
        </w:rPr>
        <w:t xml:space="preserve"> are near-duplicates (multicollinearity) — note it now, handle it Day 9.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st9wavg6sm7" w:id="8"/>
      <w:bookmarkEnd w:id="8"/>
      <w:r w:rsidDel="00000000" w:rsidR="00000000" w:rsidRPr="00000000">
        <w:rPr>
          <w:rFonts w:ascii="Fira Mono" w:cs="Fira Mono" w:eastAsia="Fira Mono" w:hAnsi="Fira Mono"/>
          <w:rtl w:val="0"/>
        </w:rPr>
        <w:t xml:space="preserve">Day 5 · Sun 9 Aug — Business Insights ⭐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No new code today.</w:t>
      </w:r>
      <w:r w:rsidDel="00000000" w:rsidR="00000000" w:rsidRPr="00000000">
        <w:rPr>
          <w:rtl w:val="0"/>
        </w:rPr>
        <w:t xml:space="preserve"> This day is worth as much as any modeling day.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 5–7 recommendations for a real estate investment company, e.g.: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Which zip codes have the highest price-per-sqft (buy vs. avoid)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Does renovation pay back? Compare renovated vs. not, controlling for age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Which feature adds most value per dollar spent (bathroom vs. basement vs. sqft)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Where is the entry-level opportunity vs. the luxury market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Each recommendation = </w:t>
      </w:r>
      <w:r w:rsidDel="00000000" w:rsidR="00000000" w:rsidRPr="00000000">
        <w:rPr>
          <w:b w:val="1"/>
          <w:bCs w:val="1"/>
          <w:rtl w:val="0"/>
        </w:rPr>
        <w:t xml:space="preserve">one plain sentence + one chart + one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Written for a manager who does not know what R² is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reports/business_insights.md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Rubric hit: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Analytical Thinking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Presentation Skills</w:t>
      </w:r>
      <w:r w:rsidDel="00000000" w:rsidR="00000000" w:rsidRPr="00000000">
        <w:rPr>
          <w:rtl w:val="0"/>
        </w:rPr>
        <w:t xml:space="preserve"> — the two things students usually fail.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xq2xij36q5qw" w:id="9"/>
      <w:bookmarkEnd w:id="9"/>
      <w:r w:rsidDel="00000000" w:rsidR="00000000" w:rsidRPr="00000000">
        <w:rPr>
          <w:rtl w:val="0"/>
        </w:rPr>
        <w:t xml:space="preserve">Day 6 · Mon 10 Aug — Feature Engineering &amp; Preprocessing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features: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house_age = 2014 - yr_built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years_since_reno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has_basement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basement_ratio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bath_per_bed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sqft_per_room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zip_median_price_per_sqft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target encoding: fit on TRAIN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Train/test split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any encoding or scaling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for numerics, one-hot or target-encode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Wrap it all in an sklearn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or a single reusable function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notebooks/05_features.ipynb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models/scaler.pkl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Concept to learn: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leakage.</w:t>
      </w:r>
      <w:r w:rsidDel="00000000" w:rsidR="00000000" w:rsidRPr="00000000">
        <w:rPr>
          <w:rtl w:val="0"/>
        </w:rPr>
        <w:t xml:space="preserve"> If you scale before splitting, your test scores are a lie. This is the #1 thing examiners probe.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cr1b8vwzfqy1" w:id="10"/>
      <w:bookmarkEnd w:id="10"/>
      <w:r w:rsidDel="00000000" w:rsidR="00000000" w:rsidRPr="00000000">
        <w:rPr>
          <w:rtl w:val="0"/>
        </w:rPr>
        <w:t xml:space="preserve">Day 7 · Tue 11 Aug — Clustering (Unsupervised)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clustering features (size, quality, location value — </w:t>
      </w:r>
      <w:r w:rsidDel="00000000" w:rsidR="00000000" w:rsidRPr="00000000">
        <w:rPr>
          <w:b w:val="1"/>
          <w:bCs w:val="1"/>
          <w:rtl w:val="0"/>
        </w:rPr>
        <w:t xml:space="preserve">exclude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it's the regression target)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Elbow method (inertia) + silhouette score → choose k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Target k = 3–5. More than 6 is unexplainable to a business audience.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PCA to 2D for a visual scatter of clusters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cluster profile table</w:t>
      </w:r>
      <w:r w:rsidDel="00000000" w:rsidR="00000000" w:rsidRPr="00000000">
        <w:rPr>
          <w:rtl w:val="0"/>
        </w:rPr>
        <w:t xml:space="preserve">: mean sqft, beds, age, price, top cities per cluster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each cluster in business language</w:t>
      </w:r>
      <w:r w:rsidDel="00000000" w:rsidR="00000000" w:rsidRPr="00000000">
        <w:rPr>
          <w:rtl w:val="0"/>
        </w:rPr>
        <w:t xml:space="preserve">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 Entry-Level Suburban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Mid-Market Family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= Premium Urban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= Luxury / Waterfront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models/kmeans.pkl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notebooks/06_clustering.ipynb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Defense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"Why k=4 and not 5?"</w:t>
      </w:r>
      <w:r w:rsidDel="00000000" w:rsidR="00000000" w:rsidRPr="00000000">
        <w:rPr>
          <w:rtl w:val="0"/>
        </w:rPr>
        <w:t xml:space="preserve"> — answer with silhouette score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business interpretability.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clkwm7bibvq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2 — Models → App → Presentation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tvkuc6dlxyjd" w:id="12"/>
      <w:bookmarkEnd w:id="12"/>
      <w:r w:rsidDel="00000000" w:rsidR="00000000" w:rsidRPr="00000000">
        <w:rPr>
          <w:rtl w:val="0"/>
        </w:rPr>
        <w:t xml:space="preserve">Day 8 · Wed 12 Aug — Classification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Target = the cluster label from Day 7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Baseline: Logistic Regression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Then: Random Forest Classifier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Metrics: accuracy, precision, recall, F1, confusion matrix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class balance — if one cluster is tiny, accuracy is misleading, report macro-F1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models/classifier.pkl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Honesty note:</w:t>
      </w:r>
      <w:r w:rsidDel="00000000" w:rsidR="00000000" w:rsidRPr="00000000">
        <w:rPr>
          <w:rtl w:val="0"/>
        </w:rPr>
        <w:t xml:space="preserve"> accuracy will likely be 95%+ because the labels came from a geometric clustering of the same features. </w:t>
      </w:r>
      <w:r w:rsidDel="00000000" w:rsidR="00000000" w:rsidRPr="00000000">
        <w:rPr>
          <w:b w:val="1"/>
          <w:bCs w:val="1"/>
          <w:rtl w:val="0"/>
        </w:rPr>
        <w:t xml:space="preserve">Say this out loud in your notebook and slides.</w:t>
      </w:r>
      <w:r w:rsidDel="00000000" w:rsidR="00000000" w:rsidRPr="00000000">
        <w:rPr>
          <w:rtl w:val="0"/>
        </w:rPr>
        <w:t xml:space="preserve"> Presenting 98% as a great achievement, without that caveat, is the fastest way to lose credibility in a defense.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xtbo4ej5gf74" w:id="13"/>
      <w:bookmarkEnd w:id="13"/>
      <w:r w:rsidDel="00000000" w:rsidR="00000000" w:rsidRPr="00000000">
        <w:rPr>
          <w:rtl w:val="0"/>
        </w:rPr>
        <w:t xml:space="preserve">Day 9 · Thu 13 Aug — Regression Baseline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log(price)</w:t>
      </w:r>
      <w:r w:rsidDel="00000000" w:rsidR="00000000" w:rsidRPr="00000000">
        <w:rPr>
          <w:rtl w:val="0"/>
        </w:rPr>
        <w:t xml:space="preserve"> — remember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np.expm1()</w:t>
      </w:r>
      <w:r w:rsidDel="00000000" w:rsidR="00000000" w:rsidRPr="00000000">
        <w:rPr>
          <w:rtl w:val="0"/>
        </w:rPr>
        <w:t xml:space="preserve"> back before reporting errors in dollars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Regression → Ridge → Lasso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5-fold cross-validation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 </w:t>
      </w:r>
      <w:r w:rsidDel="00000000" w:rsidR="00000000" w:rsidRPr="00000000">
        <w:rPr>
          <w:b w:val="1"/>
          <w:bCs w:val="1"/>
          <w:rtl w:val="0"/>
        </w:rPr>
        <w:t xml:space="preserve">RMSE, MAE, R², and MAPE</w:t>
      </w:r>
      <w:r w:rsidDel="00000000" w:rsidR="00000000" w:rsidRPr="00000000">
        <w:rPr>
          <w:rtl w:val="0"/>
        </w:rPr>
        <w:t xml:space="preserve"> (MAPE is the one a business actually understands)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Residual plot — check for patterns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market-acceptable error and cite sources.</w:t>
      </w:r>
      <w:r w:rsidDel="00000000" w:rsidR="00000000" w:rsidRPr="00000000">
        <w:rPr>
          <w:rtl w:val="0"/>
        </w:rPr>
        <w:t xml:space="preserve"> Reference points: industry AVMs target roughly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≤10% median absolute percentage error</w:t>
      </w:r>
      <w:r w:rsidDel="00000000" w:rsidR="00000000" w:rsidRPr="00000000">
        <w:rPr>
          <w:rtl w:val="0"/>
        </w:rPr>
        <w:t xml:space="preserve">; leading consumer AVMs report ~2–7% on on-market homes. Verify current figures yourself and cite them.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notebooks/07_regression.ipynb</w:t>
      </w:r>
      <w:r w:rsidDel="00000000" w:rsidR="00000000" w:rsidRPr="00000000">
        <w:rPr>
          <w:rtl w:val="0"/>
        </w:rPr>
        <w:t xml:space="preserve"> (part 1) </w:t>
      </w:r>
      <w:r w:rsidDel="00000000" w:rsidR="00000000" w:rsidRPr="00000000">
        <w:rPr>
          <w:b w:val="1"/>
          <w:bCs w:val="1"/>
          <w:rtl w:val="0"/>
        </w:rPr>
        <w:t xml:space="preserve">Defense 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"Is your error acceptable for a real business?"</w:t>
      </w:r>
      <w:r w:rsidDel="00000000" w:rsidR="00000000" w:rsidRPr="00000000">
        <w:rPr>
          <w:rtl w:val="0"/>
        </w:rPr>
        <w:t xml:space="preserve"> — you must have a benchmark, not an opinion.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fk9huvqo9r3r" w:id="14"/>
      <w:bookmarkEnd w:id="14"/>
      <w:r w:rsidDel="00000000" w:rsidR="00000000" w:rsidRPr="00000000">
        <w:rPr>
          <w:rtl w:val="0"/>
        </w:rPr>
        <w:t xml:space="preserve">Day 10 · Fri 14 Aug — Regression Tuning &amp; Model Selection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Random Forest Regressor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Gradient Boosting (or XGBoost)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small grid only</w:t>
      </w:r>
      <w:r w:rsidDel="00000000" w:rsidR="00000000" w:rsidRPr="00000000">
        <w:rPr>
          <w:rtl w:val="0"/>
        </w:rPr>
        <w:t xml:space="preserve"> (max ~24 combos),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n_jobs=-1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One comparison table: model × RMSE / MAE / R² / MAPE / train time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Pick a winner and justify — </w:t>
      </w:r>
      <w:r w:rsidDel="00000000" w:rsidR="00000000" w:rsidRPr="00000000">
        <w:rPr>
          <w:b w:val="1"/>
          <w:bCs w:val="1"/>
          <w:rtl w:val="0"/>
        </w:rPr>
        <w:t xml:space="preserve">best MAPE, not best R²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Feature importances (and SHAP if you can install it)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models/regressor.pkl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final model + comparison table (this table goes straight into your slides)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fgdlyiaaujk1" w:id="15"/>
      <w:bookmarkEnd w:id="15"/>
      <w:r w:rsidDel="00000000" w:rsidR="00000000" w:rsidRPr="00000000">
        <w:rPr>
          <w:rtl w:val="0"/>
        </w:rPr>
        <w:t xml:space="preserve">Day 11 · Sat 15 Aug — LLM Interpretation Layer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explain_prediction(features, predicted_price, top_contributions) -&gt;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Prompt asks the LLM to: (a) explain why this price was predicted, (b) sanity-check it against typical market values, (c) flag if it looks unrealistic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Feed it </w:t>
      </w:r>
      <w:r w:rsidDel="00000000" w:rsidR="00000000" w:rsidRPr="00000000">
        <w:rPr>
          <w:b w:val="1"/>
          <w:bCs w:val="1"/>
          <w:rtl w:val="0"/>
        </w:rPr>
        <w:t xml:space="preserve">real numbers</w:t>
      </w:r>
      <w:r w:rsidDel="00000000" w:rsidR="00000000" w:rsidRPr="00000000">
        <w:rPr>
          <w:rtl w:val="0"/>
        </w:rPr>
        <w:t xml:space="preserve"> — feature values + SHAP/importance contributions. An LLM given no evidence will hallucinate.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Free API options: Google Gemini or Groq free tier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Store the key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— </w:t>
      </w:r>
      <w:r w:rsidDel="00000000" w:rsidR="00000000" w:rsidRPr="00000000">
        <w:rPr>
          <w:b w:val="1"/>
          <w:bCs w:val="1"/>
          <w:rtl w:val="0"/>
        </w:rPr>
        <w:t xml:space="preserve">never commit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around the call with a fallback text response. </w:t>
      </w:r>
      <w:r w:rsidDel="00000000" w:rsidR="00000000" w:rsidRPr="00000000">
        <w:rPr>
          <w:b w:val="1"/>
          <w:bCs w:val="1"/>
          <w:rtl w:val="0"/>
        </w:rPr>
        <w:t xml:space="preserve">Your demo must not crash if the API is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app/llm_explain.py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5rl377b6z50d" w:id="16"/>
      <w:bookmarkEnd w:id="16"/>
      <w:r w:rsidDel="00000000" w:rsidR="00000000" w:rsidRPr="00000000">
        <w:rPr>
          <w:rtl w:val="0"/>
        </w:rPr>
        <w:t xml:space="preserve">Day 12 · Sun 16 Aug — Streamlit App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input form → preprocess → classify cluster → predict price → LLM explanation → display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Load models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joblib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@st.cache_resource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Show: predicted price, cluster name, confidence, key drivers, LLM paragraph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with 5 real rows from your data — does the prediction land near the true price?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Handle bad input (0 bedrooms, negative sqft)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app/app.py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working local app </w:t>
      </w:r>
      <w:r w:rsidDel="00000000" w:rsidR="00000000" w:rsidRPr="00000000">
        <w:rPr>
          <w:b w:val="1"/>
          <w:bCs w:val="1"/>
          <w:rtl w:val="0"/>
        </w:rPr>
        <w:t xml:space="preserve">Biggest time sink of the whole project.</w:t>
      </w:r>
      <w:r w:rsidDel="00000000" w:rsidR="00000000" w:rsidRPr="00000000">
        <w:rPr>
          <w:rtl w:val="0"/>
        </w:rPr>
        <w:t xml:space="preserve"> Preprocessing in the app must be </w:t>
      </w:r>
      <w:r w:rsidDel="00000000" w:rsidR="00000000" w:rsidRPr="00000000">
        <w:rPr>
          <w:i w:val="1"/>
          <w:i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 to training. This is why Day 6's reusable pipeline matters.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5qj1wout80g" w:id="17"/>
      <w:bookmarkEnd w:id="17"/>
      <w:r w:rsidDel="00000000" w:rsidR="00000000" w:rsidRPr="00000000">
        <w:rPr>
          <w:rtl w:val="0"/>
        </w:rPr>
        <w:t xml:space="preserve">Day 13 · Mon 17 Aug — Deploy + Kaggle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freeze &gt; app/requirements.txt</w:t>
      </w:r>
      <w:r w:rsidDel="00000000" w:rsidR="00000000" w:rsidRPr="00000000">
        <w:rPr>
          <w:rtl w:val="0"/>
        </w:rPr>
        <w:t xml:space="preserve"> (trim it to what you actually import)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Push to GitHub — confirm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venv/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the repo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free on Streamlit Community Cloud; put the API key in </w:t>
      </w:r>
      <w:r w:rsidDel="00000000" w:rsidR="00000000" w:rsidRPr="00000000">
        <w:rPr>
          <w:b w:val="1"/>
          <w:bCs w:val="1"/>
          <w:rtl w:val="0"/>
        </w:rPr>
        <w:t xml:space="preserve">Streamlit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the live URL from your phone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Publish the combined notebook publicly on Kaggle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Collect both links + record a 60-second screen capture of the demo as </w:t>
      </w:r>
      <w:r w:rsidDel="00000000" w:rsidR="00000000" w:rsidRPr="00000000">
        <w:rPr>
          <w:b w:val="1"/>
          <w:bCs w:val="1"/>
          <w:rtl w:val="0"/>
        </w:rPr>
        <w:t xml:space="preserve">backup in case the WiFi fails during your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live app URL + public Kaggle link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rt21kacrjqlf" w:id="18"/>
      <w:bookmarkEnd w:id="18"/>
      <w:r w:rsidDel="00000000" w:rsidR="00000000" w:rsidRPr="00000000">
        <w:rPr>
          <w:rtl w:val="0"/>
        </w:rPr>
        <w:t xml:space="preserve">Day 14 · Tue 18 Aug — Presentation &amp; Rehearsal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structure (~14 slides):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problem — why price prediction matters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Dataset overview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quality issues &amp; cleaning decisions 5–7. Key insights (charts, one message per slide)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Business recommendations ⭐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Clustering — the 4 market segments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Classification results (with the honest caveat)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Regression model comparison table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Our error vs. market benchmark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Live demo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Limitations &amp; next steps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deck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Rehearse out loud </w:t>
      </w:r>
      <w:r w:rsidDel="00000000" w:rsidR="00000000" w:rsidRPr="00000000">
        <w:rPr>
          <w:b w:val="1"/>
          <w:bCs w:val="1"/>
          <w:rtl w:val="0"/>
        </w:rPr>
        <w:t xml:space="preserve">twice</w:t>
      </w:r>
      <w:r w:rsidDel="00000000" w:rsidR="00000000" w:rsidRPr="00000000">
        <w:rPr>
          <w:rtl w:val="0"/>
        </w:rPr>
        <w:t xml:space="preserve">, timed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Record yourself once and watch it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 answers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k=4?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did you delete 49 rows?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log-transform the price?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15% error good enough for a real business?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do with more data?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know you have no data leakage?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 to state proactively</w:t>
      </w:r>
      <w:r w:rsidDel="00000000" w:rsidR="00000000" w:rsidRPr="00000000">
        <w:rPr>
          <w:rtl w:val="0"/>
        </w:rPr>
        <w:t xml:space="preserve"> (saying them first makes you look strong, not weak):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10 weeks of 2014 data — no seasonality, no market trend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Washington State only — will not generalize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 or coordinates, so location is captured coarsely by zip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Waterfront sample too small (~33 homes) for confident conclusions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j5l48k4nmqgs" w:id="19"/>
      <w:bookmarkEnd w:id="19"/>
      <w:r w:rsidDel="00000000" w:rsidR="00000000" w:rsidRPr="00000000">
        <w:rPr>
          <w:rtl w:val="0"/>
        </w:rPr>
        <w:t xml:space="preserve">Risk management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12 Streamlit runs 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the app skeleton on Day 11 evening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API fails on demo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one example response + record the video backup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MAPE looks bad (&gt;20%)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That's a finding, not a failure — explain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(no location precision, no grade)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Falling behind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  <w:t xml:space="preserve">, never Day 5 or Day 14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Non-negotiables if time runs out:</w:t>
      </w:r>
      <w:r w:rsidDel="00000000" w:rsidR="00000000" w:rsidRPr="00000000">
        <w:rPr>
          <w:rtl w:val="0"/>
        </w:rPr>
        <w:t xml:space="preserve"> Days 1, 2, 5, 7, 9, 12, 14.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dfj200s6vy5" w:id="20"/>
      <w:bookmarkEnd w:id="20"/>
      <w:r w:rsidDel="00000000" w:rsidR="00000000" w:rsidRPr="00000000">
        <w:rPr>
          <w:rtl w:val="0"/>
        </w:rPr>
        <w:t xml:space="preserve">Concepts to genuinely understand (not just run)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an examiner will 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Skewness &amp; log transform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Justifies your target 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Multicollinearity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sqft_above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sqft_living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single most common fatal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Silhouette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Justifies your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RMSE vs MAE vs MAPE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you chose your 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Bias–variance / overfitting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vs test gap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Your actuarial background is a real advantage on distributions, risk framing, and pricing logic. Lean on it in the presentation — frame the model as a valuation and risk tool, not just "a machine learning project."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