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486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Mansoura University</w:t>
      </w:r>
      <w:r>
        <w:object w:dxaOrig="1741" w:dyaOrig="1396">
          <v:rect xmlns:o="urn:schemas-microsoft-com:office:office" xmlns:v="urn:schemas-microsoft-com:vml" id="rectole0000000000" style="width:87.050000pt;height:6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486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Faculty of Computers and Information</w:t>
      </w:r>
    </w:p>
    <w:p>
      <w:pPr>
        <w:spacing w:before="0" w:after="0" w:line="240"/>
        <w:ind w:right="486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Department of Computer Science</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Algerian" w:hAnsi="Algerian" w:cs="Algerian" w:eastAsia="Algerian"/>
          <w:b/>
          <w:color w:val="000000"/>
          <w:spacing w:val="0"/>
          <w:position w:val="0"/>
          <w:sz w:val="40"/>
          <w:shd w:fill="auto" w:val="clear"/>
        </w:rPr>
      </w:pPr>
      <w:r>
        <w:rPr>
          <w:rFonts w:ascii="Algerian" w:hAnsi="Algerian" w:cs="Algerian" w:eastAsia="Algerian"/>
          <w:b/>
          <w:color w:val="000000"/>
          <w:spacing w:val="0"/>
          <w:position w:val="0"/>
          <w:sz w:val="40"/>
          <w:shd w:fill="auto" w:val="clear"/>
        </w:rPr>
        <w:t xml:space="preserve">Project  Proposal </w:t>
      </w:r>
    </w:p>
    <w:p>
      <w:pPr>
        <w:keepNext w:val="tru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Arabic Title </w:t>
      </w:r>
    </w:p>
    <w:p>
      <w:pPr>
        <w:keepNext w:val="tru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سرطان الثدي</w:t>
      </w:r>
    </w:p>
    <w:p>
      <w:pPr>
        <w:keepNext w:val="true"/>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keepNext w:val="tru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English Title </w:t>
      </w:r>
    </w:p>
    <w:p>
      <w:pPr>
        <w:keepNext w:val="tru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Breast Cancer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spacing w:before="0" w:after="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Submitted by:</w:t>
      </w:r>
    </w:p>
    <w:p>
      <w:pPr>
        <w:keepNext w:val="true"/>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tbl>
      <w:tblPr/>
      <w:tblGrid>
        <w:gridCol w:w="3236"/>
        <w:gridCol w:w="3641"/>
        <w:gridCol w:w="3311"/>
      </w:tblGrid>
      <w:tr>
        <w:trPr>
          <w:trHeight w:val="1" w:hRule="atLeast"/>
          <w:jc w:val="left"/>
        </w:trPr>
        <w:tc>
          <w:tcPr>
            <w:tcW w:w="32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Student Name</w:t>
            </w:r>
          </w:p>
        </w:tc>
        <w:tc>
          <w:tcPr>
            <w:tcW w:w="364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Student Email</w:t>
            </w:r>
          </w:p>
        </w:tc>
        <w:tc>
          <w:tcPr>
            <w:tcW w:w="331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Section</w:t>
            </w:r>
          </w:p>
        </w:tc>
      </w:tr>
      <w:tr>
        <w:trPr>
          <w:trHeight w:val="1" w:hRule="atLeast"/>
          <w:jc w:val="left"/>
        </w:trPr>
        <w:tc>
          <w:tcPr>
            <w:tcW w:w="32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روان محمد عطية طه والي</w:t>
            </w:r>
            <w:r>
              <w:rPr>
                <w:rFonts w:ascii="Times New Roman" w:hAnsi="Times New Roman" w:cs="Times New Roman" w:eastAsia="Times New Roman"/>
                <w:color w:val="000000"/>
                <w:spacing w:val="0"/>
                <w:position w:val="0"/>
                <w:sz w:val="24"/>
                <w:shd w:fill="auto" w:val="clear"/>
              </w:rPr>
              <w:t xml:space="preserve">  </w:t>
            </w:r>
          </w:p>
        </w:tc>
        <w:tc>
          <w:tcPr>
            <w:tcW w:w="364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Rawanwaly</w:t>
              </w:r>
              <w:r>
                <w:rPr>
                  <w:rFonts w:ascii="Times New Roman" w:hAnsi="Times New Roman" w:cs="Times New Roman" w:eastAsia="Times New Roman"/>
                  <w:color w:val="0000FF"/>
                  <w:spacing w:val="0"/>
                  <w:position w:val="0"/>
                  <w:sz w:val="24"/>
                  <w:u w:val="single"/>
                  <w:shd w:fill="auto" w:val="clear"/>
                </w:rPr>
                <w:t xml:space="preserve">27</w:t>
              </w:r>
              <w:r>
                <w:rPr>
                  <w:rFonts w:ascii="Times New Roman" w:hAnsi="Times New Roman" w:cs="Times New Roman" w:eastAsia="Times New Roman"/>
                  <w:color w:val="0000FF"/>
                  <w:spacing w:val="0"/>
                  <w:position w:val="0"/>
                  <w:sz w:val="24"/>
                  <w:u w:val="single"/>
                  <w:shd w:fill="auto" w:val="clear"/>
                </w:rPr>
                <w:t xml:space="preserve">@gmail.com</w:t>
              </w:r>
            </w:hyperlink>
          </w:p>
        </w:tc>
        <w:tc>
          <w:tcPr>
            <w:tcW w:w="331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Section </w:t>
            </w:r>
            <w:r>
              <w:rPr>
                <w:rFonts w:ascii="Times New Roman" w:hAnsi="Times New Roman" w:cs="Times New Roman" w:eastAsia="Times New Roman"/>
                <w:color w:val="000000"/>
                <w:spacing w:val="0"/>
                <w:position w:val="0"/>
                <w:sz w:val="24"/>
                <w:shd w:fill="auto" w:val="clear"/>
              </w:rPr>
              <w:t xml:space="preserve">1</w:t>
            </w:r>
          </w:p>
        </w:tc>
      </w:tr>
      <w:tr>
        <w:trPr>
          <w:trHeight w:val="1" w:hRule="atLeast"/>
          <w:jc w:val="left"/>
        </w:trPr>
        <w:tc>
          <w:tcPr>
            <w:tcW w:w="32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خلود عادل عبدالمعطي العايق</w:t>
            </w:r>
            <w:r>
              <w:rPr>
                <w:rFonts w:ascii="Times New Roman" w:hAnsi="Times New Roman" w:cs="Times New Roman" w:eastAsia="Times New Roman"/>
                <w:color w:val="000000"/>
                <w:spacing w:val="0"/>
                <w:position w:val="0"/>
                <w:sz w:val="24"/>
                <w:shd w:fill="auto" w:val="clear"/>
              </w:rPr>
              <w:t xml:space="preserve"> </w:t>
            </w:r>
          </w:p>
        </w:tc>
        <w:tc>
          <w:tcPr>
            <w:tcW w:w="364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khloudelaayek@gmail.com</w:t>
              </w:r>
            </w:hyperlink>
          </w:p>
        </w:tc>
        <w:tc>
          <w:tcPr>
            <w:tcW w:w="331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Section </w:t>
            </w:r>
            <w:r>
              <w:rPr>
                <w:rFonts w:ascii="Times New Roman" w:hAnsi="Times New Roman" w:cs="Times New Roman" w:eastAsia="Times New Roman"/>
                <w:color w:val="000000"/>
                <w:spacing w:val="0"/>
                <w:position w:val="0"/>
                <w:sz w:val="24"/>
                <w:shd w:fill="auto" w:val="clear"/>
              </w:rPr>
              <w:t xml:space="preserve">1</w:t>
            </w:r>
          </w:p>
        </w:tc>
      </w:tr>
      <w:tr>
        <w:trPr>
          <w:trHeight w:val="1" w:hRule="atLeast"/>
          <w:jc w:val="left"/>
        </w:trPr>
        <w:tc>
          <w:tcPr>
            <w:tcW w:w="323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اسراء نبيل محمد عبد الغني عبدالخالق</w:t>
            </w:r>
            <w:r>
              <w:rPr>
                <w:rFonts w:ascii="Times New Roman" w:hAnsi="Times New Roman" w:cs="Times New Roman" w:eastAsia="Times New Roman"/>
                <w:color w:val="000000"/>
                <w:spacing w:val="0"/>
                <w:position w:val="0"/>
                <w:sz w:val="24"/>
                <w:shd w:fill="auto" w:val="clear"/>
              </w:rPr>
              <w:t xml:space="preserve"> </w:t>
            </w:r>
          </w:p>
        </w:tc>
        <w:tc>
          <w:tcPr>
            <w:tcW w:w="364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Esraanabil</w:t>
              </w:r>
              <w:r>
                <w:rPr>
                  <w:rFonts w:ascii="Times New Roman" w:hAnsi="Times New Roman" w:cs="Times New Roman" w:eastAsia="Times New Roman"/>
                  <w:color w:val="0000FF"/>
                  <w:spacing w:val="0"/>
                  <w:position w:val="0"/>
                  <w:sz w:val="24"/>
                  <w:u w:val="single"/>
                  <w:shd w:fill="auto" w:val="clear"/>
                </w:rPr>
                <w:t xml:space="preserve">1245</w:t>
              </w:r>
              <w:r>
                <w:rPr>
                  <w:rFonts w:ascii="Times New Roman" w:hAnsi="Times New Roman" w:cs="Times New Roman" w:eastAsia="Times New Roman"/>
                  <w:color w:val="0000FF"/>
                  <w:spacing w:val="0"/>
                  <w:position w:val="0"/>
                  <w:sz w:val="24"/>
                  <w:u w:val="single"/>
                  <w:shd w:fill="auto" w:val="clear"/>
                </w:rPr>
                <w:t xml:space="preserve">@gmil.com</w:t>
              </w:r>
            </w:hyperlink>
          </w:p>
        </w:tc>
        <w:tc>
          <w:tcPr>
            <w:tcW w:w="331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Section </w:t>
            </w:r>
            <w:r>
              <w:rPr>
                <w:rFonts w:ascii="Times New Roman" w:hAnsi="Times New Roman" w:cs="Times New Roman" w:eastAsia="Times New Roman"/>
                <w:color w:val="000000"/>
                <w:spacing w:val="0"/>
                <w:position w:val="0"/>
                <w:sz w:val="24"/>
                <w:shd w:fill="auto" w:val="clear"/>
              </w:rPr>
              <w:t xml:space="preserve">1</w:t>
            </w:r>
          </w:p>
        </w:tc>
      </w:tr>
    </w:tbl>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Project Abstract: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Breast cancer is the most common type of cancer among women. A mass of cells called a tumor forms. The tumor can be malignant or benign. Breast cancer is a heterogeneous disease, and it is known that it begins as a localized lesion in the breast, then gradually spreads, progressing to invasive cancer that attacks the lymph nodes. A positive family history increases the risk of breast cancer in first-line relatives. Breast cancer is the second highest mortality rate among women after lung cancer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Project Objectives: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project was started with the aim of using machine learning algorithms and learning how to improve tuning parameters . we will take  the dataset of previous breast cancer patients and trained the model to predict whether the cancer was benign or malignant. These predictions will help doctors .we will choose the best cancer prediction model, the accuracy of all models will be estimated </w:t>
      </w:r>
    </w:p>
    <w:p>
      <w:pPr>
        <w:spacing w:before="0" w:after="0" w:line="240"/>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Who are the project </w:t>
      </w:r>
      <w:r>
        <w:rPr>
          <w:rFonts w:ascii="Georgia" w:hAnsi="Georgia" w:cs="Georgia" w:eastAsia="Georgia"/>
          <w:b/>
          <w:color w:val="auto"/>
          <w:spacing w:val="0"/>
          <w:position w:val="0"/>
          <w:sz w:val="28"/>
          <w:shd w:fill="auto" w:val="clear"/>
        </w:rPr>
        <w:t xml:space="preserve">competitive</w:t>
      </w:r>
      <w:r>
        <w:rPr>
          <w:rFonts w:ascii="Georgia" w:hAnsi="Georgia" w:cs="Georgia" w:eastAsia="Georgia"/>
          <w:color w:val="auto"/>
          <w:spacing w:val="0"/>
          <w:position w:val="0"/>
          <w:sz w:val="28"/>
          <w:shd w:fill="auto" w:val="clear"/>
        </w:rPr>
        <w:t xml:space="preserve">? and how will your project be </w:t>
      </w:r>
      <w:r>
        <w:rPr>
          <w:rFonts w:ascii="Georgia" w:hAnsi="Georgia" w:cs="Georgia" w:eastAsia="Georgia"/>
          <w:b/>
          <w:color w:val="auto"/>
          <w:spacing w:val="0"/>
          <w:position w:val="0"/>
          <w:sz w:val="28"/>
          <w:shd w:fill="auto" w:val="clear"/>
        </w:rPr>
        <w:t xml:space="preserve">different</w:t>
      </w:r>
      <w:r>
        <w:rPr>
          <w:rFonts w:ascii="Georgia" w:hAnsi="Georgia" w:cs="Georgia" w:eastAsia="Georgia"/>
          <w:color w:val="auto"/>
          <w:spacing w:val="0"/>
          <w:position w:val="0"/>
          <w:sz w:val="28"/>
          <w:shd w:fill="auto" w:val="clear"/>
        </w:rPr>
        <w:t xml:space="preserve">?  </w:t>
      </w: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Competitors:</w:t>
      </w: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Nahid,  A.-A.,  &amp;  Kong,  Y.  (</w:t>
      </w:r>
      <w:r>
        <w:rPr>
          <w:rFonts w:ascii="Times New Roman" w:hAnsi="Times New Roman" w:cs="Times New Roman" w:eastAsia="Times New Roman"/>
          <w:color w:val="000000"/>
          <w:spacing w:val="0"/>
          <w:position w:val="0"/>
          <w:sz w:val="28"/>
          <w:shd w:fill="auto" w:val="clear"/>
        </w:rPr>
        <w:t xml:space="preserve">2017</w:t>
      </w:r>
      <w:r>
        <w:rPr>
          <w:rFonts w:ascii="Times New Roman" w:hAnsi="Times New Roman" w:cs="Times New Roman" w:eastAsia="Times New Roman"/>
          <w:color w:val="000000"/>
          <w:spacing w:val="0"/>
          <w:position w:val="0"/>
          <w:sz w:val="28"/>
          <w:shd w:fill="auto" w:val="clear"/>
        </w:rPr>
        <w:t xml:space="preserve">).  Involvement  of  machine learning  for  breast  cancer  image  classification:  a  survey. Computational  and  Mathematical  Methods  in  Medicine,.</w:t>
      </w: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Kumar,  G., &amp;  others.  (</w:t>
      </w:r>
      <w:r>
        <w:rPr>
          <w:rFonts w:ascii="Times New Roman" w:hAnsi="Times New Roman" w:cs="Times New Roman" w:eastAsia="Times New Roman"/>
          <w:color w:val="000000"/>
          <w:spacing w:val="0"/>
          <w:position w:val="0"/>
          <w:sz w:val="28"/>
          <w:shd w:fill="auto" w:val="clear"/>
        </w:rPr>
        <w:t xml:space="preserve">2019</w:t>
      </w:r>
      <w:r>
        <w:rPr>
          <w:rFonts w:ascii="Times New Roman" w:hAnsi="Times New Roman" w:cs="Times New Roman" w:eastAsia="Times New Roman"/>
          <w:color w:val="000000"/>
          <w:spacing w:val="0"/>
          <w:position w:val="0"/>
          <w:sz w:val="28"/>
          <w:shd w:fill="auto" w:val="clear"/>
        </w:rPr>
        <w:t xml:space="preserve">). Breast  Cancer  Detection Using Decision Tree, Naïve Bayes, KNN and SVM Classifiers.</w:t>
      </w: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Society,  A.  C.  (</w:t>
      </w:r>
      <w:r>
        <w:rPr>
          <w:rFonts w:ascii="Times New Roman" w:hAnsi="Times New Roman" w:cs="Times New Roman" w:eastAsia="Times New Roman"/>
          <w:color w:val="000000"/>
          <w:spacing w:val="0"/>
          <w:position w:val="0"/>
          <w:sz w:val="28"/>
          <w:shd w:fill="auto" w:val="clear"/>
        </w:rPr>
        <w:t xml:space="preserve">2020</w:t>
      </w:r>
      <w:r>
        <w:rPr>
          <w:rFonts w:ascii="Times New Roman" w:hAnsi="Times New Roman" w:cs="Times New Roman" w:eastAsia="Times New Roman"/>
          <w:color w:val="000000"/>
          <w:spacing w:val="0"/>
          <w:position w:val="0"/>
          <w:sz w:val="28"/>
          <w:shd w:fill="auto" w:val="clear"/>
        </w:rPr>
        <w:t xml:space="preserve">).  Breast  Cancer  Early  Detection  and Diagnosis. Retrieved  July  </w:t>
      </w:r>
      <w:r>
        <w:rPr>
          <w:rFonts w:ascii="Times New Roman" w:hAnsi="Times New Roman" w:cs="Times New Roman" w:eastAsia="Times New Roman"/>
          <w:color w:val="000000"/>
          <w:spacing w:val="0"/>
          <w:position w:val="0"/>
          <w:sz w:val="28"/>
          <w:shd w:fill="auto" w:val="clear"/>
        </w:rPr>
        <w:t xml:space="preserve">11</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2020</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Difference:</w:t>
      </w: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project will give the best accuracy of </w:t>
      </w:r>
      <w:r>
        <w:rPr>
          <w:rFonts w:ascii="Times New Roman" w:hAnsi="Times New Roman" w:cs="Times New Roman" w:eastAsia="Times New Roman"/>
          <w:color w:val="000000"/>
          <w:spacing w:val="0"/>
          <w:position w:val="0"/>
          <w:sz w:val="28"/>
          <w:shd w:fill="auto" w:val="clear"/>
        </w:rPr>
        <w:t xml:space="preserve">95.0</w:t>
      </w:r>
      <w:r>
        <w:rPr>
          <w:rFonts w:ascii="Times New Roman" w:hAnsi="Times New Roman" w:cs="Times New Roman" w:eastAsia="Times New Roman"/>
          <w:color w:val="000000"/>
          <w:spacing w:val="0"/>
          <w:position w:val="0"/>
          <w:sz w:val="28"/>
          <w:shd w:fill="auto" w:val="clear"/>
        </w:rPr>
        <w:t xml:space="preserve">%. To provide an easy-to-use interface to doctors ,we will  develop an app that will take the data and display the output with accuracy and time taken to predict.</w:t>
      </w: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8"/>
          <w:shd w:fill="auto" w:val="clear"/>
        </w:rPr>
      </w:pPr>
    </w:p>
    <w:p>
      <w:pPr>
        <w:spacing w:before="0" w:after="0" w:line="240"/>
        <w:ind w:right="0" w:left="720" w:hanging="720"/>
        <w:jc w:val="left"/>
        <w:rPr>
          <w:rFonts w:ascii="Times New Roman" w:hAnsi="Times New Roman" w:cs="Times New Roman" w:eastAsia="Times New Roman"/>
          <w:b/>
          <w:color w:val="auto"/>
          <w:spacing w:val="0"/>
          <w:position w:val="0"/>
          <w:sz w:val="28"/>
          <w:shd w:fill="auto" w:val="clear"/>
        </w:rPr>
      </w:pPr>
      <w:r>
        <w:rPr>
          <w:rFonts w:ascii="Georgia" w:hAnsi="Georgia" w:cs="Georgia" w:eastAsia="Georgia"/>
          <w:color w:val="auto"/>
          <w:spacing w:val="0"/>
          <w:position w:val="0"/>
          <w:sz w:val="28"/>
          <w:shd w:fill="auto" w:val="clear"/>
        </w:rPr>
        <w:t xml:space="preserve">Tools, Hardware and Software Resources: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Tools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FF" w:val="clear"/>
        </w:rPr>
        <w:t xml:space="preserve">ML , Random Forest ,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FF" w:val="clear"/>
        </w:rPr>
        <w:t xml:space="preserve"> KMeans , KNN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FF" w:val="clear"/>
        </w:rPr>
        <w:t xml:space="preserve"> FT, END Meta</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FFFFFF" w:val="clear"/>
        </w:rPr>
        <w:t xml:space="preserve">Data Mining Classification Techniques </w:t>
      </w:r>
      <w:r>
        <w:rPr>
          <w:rFonts w:ascii="Times New Roman" w:hAnsi="Times New Roman" w:cs="Times New Roman" w:eastAsia="Times New Roman"/>
          <w:color w:val="auto"/>
          <w:spacing w:val="0"/>
          <w:position w:val="0"/>
          <w:sz w:val="28"/>
          <w:shd w:fill="auto" w:val="clear"/>
        </w:rPr>
        <w:t xml:space="preserve"> and SVM</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Software:-                   </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Visual studio , visual android , </w:t>
      </w:r>
    </w:p>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Hardware:-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Georgia" w:hAnsi="Georgia" w:cs="Georgia" w:eastAsia="Georgia"/>
          <w:color w:val="auto"/>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SCHEDULING PHASES:</w:t>
      </w:r>
    </w:p>
    <w:tbl>
      <w:tblPr/>
      <w:tblGrid>
        <w:gridCol w:w="1908"/>
        <w:gridCol w:w="1440"/>
        <w:gridCol w:w="6530"/>
      </w:tblGrid>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From</w:t>
            </w:r>
          </w:p>
        </w:tc>
        <w:tc>
          <w:tcPr>
            <w:tcW w:w="14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To</w:t>
            </w:r>
          </w:p>
        </w:tc>
        <w:tc>
          <w:tcPr>
            <w:tcW w:w="65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Activity</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14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65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14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65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14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65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r>
      <w:tr>
        <w:trPr>
          <w:trHeight w:val="413"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14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65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14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65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r>
      <w:tr>
        <w:trPr>
          <w:trHeight w:val="71"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Georgia" w:hAnsi="Georgia" w:cs="Georgia" w:eastAsia="Georgia"/>
          <w:color w:val="auto"/>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References:</w:t>
      </w:r>
    </w:p>
    <w:p>
      <w:pPr>
        <w:spacing w:before="0" w:after="0" w:line="240"/>
        <w:ind w:right="0" w:left="360" w:hanging="360"/>
        <w:jc w:val="both"/>
        <w:rPr>
          <w:rFonts w:ascii="Times New Roman" w:hAnsi="Times New Roman" w:cs="Times New Roman" w:eastAsia="Times New Roman"/>
          <w:b/>
          <w:color w:val="auto"/>
          <w:spacing w:val="0"/>
          <w:position w:val="0"/>
          <w:sz w:val="28"/>
          <w:shd w:fill="auto" w:val="clear"/>
        </w:rPr>
      </w:pPr>
      <w:hyperlink xmlns:r="http://schemas.openxmlformats.org/officeDocument/2006/relationships" r:id="docRId5">
        <w:r>
          <w:rPr>
            <w:rFonts w:ascii="Times New Roman" w:hAnsi="Times New Roman" w:cs="Times New Roman" w:eastAsia="Times New Roman"/>
            <w:b/>
            <w:color w:val="0000FF"/>
            <w:spacing w:val="0"/>
            <w:position w:val="0"/>
            <w:sz w:val="28"/>
            <w:u w:val="single"/>
            <w:shd w:fill="auto" w:val="clear"/>
          </w:rPr>
          <w:t xml:space="preserve">https://www.researchgate.net/publication/</w:t>
        </w:r>
        <w:r>
          <w:rPr>
            <w:rFonts w:ascii="Times New Roman" w:hAnsi="Times New Roman" w:cs="Times New Roman" w:eastAsia="Times New Roman"/>
            <w:b/>
            <w:color w:val="0000FF"/>
            <w:spacing w:val="0"/>
            <w:position w:val="0"/>
            <w:sz w:val="28"/>
            <w:u w:val="single"/>
            <w:shd w:fill="auto" w:val="clear"/>
          </w:rPr>
          <w:t xml:space="preserve">338477337</w:t>
        </w:r>
        <w:r>
          <w:rPr>
            <w:rFonts w:ascii="Times New Roman" w:hAnsi="Times New Roman" w:cs="Times New Roman" w:eastAsia="Times New Roman"/>
            <w:b/>
            <w:color w:val="0000FF"/>
            <w:spacing w:val="0"/>
            <w:position w:val="0"/>
            <w:sz w:val="28"/>
            <w:u w:val="single"/>
            <w:shd w:fill="auto" w:val="clear"/>
          </w:rPr>
          <w:t xml:space="preserve">_Predictive_Analysis_Of_Brea</w:t>
        </w:r>
      </w:hyperlink>
    </w:p>
    <w:p>
      <w:pPr>
        <w:spacing w:before="0" w:after="0" w:line="240"/>
        <w:ind w:right="0" w:left="360" w:hanging="360"/>
        <w:jc w:val="both"/>
        <w:rPr>
          <w:rFonts w:ascii="Times New Roman" w:hAnsi="Times New Roman" w:cs="Times New Roman" w:eastAsia="Times New Roman"/>
          <w:b/>
          <w:color w:val="auto"/>
          <w:spacing w:val="0"/>
          <w:position w:val="0"/>
          <w:sz w:val="28"/>
          <w:shd w:fill="auto" w:val="clear"/>
        </w:rPr>
      </w:pPr>
      <w:hyperlink xmlns:r="http://schemas.openxmlformats.org/officeDocument/2006/relationships" r:id="docRId6">
        <w:r>
          <w:rPr>
            <w:rFonts w:ascii="Times New Roman" w:hAnsi="Times New Roman" w:cs="Times New Roman" w:eastAsia="Times New Roman"/>
            <w:b/>
            <w:color w:val="0000FF"/>
            <w:spacing w:val="0"/>
            <w:position w:val="0"/>
            <w:sz w:val="28"/>
            <w:u w:val="single"/>
            <w:shd w:fill="auto" w:val="clear"/>
          </w:rPr>
          <w:t xml:space="preserve">https://archive.ics.uci.edu/ml/datasets/breast+cancer+wisconsin+%</w:t>
        </w:r>
        <w:r>
          <w:rPr>
            <w:rFonts w:ascii="Times New Roman" w:hAnsi="Times New Roman" w:cs="Times New Roman" w:eastAsia="Times New Roman"/>
            <w:b/>
            <w:color w:val="0000FF"/>
            <w:spacing w:val="0"/>
            <w:position w:val="0"/>
            <w:sz w:val="28"/>
            <w:u w:val="single"/>
            <w:shd w:fill="auto" w:val="clear"/>
          </w:rPr>
          <w:t xml:space="preserve">28</w:t>
        </w:r>
        <w:r>
          <w:rPr>
            <w:rFonts w:ascii="Times New Roman" w:hAnsi="Times New Roman" w:cs="Times New Roman" w:eastAsia="Times New Roman"/>
            <w:b/>
            <w:color w:val="0000FF"/>
            <w:spacing w:val="0"/>
            <w:position w:val="0"/>
            <w:sz w:val="28"/>
            <w:u w:val="single"/>
            <w:shd w:fill="auto" w:val="clear"/>
          </w:rPr>
          <w:t xml:space="preserve">original%</w:t>
        </w:r>
        <w:r>
          <w:rPr>
            <w:rFonts w:ascii="Times New Roman" w:hAnsi="Times New Roman" w:cs="Times New Roman" w:eastAsia="Times New Roman"/>
            <w:b/>
            <w:color w:val="0000FF"/>
            <w:spacing w:val="0"/>
            <w:position w:val="0"/>
            <w:sz w:val="28"/>
            <w:u w:val="single"/>
            <w:shd w:fill="auto" w:val="clear"/>
          </w:rPr>
          <w:t xml:space="preserve">29</w:t>
        </w:r>
      </w:hyperlink>
    </w:p>
    <w:p>
      <w:pPr>
        <w:spacing w:before="0" w:after="0" w:line="240"/>
        <w:ind w:right="0" w:left="360" w:hanging="360"/>
        <w:jc w:val="both"/>
        <w:rPr>
          <w:rFonts w:ascii="Times New Roman" w:hAnsi="Times New Roman" w:cs="Times New Roman" w:eastAsia="Times New Roman"/>
          <w:b/>
          <w:color w:val="auto"/>
          <w:spacing w:val="0"/>
          <w:position w:val="0"/>
          <w:sz w:val="28"/>
          <w:shd w:fill="auto" w:val="clear"/>
        </w:rPr>
      </w:pPr>
      <w:hyperlink xmlns:r="http://schemas.openxmlformats.org/officeDocument/2006/relationships" r:id="docRId7">
        <w:r>
          <w:rPr>
            <w:rFonts w:ascii="Times New Roman" w:hAnsi="Times New Roman" w:cs="Times New Roman" w:eastAsia="Times New Roman"/>
            <w:b/>
            <w:color w:val="0000FF"/>
            <w:spacing w:val="0"/>
            <w:position w:val="0"/>
            <w:sz w:val="28"/>
            <w:u w:val="single"/>
            <w:shd w:fill="auto" w:val="clear"/>
          </w:rPr>
          <w:t xml:space="preserve">http://www.nature.com/articles/srep</w:t>
        </w:r>
        <w:r>
          <w:rPr>
            <w:rFonts w:ascii="Times New Roman" w:hAnsi="Times New Roman" w:cs="Times New Roman" w:eastAsia="Times New Roman"/>
            <w:b/>
            <w:color w:val="0000FF"/>
            <w:spacing w:val="0"/>
            <w:position w:val="0"/>
            <w:sz w:val="28"/>
            <w:u w:val="single"/>
            <w:shd w:fill="auto" w:val="clear"/>
          </w:rPr>
          <w:t xml:space="preserve">27327</w:t>
        </w:r>
      </w:hyperlink>
    </w:p>
    <w:p>
      <w:pPr>
        <w:spacing w:before="0" w:after="0" w:line="240"/>
        <w:ind w:right="0" w:left="360" w:hanging="360"/>
        <w:jc w:val="both"/>
        <w:rPr>
          <w:rFonts w:ascii="Times New Roman" w:hAnsi="Times New Roman" w:cs="Times New Roman" w:eastAsia="Times New Roman"/>
          <w:b/>
          <w:color w:val="auto"/>
          <w:spacing w:val="0"/>
          <w:position w:val="0"/>
          <w:sz w:val="28"/>
          <w:shd w:fill="auto" w:val="clear"/>
        </w:rPr>
      </w:pPr>
      <w:hyperlink xmlns:r="http://schemas.openxmlformats.org/officeDocument/2006/relationships" r:id="docRId8">
        <w:r>
          <w:rPr>
            <w:rFonts w:ascii="Times New Roman" w:hAnsi="Times New Roman" w:cs="Times New Roman" w:eastAsia="Times New Roman"/>
            <w:b/>
            <w:color w:val="0000FF"/>
            <w:spacing w:val="0"/>
            <w:position w:val="0"/>
            <w:sz w:val="28"/>
            <w:u w:val="single"/>
            <w:shd w:fill="auto" w:val="clear"/>
          </w:rPr>
          <w:t xml:space="preserve">https://www.kaggle.com/nasrulhakim</w:t>
        </w:r>
        <w:r>
          <w:rPr>
            <w:rFonts w:ascii="Times New Roman" w:hAnsi="Times New Roman" w:cs="Times New Roman" w:eastAsia="Times New Roman"/>
            <w:b/>
            <w:color w:val="0000FF"/>
            <w:spacing w:val="0"/>
            <w:position w:val="0"/>
            <w:sz w:val="28"/>
            <w:u w:val="single"/>
            <w:shd w:fill="auto" w:val="clear"/>
          </w:rPr>
          <w:t xml:space="preserve">86</w:t>
        </w:r>
        <w:r>
          <w:rPr>
            <w:rFonts w:ascii="Times New Roman" w:hAnsi="Times New Roman" w:cs="Times New Roman" w:eastAsia="Times New Roman"/>
            <w:b/>
            <w:color w:val="0000FF"/>
            <w:spacing w:val="0"/>
            <w:position w:val="0"/>
            <w:sz w:val="28"/>
            <w:u w:val="single"/>
            <w:shd w:fill="auto" w:val="clear"/>
          </w:rPr>
          <w:t xml:space="preserve">/breast-cancer-histopathology-images-classification</w:t>
        </w:r>
      </w:hyperlink>
    </w:p>
    <w:p>
      <w:pPr>
        <w:spacing w:before="0" w:after="0" w:line="240"/>
        <w:ind w:right="0" w:left="360" w:hanging="360"/>
        <w:jc w:val="both"/>
        <w:rPr>
          <w:rFonts w:ascii="Times New Roman" w:hAnsi="Times New Roman" w:cs="Times New Roman" w:eastAsia="Times New Roman"/>
          <w:b/>
          <w:color w:val="auto"/>
          <w:spacing w:val="0"/>
          <w:position w:val="0"/>
          <w:sz w:val="28"/>
          <w:shd w:fill="auto" w:val="clear"/>
        </w:rPr>
      </w:pPr>
      <w:hyperlink xmlns:r="http://schemas.openxmlformats.org/officeDocument/2006/relationships" r:id="docRId9">
        <w:r>
          <w:rPr>
            <w:rFonts w:ascii="Times New Roman" w:hAnsi="Times New Roman" w:cs="Times New Roman" w:eastAsia="Times New Roman"/>
            <w:b/>
            <w:color w:val="0000FF"/>
            <w:spacing w:val="0"/>
            <w:position w:val="0"/>
            <w:sz w:val="28"/>
            <w:u w:val="single"/>
            <w:shd w:fill="auto" w:val="clear"/>
          </w:rPr>
          <w:t xml:space="preserve">https://www.sciencedirect.com/science/article/pii/S</w:t>
        </w:r>
        <w:r>
          <w:rPr>
            <w:rFonts w:ascii="Times New Roman" w:hAnsi="Times New Roman" w:cs="Times New Roman" w:eastAsia="Times New Roman"/>
            <w:b/>
            <w:color w:val="0000FF"/>
            <w:spacing w:val="0"/>
            <w:position w:val="0"/>
            <w:sz w:val="28"/>
            <w:u w:val="single"/>
            <w:shd w:fill="auto" w:val="clear"/>
          </w:rPr>
          <w:t xml:space="preserve">2667102621000887</w:t>
        </w:r>
        <w:r>
          <w:rPr>
            <w:rFonts w:ascii="Times New Roman" w:hAnsi="Times New Roman" w:cs="Times New Roman" w:eastAsia="Times New Roman"/>
            <w:b/>
            <w:color w:val="0000FF"/>
            <w:spacing w:val="0"/>
            <w:position w:val="0"/>
            <w:sz w:val="28"/>
            <w:u w:val="single"/>
            <w:shd w:fill="auto" w:val="clear"/>
          </w:rPr>
          <w:t xml:space="preserve">#:~:text=Machine%</w:t>
        </w:r>
        <w:r>
          <w:rPr>
            <w:rFonts w:ascii="Times New Roman" w:hAnsi="Times New Roman" w:cs="Times New Roman" w:eastAsia="Times New Roman"/>
            <w:b/>
            <w:color w:val="0000FF"/>
            <w:spacing w:val="0"/>
            <w:position w:val="0"/>
            <w:sz w:val="28"/>
            <w:u w:val="single"/>
            <w:shd w:fill="auto" w:val="clear"/>
          </w:rPr>
          <w:t xml:space="preserve">20</w:t>
        </w:r>
        <w:r>
          <w:rPr>
            <w:rFonts w:ascii="Times New Roman" w:hAnsi="Times New Roman" w:cs="Times New Roman" w:eastAsia="Times New Roman"/>
            <w:b/>
            <w:color w:val="0000FF"/>
            <w:spacing w:val="0"/>
            <w:position w:val="0"/>
            <w:sz w:val="28"/>
            <w:u w:val="single"/>
            <w:shd w:fill="auto" w:val="clear"/>
          </w:rPr>
          <w:t xml:space="preserve">learning%</w:t>
        </w:r>
        <w:r>
          <w:rPr>
            <w:rFonts w:ascii="Times New Roman" w:hAnsi="Times New Roman" w:cs="Times New Roman" w:eastAsia="Times New Roman"/>
            <w:b/>
            <w:color w:val="0000FF"/>
            <w:spacing w:val="0"/>
            <w:position w:val="0"/>
            <w:sz w:val="28"/>
            <w:u w:val="single"/>
            <w:shd w:fill="auto" w:val="clear"/>
          </w:rPr>
          <w:t xml:space="preserve">20</w:t>
        </w:r>
        <w:r>
          <w:rPr>
            <w:rFonts w:ascii="Times New Roman" w:hAnsi="Times New Roman" w:cs="Times New Roman" w:eastAsia="Times New Roman"/>
            <w:b/>
            <w:color w:val="0000FF"/>
            <w:spacing w:val="0"/>
            <w:position w:val="0"/>
            <w:sz w:val="28"/>
            <w:u w:val="single"/>
            <w:shd w:fill="auto" w:val="clear"/>
          </w:rPr>
          <w:t xml:space="preserve">(ML)%</w:t>
        </w:r>
        <w:r>
          <w:rPr>
            <w:rFonts w:ascii="Times New Roman" w:hAnsi="Times New Roman" w:cs="Times New Roman" w:eastAsia="Times New Roman"/>
            <w:b/>
            <w:color w:val="0000FF"/>
            <w:spacing w:val="0"/>
            <w:position w:val="0"/>
            <w:sz w:val="28"/>
            <w:u w:val="single"/>
            <w:shd w:fill="auto" w:val="clear"/>
          </w:rPr>
          <w:t xml:space="preserve">20</w:t>
        </w:r>
        <w:r>
          <w:rPr>
            <w:rFonts w:ascii="Times New Roman" w:hAnsi="Times New Roman" w:cs="Times New Roman" w:eastAsia="Times New Roman"/>
            <w:b/>
            <w:color w:val="0000FF"/>
            <w:spacing w:val="0"/>
            <w:position w:val="0"/>
            <w:sz w:val="28"/>
            <w:u w:val="single"/>
            <w:shd w:fill="auto" w:val="clear"/>
          </w:rPr>
          <w:t xml:space="preserve">is%</w:t>
        </w:r>
        <w:r>
          <w:rPr>
            <w:rFonts w:ascii="Times New Roman" w:hAnsi="Times New Roman" w:cs="Times New Roman" w:eastAsia="Times New Roman"/>
            <w:b/>
            <w:color w:val="0000FF"/>
            <w:spacing w:val="0"/>
            <w:position w:val="0"/>
            <w:sz w:val="28"/>
            <w:u w:val="single"/>
            <w:shd w:fill="auto" w:val="clear"/>
          </w:rPr>
          <w:t xml:space="preserve">20</w:t>
        </w:r>
        <w:r>
          <w:rPr>
            <w:rFonts w:ascii="Times New Roman" w:hAnsi="Times New Roman" w:cs="Times New Roman" w:eastAsia="Times New Roman"/>
            <w:b/>
            <w:color w:val="0000FF"/>
            <w:spacing w:val="0"/>
            <w:position w:val="0"/>
            <w:sz w:val="28"/>
            <w:u w:val="single"/>
            <w:shd w:fill="auto" w:val="clear"/>
          </w:rPr>
          <w:t xml:space="preserve">one,by%</w:t>
        </w:r>
        <w:r>
          <w:rPr>
            <w:rFonts w:ascii="Times New Roman" w:hAnsi="Times New Roman" w:cs="Times New Roman" w:eastAsia="Times New Roman"/>
            <w:b/>
            <w:color w:val="0000FF"/>
            <w:spacing w:val="0"/>
            <w:position w:val="0"/>
            <w:sz w:val="28"/>
            <w:u w:val="single"/>
            <w:shd w:fill="auto" w:val="clear"/>
          </w:rPr>
          <w:t xml:space="preserve">20</w:t>
        </w:r>
        <w:r>
          <w:rPr>
            <w:rFonts w:ascii="Times New Roman" w:hAnsi="Times New Roman" w:cs="Times New Roman" w:eastAsia="Times New Roman"/>
            <w:b/>
            <w:color w:val="0000FF"/>
            <w:spacing w:val="0"/>
            <w:position w:val="0"/>
            <w:sz w:val="28"/>
            <w:u w:val="single"/>
            <w:shd w:fill="auto" w:val="clear"/>
          </w:rPr>
          <w:t xml:space="preserve">analysing%</w:t>
        </w:r>
        <w:r>
          <w:rPr>
            <w:rFonts w:ascii="Times New Roman" w:hAnsi="Times New Roman" w:cs="Times New Roman" w:eastAsia="Times New Roman"/>
            <w:b/>
            <w:color w:val="0000FF"/>
            <w:spacing w:val="0"/>
            <w:position w:val="0"/>
            <w:sz w:val="28"/>
            <w:u w:val="single"/>
            <w:shd w:fill="auto" w:val="clear"/>
          </w:rPr>
          <w:t xml:space="preserve">20</w:t>
        </w:r>
        <w:r>
          <w:rPr>
            <w:rFonts w:ascii="Times New Roman" w:hAnsi="Times New Roman" w:cs="Times New Roman" w:eastAsia="Times New Roman"/>
            <w:b/>
            <w:color w:val="0000FF"/>
            <w:spacing w:val="0"/>
            <w:position w:val="0"/>
            <w:sz w:val="28"/>
            <w:u w:val="single"/>
            <w:shd w:fill="auto" w:val="clear"/>
          </w:rPr>
          <w:t xml:space="preserve">the%</w:t>
        </w:r>
        <w:r>
          <w:rPr>
            <w:rFonts w:ascii="Times New Roman" w:hAnsi="Times New Roman" w:cs="Times New Roman" w:eastAsia="Times New Roman"/>
            <w:b/>
            <w:color w:val="0000FF"/>
            <w:spacing w:val="0"/>
            <w:position w:val="0"/>
            <w:sz w:val="28"/>
            <w:u w:val="single"/>
            <w:shd w:fill="auto" w:val="clear"/>
          </w:rPr>
          <w:t xml:space="preserve">20</w:t>
        </w:r>
        <w:r>
          <w:rPr>
            <w:rFonts w:ascii="Times New Roman" w:hAnsi="Times New Roman" w:cs="Times New Roman" w:eastAsia="Times New Roman"/>
            <w:b/>
            <w:color w:val="0000FF"/>
            <w:spacing w:val="0"/>
            <w:position w:val="0"/>
            <w:sz w:val="28"/>
            <w:u w:val="single"/>
            <w:shd w:fill="auto" w:val="clear"/>
          </w:rPr>
          <w:t xml:space="preserve">tumour%</w:t>
        </w:r>
        <w:r>
          <w:rPr>
            <w:rFonts w:ascii="Times New Roman" w:hAnsi="Times New Roman" w:cs="Times New Roman" w:eastAsia="Times New Roman"/>
            <w:b/>
            <w:color w:val="0000FF"/>
            <w:spacing w:val="0"/>
            <w:position w:val="0"/>
            <w:sz w:val="28"/>
            <w:u w:val="single"/>
            <w:shd w:fill="auto" w:val="clear"/>
          </w:rPr>
          <w:t xml:space="preserve">20</w:t>
        </w:r>
        <w:r>
          <w:rPr>
            <w:rFonts w:ascii="Times New Roman" w:hAnsi="Times New Roman" w:cs="Times New Roman" w:eastAsia="Times New Roman"/>
            <w:b/>
            <w:color w:val="0000FF"/>
            <w:spacing w:val="0"/>
            <w:position w:val="0"/>
            <w:sz w:val="28"/>
            <w:u w:val="single"/>
            <w:shd w:fill="auto" w:val="clear"/>
          </w:rPr>
          <w:t xml:space="preserve">size</w:t>
        </w:r>
      </w:hyperlink>
      <w:r>
        <w:rPr>
          <w:rFonts w:ascii="Times New Roman" w:hAnsi="Times New Roman" w:cs="Times New Roman" w:eastAsia="Times New Roman"/>
          <w:b/>
          <w:color w:val="auto"/>
          <w:spacing w:val="0"/>
          <w:position w:val="0"/>
          <w:sz w:val="28"/>
          <w:shd w:fill="auto" w:val="clear"/>
        </w:rPr>
        <w:t xml:space="preserve">.</w:t>
      </w:r>
    </w:p>
    <w:p>
      <w:pPr>
        <w:spacing w:before="0" w:after="0" w:line="240"/>
        <w:ind w:right="0" w:left="360" w:hanging="360"/>
        <w:jc w:val="both"/>
        <w:rPr>
          <w:rFonts w:ascii="Times New Roman" w:hAnsi="Times New Roman" w:cs="Times New Roman" w:eastAsia="Times New Roman"/>
          <w:b/>
          <w:color w:val="auto"/>
          <w:spacing w:val="0"/>
          <w:position w:val="0"/>
          <w:sz w:val="28"/>
          <w:shd w:fill="auto" w:val="clear"/>
        </w:rPr>
      </w:pPr>
    </w:p>
    <w:p>
      <w:pPr>
        <w:spacing w:before="0" w:after="0" w:line="240"/>
        <w:ind w:right="0" w:left="360" w:hanging="36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khloudelaayek@gmail.com" Id="docRId3" Type="http://schemas.openxmlformats.org/officeDocument/2006/relationships/hyperlink" /><Relationship TargetMode="External" Target="http://www.nature.com/articles/srep27327"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mailto:Rawanwaly27@gmail.com" Id="docRId2" Type="http://schemas.openxmlformats.org/officeDocument/2006/relationships/hyperlink" /><Relationship TargetMode="External" Target="mailto:Esraanabil1245@gmil.com" Id="docRId4" Type="http://schemas.openxmlformats.org/officeDocument/2006/relationships/hyperlink" /><Relationship TargetMode="External" Target="https://archive.ics.uci.edu/ml/datasets/breast+cancer+wisconsin+%28original%29" Id="docRId6" Type="http://schemas.openxmlformats.org/officeDocument/2006/relationships/hyperlink" /><Relationship TargetMode="External" Target="https://www.kaggle.com/nasrulhakim86/breast-cancer-histopathology-images-classification"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www.researchgate.net/publication/338477337_Predictive_Analysis_Of_Brea" Id="docRId5" Type="http://schemas.openxmlformats.org/officeDocument/2006/relationships/hyperlink" /><Relationship TargetMode="External" Target="https://www.sciencedirect.com/science/article/pii/S2667102621000887#:~:text=Machine%20learning%20(ML)%20is%20one,by%20analysing%20the%20tumour%20size" Id="docRId9" Type="http://schemas.openxmlformats.org/officeDocument/2006/relationships/hyperlink" /></Relationships>
</file>