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41464" w14:textId="34CB8E55" w:rsidR="00092D1E" w:rsidRPr="0002327C" w:rsidRDefault="00092D1E" w:rsidP="00092D1E">
      <w:pPr>
        <w:rPr>
          <w:rFonts w:asciiTheme="majorHAnsi" w:hAnsiTheme="majorHAnsi"/>
          <w:sz w:val="36"/>
          <w:szCs w:val="28"/>
        </w:rPr>
      </w:pPr>
      <w:r w:rsidRPr="0002327C">
        <w:rPr>
          <w:rFonts w:asciiTheme="majorHAnsi" w:hAnsiTheme="majorHAnsi"/>
          <w:noProof/>
          <w:sz w:val="28"/>
          <w:szCs w:val="28"/>
        </w:rPr>
        <w:drawing>
          <wp:anchor distT="0" distB="0" distL="114300" distR="114300" simplePos="0" relativeHeight="251659264" behindDoc="1" locked="0" layoutInCell="1" allowOverlap="1" wp14:anchorId="3CCFB495" wp14:editId="074F9305">
            <wp:simplePos x="0" y="0"/>
            <wp:positionH relativeFrom="margin">
              <wp:align>right</wp:align>
            </wp:positionH>
            <wp:positionV relativeFrom="paragraph">
              <wp:posOffset>15875</wp:posOffset>
            </wp:positionV>
            <wp:extent cx="956310" cy="373380"/>
            <wp:effectExtent l="0" t="0" r="0" b="7620"/>
            <wp:wrapThrough wrapText="bothSides">
              <wp:wrapPolygon edited="0">
                <wp:start x="0" y="0"/>
                <wp:lineTo x="0" y="20939"/>
                <wp:lineTo x="21084" y="20939"/>
                <wp:lineTo x="21084" y="0"/>
                <wp:lineTo x="0" y="0"/>
              </wp:wrapPolygon>
            </wp:wrapThrough>
            <wp:docPr id="33" name="Picture 4" descr="esri-10GlobeLogo_sRGBflat_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ri-10GlobeLogo_sRGBflat_cop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2682"/>
                    <a:stretch/>
                  </pic:blipFill>
                  <pic:spPr bwMode="auto">
                    <a:xfrm>
                      <a:off x="0" y="0"/>
                      <a:ext cx="956310" cy="373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2327C">
        <w:rPr>
          <w:rFonts w:asciiTheme="majorHAnsi" w:hAnsiTheme="majorHAnsi"/>
          <w:sz w:val="36"/>
          <w:szCs w:val="28"/>
        </w:rPr>
        <w:t>Gett</w:t>
      </w:r>
      <w:bookmarkStart w:id="0" w:name="_GoBack"/>
      <w:bookmarkEnd w:id="0"/>
      <w:r w:rsidRPr="0002327C">
        <w:rPr>
          <w:rFonts w:asciiTheme="majorHAnsi" w:hAnsiTheme="majorHAnsi"/>
          <w:sz w:val="36"/>
          <w:szCs w:val="28"/>
        </w:rPr>
        <w:t>ing started with Civilian Topographic Map (</w:t>
      </w:r>
      <w:r w:rsidR="002E26A5" w:rsidRPr="0002327C">
        <w:rPr>
          <w:rFonts w:asciiTheme="majorHAnsi" w:hAnsiTheme="majorHAnsi"/>
          <w:sz w:val="36"/>
          <w:szCs w:val="28"/>
        </w:rPr>
        <w:t>CTM</w:t>
      </w:r>
      <w:r w:rsidRPr="0002327C">
        <w:rPr>
          <w:rFonts w:asciiTheme="majorHAnsi" w:hAnsiTheme="majorHAnsi"/>
          <w:sz w:val="36"/>
          <w:szCs w:val="28"/>
        </w:rPr>
        <w:t xml:space="preserve">) </w:t>
      </w:r>
      <w:r w:rsidR="002F44B1" w:rsidRPr="0002327C">
        <w:rPr>
          <w:rFonts w:asciiTheme="majorHAnsi" w:hAnsiTheme="majorHAnsi"/>
          <w:sz w:val="36"/>
          <w:szCs w:val="28"/>
        </w:rPr>
        <w:t xml:space="preserve">Distributed Generalization </w:t>
      </w:r>
      <w:r w:rsidRPr="0002327C">
        <w:rPr>
          <w:rFonts w:asciiTheme="majorHAnsi" w:hAnsiTheme="majorHAnsi"/>
          <w:sz w:val="36"/>
          <w:szCs w:val="28"/>
        </w:rPr>
        <w:t xml:space="preserve">Workflows </w:t>
      </w:r>
    </w:p>
    <w:p w14:paraId="454F2FE5" w14:textId="77777777" w:rsidR="00092D1E" w:rsidRPr="0002327C" w:rsidRDefault="00092D1E" w:rsidP="00092D1E">
      <w:pPr>
        <w:pStyle w:val="Title"/>
        <w:pBdr>
          <w:bottom w:val="single" w:sz="8" w:space="0" w:color="4F81BD"/>
        </w:pBdr>
        <w:spacing w:after="0"/>
        <w:rPr>
          <w:rFonts w:asciiTheme="majorHAnsi" w:hAnsiTheme="majorHAnsi"/>
          <w:color w:val="000000"/>
          <w:sz w:val="14"/>
          <w:szCs w:val="28"/>
        </w:rPr>
      </w:pPr>
    </w:p>
    <w:p w14:paraId="09ED4FCB" w14:textId="77777777" w:rsidR="00092D1E" w:rsidRPr="0002327C" w:rsidRDefault="00092D1E" w:rsidP="00092D1E">
      <w:pPr>
        <w:spacing w:after="0"/>
        <w:rPr>
          <w:rFonts w:asciiTheme="majorHAnsi" w:hAnsiTheme="majorHAnsi"/>
        </w:rPr>
      </w:pPr>
      <w:bookmarkStart w:id="1" w:name="_Introduction"/>
      <w:bookmarkEnd w:id="1"/>
    </w:p>
    <w:p w14:paraId="701ACBED" w14:textId="77777777" w:rsidR="00092D1E" w:rsidRPr="0002327C" w:rsidRDefault="00092D1E" w:rsidP="00092D1E">
      <w:pPr>
        <w:rPr>
          <w:rFonts w:asciiTheme="majorHAnsi" w:hAnsiTheme="majorHAnsi"/>
          <w:b/>
          <w:sz w:val="28"/>
        </w:rPr>
      </w:pPr>
      <w:r w:rsidRPr="0002327C">
        <w:rPr>
          <w:rFonts w:asciiTheme="majorHAnsi" w:hAnsiTheme="majorHAnsi"/>
          <w:b/>
          <w:sz w:val="28"/>
        </w:rPr>
        <w:t>Introduction</w:t>
      </w:r>
    </w:p>
    <w:p w14:paraId="27F546C1" w14:textId="77777777" w:rsidR="002F44B1" w:rsidRPr="0002327C" w:rsidRDefault="00092D1E" w:rsidP="00092D1E">
      <w:pPr>
        <w:rPr>
          <w:rFonts w:asciiTheme="majorHAnsi" w:eastAsia="Calibri" w:hAnsiTheme="majorHAnsi" w:cs="Courier New"/>
          <w:color w:val="000000"/>
        </w:rPr>
      </w:pPr>
      <w:r w:rsidRPr="0002327C">
        <w:rPr>
          <w:rFonts w:asciiTheme="majorHAnsi" w:eastAsia="Calibri" w:hAnsiTheme="majorHAnsi" w:cs="Courier New"/>
          <w:color w:val="000000"/>
        </w:rPr>
        <w:t>Civilian Topographic Map (</w:t>
      </w:r>
      <w:r w:rsidR="002E26A5" w:rsidRPr="0002327C">
        <w:rPr>
          <w:rFonts w:asciiTheme="majorHAnsi" w:eastAsia="Calibri" w:hAnsiTheme="majorHAnsi" w:cs="Courier New"/>
          <w:color w:val="000000"/>
        </w:rPr>
        <w:t>CTM</w:t>
      </w:r>
      <w:r w:rsidRPr="0002327C">
        <w:rPr>
          <w:rFonts w:asciiTheme="majorHAnsi" w:eastAsia="Calibri" w:hAnsiTheme="majorHAnsi" w:cs="Courier New"/>
          <w:color w:val="000000"/>
        </w:rPr>
        <w:t xml:space="preserve">) </w:t>
      </w:r>
      <w:r w:rsidR="002F44B1" w:rsidRPr="0002327C">
        <w:rPr>
          <w:rFonts w:asciiTheme="majorHAnsi" w:eastAsia="Calibri" w:hAnsiTheme="majorHAnsi" w:cs="Courier New"/>
          <w:color w:val="000000"/>
        </w:rPr>
        <w:t xml:space="preserve">distributed generalization </w:t>
      </w:r>
      <w:r w:rsidR="00B8000F" w:rsidRPr="0002327C">
        <w:rPr>
          <w:rFonts w:asciiTheme="majorHAnsi" w:eastAsia="Calibri" w:hAnsiTheme="majorHAnsi" w:cs="Courier New"/>
          <w:color w:val="000000"/>
        </w:rPr>
        <w:t xml:space="preserve">workflows are designed to </w:t>
      </w:r>
      <w:r w:rsidR="002F44B1" w:rsidRPr="0002327C">
        <w:rPr>
          <w:rFonts w:asciiTheme="majorHAnsi" w:eastAsia="Calibri" w:hAnsiTheme="majorHAnsi" w:cs="Courier New"/>
          <w:color w:val="000000"/>
        </w:rPr>
        <w:t>execute the CTM generalization models by partitioning the input data and distributing it to multiple machines for processing</w:t>
      </w:r>
      <w:r w:rsidR="00B8000F" w:rsidRPr="0002327C">
        <w:rPr>
          <w:rFonts w:asciiTheme="majorHAnsi" w:eastAsia="Calibri" w:hAnsiTheme="majorHAnsi" w:cs="Courier New"/>
          <w:color w:val="000000"/>
        </w:rPr>
        <w:t>.   These workflow</w:t>
      </w:r>
      <w:r w:rsidR="00904743" w:rsidRPr="0002327C">
        <w:rPr>
          <w:rFonts w:asciiTheme="majorHAnsi" w:eastAsia="Calibri" w:hAnsiTheme="majorHAnsi" w:cs="Courier New"/>
          <w:color w:val="000000"/>
        </w:rPr>
        <w:t>s</w:t>
      </w:r>
      <w:r w:rsidR="00B8000F" w:rsidRPr="0002327C">
        <w:rPr>
          <w:rFonts w:asciiTheme="majorHAnsi" w:eastAsia="Calibri" w:hAnsiTheme="majorHAnsi" w:cs="Courier New"/>
          <w:color w:val="000000"/>
        </w:rPr>
        <w:t xml:space="preserve"> are built using ArcGIS Workflow Manager</w:t>
      </w:r>
      <w:r w:rsidR="00E26229" w:rsidRPr="0002327C">
        <w:rPr>
          <w:rFonts w:asciiTheme="majorHAnsi" w:eastAsia="Calibri" w:hAnsiTheme="majorHAnsi" w:cs="Courier New"/>
          <w:color w:val="000000"/>
        </w:rPr>
        <w:t xml:space="preserve"> (WMX)</w:t>
      </w:r>
      <w:r w:rsidR="00B8000F" w:rsidRPr="0002327C">
        <w:rPr>
          <w:rFonts w:asciiTheme="majorHAnsi" w:eastAsia="Calibri" w:hAnsiTheme="majorHAnsi" w:cs="Courier New"/>
          <w:color w:val="000000"/>
        </w:rPr>
        <w:t xml:space="preserve">.  </w:t>
      </w:r>
      <w:r w:rsidR="002F44B1" w:rsidRPr="0002327C">
        <w:rPr>
          <w:rFonts w:asciiTheme="majorHAnsi" w:eastAsia="Calibri" w:hAnsiTheme="majorHAnsi" w:cs="Courier New"/>
          <w:color w:val="000000"/>
        </w:rPr>
        <w:t>In addition to Workflow Manager Workflows, the distributed generalization requires that services be activated on all the machines doing the processing.  This document describe the process of setting up the CTM workflows and services in your environment.</w:t>
      </w:r>
      <w:r w:rsidR="00B8000F" w:rsidRPr="0002327C">
        <w:rPr>
          <w:rFonts w:asciiTheme="majorHAnsi" w:eastAsia="Calibri" w:hAnsiTheme="majorHAnsi" w:cs="Courier New"/>
          <w:color w:val="000000"/>
        </w:rPr>
        <w:t xml:space="preserve"> </w:t>
      </w:r>
    </w:p>
    <w:p w14:paraId="4F0E313E" w14:textId="07A8274B" w:rsidR="00E438A4" w:rsidRPr="0002327C" w:rsidRDefault="00B8000F" w:rsidP="00092D1E">
      <w:pPr>
        <w:rPr>
          <w:rFonts w:asciiTheme="majorHAnsi" w:eastAsia="Calibri" w:hAnsiTheme="majorHAnsi" w:cs="Courier New"/>
          <w:color w:val="000000"/>
        </w:rPr>
      </w:pPr>
      <w:r w:rsidRPr="0002327C">
        <w:rPr>
          <w:rFonts w:asciiTheme="majorHAnsi" w:eastAsia="Calibri" w:hAnsiTheme="majorHAnsi" w:cs="Courier New"/>
          <w:color w:val="000000"/>
        </w:rPr>
        <w:t xml:space="preserve">These workflows are provided as an example and can be modified to meet your unique </w:t>
      </w:r>
      <w:r w:rsidR="002F44B1" w:rsidRPr="0002327C">
        <w:rPr>
          <w:rFonts w:asciiTheme="majorHAnsi" w:eastAsia="Calibri" w:hAnsiTheme="majorHAnsi" w:cs="Courier New"/>
          <w:color w:val="000000"/>
        </w:rPr>
        <w:t>generalization</w:t>
      </w:r>
      <w:r w:rsidRPr="0002327C">
        <w:rPr>
          <w:rFonts w:asciiTheme="majorHAnsi" w:eastAsia="Calibri" w:hAnsiTheme="majorHAnsi" w:cs="Courier New"/>
          <w:color w:val="000000"/>
        </w:rPr>
        <w:t xml:space="preserve"> processes.  </w:t>
      </w:r>
    </w:p>
    <w:p w14:paraId="40D193C6" w14:textId="269B9AEF" w:rsidR="004115D2" w:rsidRPr="0002327C" w:rsidRDefault="004115D2" w:rsidP="00092D1E">
      <w:pPr>
        <w:rPr>
          <w:rFonts w:asciiTheme="majorHAnsi" w:eastAsia="Calibri" w:hAnsiTheme="majorHAnsi" w:cs="Courier New"/>
          <w:color w:val="000000"/>
        </w:rPr>
      </w:pPr>
      <w:r w:rsidRPr="0002327C">
        <w:rPr>
          <w:rFonts w:asciiTheme="majorHAnsi" w:eastAsia="Calibri" w:hAnsiTheme="majorHAnsi" w:cs="Courier New"/>
          <w:color w:val="000000"/>
        </w:rPr>
        <w:t>Prerequisites:</w:t>
      </w:r>
    </w:p>
    <w:p w14:paraId="431EE99F" w14:textId="6D49B2E6" w:rsidR="004115D2" w:rsidRPr="0002327C" w:rsidRDefault="004115D2" w:rsidP="004115D2">
      <w:pPr>
        <w:pStyle w:val="ListParagraph"/>
        <w:numPr>
          <w:ilvl w:val="0"/>
          <w:numId w:val="32"/>
        </w:numPr>
        <w:rPr>
          <w:rFonts w:asciiTheme="majorHAnsi" w:eastAsia="Calibri" w:hAnsiTheme="majorHAnsi" w:cs="Courier New"/>
          <w:color w:val="000000"/>
        </w:rPr>
      </w:pPr>
      <w:r w:rsidRPr="0002327C">
        <w:rPr>
          <w:rFonts w:asciiTheme="majorHAnsi" w:eastAsia="Calibri" w:hAnsiTheme="majorHAnsi" w:cs="Courier New"/>
          <w:color w:val="000000"/>
        </w:rPr>
        <w:t>ArcGIS Desktop 10.5 or higher</w:t>
      </w:r>
    </w:p>
    <w:p w14:paraId="4F117F33" w14:textId="08457019" w:rsidR="004115D2" w:rsidRPr="0002327C" w:rsidRDefault="004115D2" w:rsidP="004115D2">
      <w:pPr>
        <w:pStyle w:val="ListParagraph"/>
        <w:numPr>
          <w:ilvl w:val="0"/>
          <w:numId w:val="32"/>
        </w:numPr>
        <w:rPr>
          <w:rFonts w:asciiTheme="majorHAnsi" w:eastAsia="Calibri" w:hAnsiTheme="majorHAnsi" w:cs="Courier New"/>
          <w:color w:val="000000"/>
        </w:rPr>
      </w:pPr>
      <w:r w:rsidRPr="0002327C">
        <w:rPr>
          <w:rFonts w:asciiTheme="majorHAnsi" w:eastAsia="Calibri" w:hAnsiTheme="majorHAnsi" w:cs="Courier New"/>
          <w:color w:val="000000"/>
        </w:rPr>
        <w:t>ArcGIS Workflow Manager Desktop 10.5 or higher</w:t>
      </w:r>
    </w:p>
    <w:p w14:paraId="3F61068F" w14:textId="3322BAC9" w:rsidR="004115D2" w:rsidRPr="0002327C" w:rsidRDefault="004115D2" w:rsidP="004115D2">
      <w:pPr>
        <w:pStyle w:val="ListParagraph"/>
        <w:numPr>
          <w:ilvl w:val="0"/>
          <w:numId w:val="32"/>
        </w:numPr>
        <w:rPr>
          <w:rFonts w:asciiTheme="majorHAnsi" w:eastAsia="Calibri" w:hAnsiTheme="majorHAnsi" w:cs="Courier New"/>
          <w:color w:val="000000"/>
        </w:rPr>
      </w:pPr>
      <w:r w:rsidRPr="0002327C">
        <w:rPr>
          <w:rFonts w:asciiTheme="majorHAnsi" w:eastAsia="Calibri" w:hAnsiTheme="majorHAnsi" w:cs="Courier New"/>
          <w:color w:val="000000"/>
        </w:rPr>
        <w:t>ArcGIS Production Mapping Desktop 10.5 or higher</w:t>
      </w:r>
    </w:p>
    <w:p w14:paraId="6AEA21E2" w14:textId="7B853650" w:rsidR="004115D2" w:rsidRPr="0002327C" w:rsidRDefault="004115D2" w:rsidP="004115D2">
      <w:pPr>
        <w:pStyle w:val="ListParagraph"/>
        <w:numPr>
          <w:ilvl w:val="0"/>
          <w:numId w:val="32"/>
        </w:numPr>
        <w:rPr>
          <w:rFonts w:asciiTheme="majorHAnsi" w:eastAsia="Calibri" w:hAnsiTheme="majorHAnsi" w:cs="Courier New"/>
          <w:color w:val="000000"/>
        </w:rPr>
      </w:pPr>
      <w:r w:rsidRPr="0002327C">
        <w:rPr>
          <w:rFonts w:asciiTheme="majorHAnsi" w:eastAsia="Calibri" w:hAnsiTheme="majorHAnsi" w:cs="Courier New"/>
          <w:color w:val="000000"/>
        </w:rPr>
        <w:t xml:space="preserve">CTM </w:t>
      </w:r>
      <w:r w:rsidR="00174CD4" w:rsidRPr="0002327C">
        <w:rPr>
          <w:rFonts w:asciiTheme="majorHAnsi" w:eastAsia="Calibri" w:hAnsiTheme="majorHAnsi" w:cs="Courier New"/>
          <w:color w:val="000000"/>
        </w:rPr>
        <w:t>4</w:t>
      </w:r>
      <w:r w:rsidRPr="0002327C">
        <w:rPr>
          <w:rFonts w:asciiTheme="majorHAnsi" w:eastAsia="Calibri" w:hAnsiTheme="majorHAnsi" w:cs="Courier New"/>
          <w:color w:val="000000"/>
        </w:rPr>
        <w:t>.0 or higher</w:t>
      </w:r>
    </w:p>
    <w:p w14:paraId="69F0AE70" w14:textId="332852BC" w:rsidR="004115D2" w:rsidRPr="0002327C" w:rsidRDefault="004115D2" w:rsidP="004115D2">
      <w:pPr>
        <w:pStyle w:val="ListParagraph"/>
        <w:numPr>
          <w:ilvl w:val="0"/>
          <w:numId w:val="32"/>
        </w:numPr>
        <w:rPr>
          <w:rFonts w:asciiTheme="majorHAnsi" w:eastAsia="Calibri" w:hAnsiTheme="majorHAnsi" w:cs="Courier New"/>
          <w:color w:val="000000"/>
        </w:rPr>
      </w:pPr>
      <w:r w:rsidRPr="0002327C">
        <w:rPr>
          <w:rFonts w:asciiTheme="majorHAnsi" w:eastAsia="Calibri" w:hAnsiTheme="majorHAnsi" w:cs="Courier New"/>
          <w:color w:val="000000"/>
        </w:rPr>
        <w:t>Manually test the CTM Generalization models according to the Getting Started with CTM Generalization document on each machine.  This will ensure that the CTM files and software are configured correctly on each machine.  Failure to setup CTM correctly on each machine will likely cause the workflows to fail.</w:t>
      </w:r>
    </w:p>
    <w:sdt>
      <w:sdtPr>
        <w:rPr>
          <w:rFonts w:eastAsiaTheme="minorHAnsi" w:cstheme="minorBidi"/>
          <w:color w:val="auto"/>
          <w:sz w:val="22"/>
          <w:szCs w:val="22"/>
        </w:rPr>
        <w:id w:val="-1514996737"/>
        <w:docPartObj>
          <w:docPartGallery w:val="Table of Contents"/>
          <w:docPartUnique/>
        </w:docPartObj>
      </w:sdtPr>
      <w:sdtEndPr>
        <w:rPr>
          <w:b/>
          <w:bCs/>
          <w:noProof/>
        </w:rPr>
      </w:sdtEndPr>
      <w:sdtContent>
        <w:p w14:paraId="6E83F1F6" w14:textId="77777777" w:rsidR="00747470" w:rsidRPr="0002327C" w:rsidRDefault="00747470">
          <w:pPr>
            <w:pStyle w:val="TOCHeading"/>
          </w:pPr>
          <w:r w:rsidRPr="0002327C">
            <w:t>Contents</w:t>
          </w:r>
        </w:p>
        <w:p w14:paraId="164EBD45" w14:textId="77777777" w:rsidR="00CF6374" w:rsidRDefault="00747470">
          <w:pPr>
            <w:pStyle w:val="TOC1"/>
            <w:tabs>
              <w:tab w:val="right" w:leader="dot" w:pos="9350"/>
            </w:tabs>
            <w:rPr>
              <w:rFonts w:eastAsiaTheme="minorEastAsia"/>
              <w:noProof/>
            </w:rPr>
          </w:pPr>
          <w:r w:rsidRPr="0002327C">
            <w:rPr>
              <w:rFonts w:asciiTheme="majorHAnsi" w:hAnsiTheme="majorHAnsi"/>
            </w:rPr>
            <w:fldChar w:fldCharType="begin"/>
          </w:r>
          <w:r w:rsidRPr="0002327C">
            <w:rPr>
              <w:rFonts w:asciiTheme="majorHAnsi" w:hAnsiTheme="majorHAnsi"/>
            </w:rPr>
            <w:instrText xml:space="preserve"> TOC \o "1-3" \h \z \u </w:instrText>
          </w:r>
          <w:r w:rsidRPr="0002327C">
            <w:rPr>
              <w:rFonts w:asciiTheme="majorHAnsi" w:hAnsiTheme="majorHAnsi"/>
            </w:rPr>
            <w:fldChar w:fldCharType="separate"/>
          </w:r>
          <w:hyperlink w:anchor="_Toc464550546" w:history="1">
            <w:r w:rsidR="00CF6374" w:rsidRPr="00D82314">
              <w:rPr>
                <w:rStyle w:val="Hyperlink"/>
                <w:noProof/>
              </w:rPr>
              <w:t>Getting started</w:t>
            </w:r>
            <w:r w:rsidR="00CF6374">
              <w:rPr>
                <w:noProof/>
                <w:webHidden/>
              </w:rPr>
              <w:tab/>
            </w:r>
            <w:r w:rsidR="00CF6374">
              <w:rPr>
                <w:noProof/>
                <w:webHidden/>
              </w:rPr>
              <w:fldChar w:fldCharType="begin"/>
            </w:r>
            <w:r w:rsidR="00CF6374">
              <w:rPr>
                <w:noProof/>
                <w:webHidden/>
              </w:rPr>
              <w:instrText xml:space="preserve"> PAGEREF _Toc464550546 \h </w:instrText>
            </w:r>
            <w:r w:rsidR="00CF6374">
              <w:rPr>
                <w:noProof/>
                <w:webHidden/>
              </w:rPr>
            </w:r>
            <w:r w:rsidR="00CF6374">
              <w:rPr>
                <w:noProof/>
                <w:webHidden/>
              </w:rPr>
              <w:fldChar w:fldCharType="separate"/>
            </w:r>
            <w:r w:rsidR="00CF6374">
              <w:rPr>
                <w:noProof/>
                <w:webHidden/>
              </w:rPr>
              <w:t>2</w:t>
            </w:r>
            <w:r w:rsidR="00CF6374">
              <w:rPr>
                <w:noProof/>
                <w:webHidden/>
              </w:rPr>
              <w:fldChar w:fldCharType="end"/>
            </w:r>
          </w:hyperlink>
        </w:p>
        <w:p w14:paraId="65BFC79F" w14:textId="77777777" w:rsidR="00CF6374" w:rsidRDefault="00CF6374">
          <w:pPr>
            <w:pStyle w:val="TOC1"/>
            <w:tabs>
              <w:tab w:val="right" w:leader="dot" w:pos="9350"/>
            </w:tabs>
            <w:rPr>
              <w:rFonts w:eastAsiaTheme="minorEastAsia"/>
              <w:noProof/>
            </w:rPr>
          </w:pPr>
          <w:hyperlink w:anchor="_Toc464550547" w:history="1">
            <w:r w:rsidRPr="00D82314">
              <w:rPr>
                <w:rStyle w:val="Hyperlink"/>
                <w:noProof/>
              </w:rPr>
              <w:t>About the CTM Distributed Generalization Workflows</w:t>
            </w:r>
            <w:r>
              <w:rPr>
                <w:noProof/>
                <w:webHidden/>
              </w:rPr>
              <w:tab/>
            </w:r>
            <w:r>
              <w:rPr>
                <w:noProof/>
                <w:webHidden/>
              </w:rPr>
              <w:fldChar w:fldCharType="begin"/>
            </w:r>
            <w:r>
              <w:rPr>
                <w:noProof/>
                <w:webHidden/>
              </w:rPr>
              <w:instrText xml:space="preserve"> PAGEREF _Toc464550547 \h </w:instrText>
            </w:r>
            <w:r>
              <w:rPr>
                <w:noProof/>
                <w:webHidden/>
              </w:rPr>
            </w:r>
            <w:r>
              <w:rPr>
                <w:noProof/>
                <w:webHidden/>
              </w:rPr>
              <w:fldChar w:fldCharType="separate"/>
            </w:r>
            <w:r>
              <w:rPr>
                <w:noProof/>
                <w:webHidden/>
              </w:rPr>
              <w:t>4</w:t>
            </w:r>
            <w:r>
              <w:rPr>
                <w:noProof/>
                <w:webHidden/>
              </w:rPr>
              <w:fldChar w:fldCharType="end"/>
            </w:r>
          </w:hyperlink>
        </w:p>
        <w:p w14:paraId="095A0A83" w14:textId="77777777" w:rsidR="00CF6374" w:rsidRDefault="00CF6374">
          <w:pPr>
            <w:pStyle w:val="TOC2"/>
            <w:tabs>
              <w:tab w:val="right" w:leader="dot" w:pos="9350"/>
            </w:tabs>
            <w:rPr>
              <w:rFonts w:eastAsiaTheme="minorEastAsia"/>
              <w:noProof/>
            </w:rPr>
          </w:pPr>
          <w:hyperlink w:anchor="_Toc464550548" w:history="1">
            <w:r w:rsidRPr="00D82314">
              <w:rPr>
                <w:rStyle w:val="Hyperlink"/>
                <w:noProof/>
              </w:rPr>
              <w:t>CTM 50K Generalization - Parent Job Type</w:t>
            </w:r>
            <w:r>
              <w:rPr>
                <w:noProof/>
                <w:webHidden/>
              </w:rPr>
              <w:tab/>
            </w:r>
            <w:r>
              <w:rPr>
                <w:noProof/>
                <w:webHidden/>
              </w:rPr>
              <w:fldChar w:fldCharType="begin"/>
            </w:r>
            <w:r>
              <w:rPr>
                <w:noProof/>
                <w:webHidden/>
              </w:rPr>
              <w:instrText xml:space="preserve"> PAGEREF _Toc464550548 \h </w:instrText>
            </w:r>
            <w:r>
              <w:rPr>
                <w:noProof/>
                <w:webHidden/>
              </w:rPr>
            </w:r>
            <w:r>
              <w:rPr>
                <w:noProof/>
                <w:webHidden/>
              </w:rPr>
              <w:fldChar w:fldCharType="separate"/>
            </w:r>
            <w:r>
              <w:rPr>
                <w:noProof/>
                <w:webHidden/>
              </w:rPr>
              <w:t>4</w:t>
            </w:r>
            <w:r>
              <w:rPr>
                <w:noProof/>
                <w:webHidden/>
              </w:rPr>
              <w:fldChar w:fldCharType="end"/>
            </w:r>
          </w:hyperlink>
        </w:p>
        <w:p w14:paraId="5E51FEB5" w14:textId="77777777" w:rsidR="00CF6374" w:rsidRDefault="00CF6374">
          <w:pPr>
            <w:pStyle w:val="TOC2"/>
            <w:tabs>
              <w:tab w:val="right" w:leader="dot" w:pos="9350"/>
            </w:tabs>
            <w:rPr>
              <w:rFonts w:eastAsiaTheme="minorEastAsia"/>
              <w:noProof/>
            </w:rPr>
          </w:pPr>
          <w:hyperlink w:anchor="_Toc464550549" w:history="1">
            <w:r w:rsidRPr="00D82314">
              <w:rPr>
                <w:rStyle w:val="Hyperlink"/>
                <w:noProof/>
              </w:rPr>
              <w:t>CTM 50K Generalization - Child Job Type</w:t>
            </w:r>
            <w:r>
              <w:rPr>
                <w:noProof/>
                <w:webHidden/>
              </w:rPr>
              <w:tab/>
            </w:r>
            <w:r>
              <w:rPr>
                <w:noProof/>
                <w:webHidden/>
              </w:rPr>
              <w:fldChar w:fldCharType="begin"/>
            </w:r>
            <w:r>
              <w:rPr>
                <w:noProof/>
                <w:webHidden/>
              </w:rPr>
              <w:instrText xml:space="preserve"> PAGEREF _Toc464550549 \h </w:instrText>
            </w:r>
            <w:r>
              <w:rPr>
                <w:noProof/>
                <w:webHidden/>
              </w:rPr>
            </w:r>
            <w:r>
              <w:rPr>
                <w:noProof/>
                <w:webHidden/>
              </w:rPr>
              <w:fldChar w:fldCharType="separate"/>
            </w:r>
            <w:r>
              <w:rPr>
                <w:noProof/>
                <w:webHidden/>
              </w:rPr>
              <w:t>4</w:t>
            </w:r>
            <w:r>
              <w:rPr>
                <w:noProof/>
                <w:webHidden/>
              </w:rPr>
              <w:fldChar w:fldCharType="end"/>
            </w:r>
          </w:hyperlink>
        </w:p>
        <w:p w14:paraId="0AA54BA9" w14:textId="77777777" w:rsidR="00CF6374" w:rsidRDefault="00CF6374">
          <w:pPr>
            <w:pStyle w:val="TOC2"/>
            <w:tabs>
              <w:tab w:val="right" w:leader="dot" w:pos="9350"/>
            </w:tabs>
            <w:rPr>
              <w:rFonts w:eastAsiaTheme="minorEastAsia"/>
              <w:noProof/>
            </w:rPr>
          </w:pPr>
          <w:hyperlink w:anchor="_Toc464550550" w:history="1">
            <w:r w:rsidRPr="00D82314">
              <w:rPr>
                <w:rStyle w:val="Hyperlink"/>
                <w:noProof/>
              </w:rPr>
              <w:t>Extended Properties</w:t>
            </w:r>
            <w:r>
              <w:rPr>
                <w:noProof/>
                <w:webHidden/>
              </w:rPr>
              <w:tab/>
            </w:r>
            <w:r>
              <w:rPr>
                <w:noProof/>
                <w:webHidden/>
              </w:rPr>
              <w:fldChar w:fldCharType="begin"/>
            </w:r>
            <w:r>
              <w:rPr>
                <w:noProof/>
                <w:webHidden/>
              </w:rPr>
              <w:instrText xml:space="preserve"> PAGEREF _Toc464550550 \h </w:instrText>
            </w:r>
            <w:r>
              <w:rPr>
                <w:noProof/>
                <w:webHidden/>
              </w:rPr>
            </w:r>
            <w:r>
              <w:rPr>
                <w:noProof/>
                <w:webHidden/>
              </w:rPr>
              <w:fldChar w:fldCharType="separate"/>
            </w:r>
            <w:r>
              <w:rPr>
                <w:noProof/>
                <w:webHidden/>
              </w:rPr>
              <w:t>5</w:t>
            </w:r>
            <w:r>
              <w:rPr>
                <w:noProof/>
                <w:webHidden/>
              </w:rPr>
              <w:fldChar w:fldCharType="end"/>
            </w:r>
          </w:hyperlink>
        </w:p>
        <w:p w14:paraId="02544713" w14:textId="77777777" w:rsidR="00CF6374" w:rsidRDefault="00CF6374">
          <w:pPr>
            <w:pStyle w:val="TOC1"/>
            <w:tabs>
              <w:tab w:val="right" w:leader="dot" w:pos="9350"/>
            </w:tabs>
            <w:rPr>
              <w:rFonts w:eastAsiaTheme="minorEastAsia"/>
              <w:noProof/>
            </w:rPr>
          </w:pPr>
          <w:hyperlink w:anchor="_Toc464550551" w:history="1">
            <w:r w:rsidRPr="00D82314">
              <w:rPr>
                <w:rStyle w:val="Hyperlink"/>
                <w:noProof/>
              </w:rPr>
              <w:t>Import Distributed Generalization Workflows</w:t>
            </w:r>
            <w:r>
              <w:rPr>
                <w:noProof/>
                <w:webHidden/>
              </w:rPr>
              <w:tab/>
            </w:r>
            <w:r>
              <w:rPr>
                <w:noProof/>
                <w:webHidden/>
              </w:rPr>
              <w:fldChar w:fldCharType="begin"/>
            </w:r>
            <w:r>
              <w:rPr>
                <w:noProof/>
                <w:webHidden/>
              </w:rPr>
              <w:instrText xml:space="preserve"> PAGEREF _Toc464550551 \h </w:instrText>
            </w:r>
            <w:r>
              <w:rPr>
                <w:noProof/>
                <w:webHidden/>
              </w:rPr>
            </w:r>
            <w:r>
              <w:rPr>
                <w:noProof/>
                <w:webHidden/>
              </w:rPr>
              <w:fldChar w:fldCharType="separate"/>
            </w:r>
            <w:r>
              <w:rPr>
                <w:noProof/>
                <w:webHidden/>
              </w:rPr>
              <w:t>6</w:t>
            </w:r>
            <w:r>
              <w:rPr>
                <w:noProof/>
                <w:webHidden/>
              </w:rPr>
              <w:fldChar w:fldCharType="end"/>
            </w:r>
          </w:hyperlink>
        </w:p>
        <w:p w14:paraId="76374B9D" w14:textId="77777777" w:rsidR="00CF6374" w:rsidRDefault="00CF6374">
          <w:pPr>
            <w:pStyle w:val="TOC2"/>
            <w:tabs>
              <w:tab w:val="right" w:leader="dot" w:pos="9350"/>
            </w:tabs>
            <w:rPr>
              <w:rFonts w:eastAsiaTheme="minorEastAsia"/>
              <w:noProof/>
            </w:rPr>
          </w:pPr>
          <w:hyperlink w:anchor="_Toc464550552" w:history="1">
            <w:r w:rsidRPr="00D82314">
              <w:rPr>
                <w:rStyle w:val="Hyperlink"/>
                <w:noProof/>
              </w:rPr>
              <w:t>Loading workflows into a new Workflow Manager Repository</w:t>
            </w:r>
            <w:r>
              <w:rPr>
                <w:noProof/>
                <w:webHidden/>
              </w:rPr>
              <w:tab/>
            </w:r>
            <w:r>
              <w:rPr>
                <w:noProof/>
                <w:webHidden/>
              </w:rPr>
              <w:fldChar w:fldCharType="begin"/>
            </w:r>
            <w:r>
              <w:rPr>
                <w:noProof/>
                <w:webHidden/>
              </w:rPr>
              <w:instrText xml:space="preserve"> PAGEREF _Toc464550552 \h </w:instrText>
            </w:r>
            <w:r>
              <w:rPr>
                <w:noProof/>
                <w:webHidden/>
              </w:rPr>
            </w:r>
            <w:r>
              <w:rPr>
                <w:noProof/>
                <w:webHidden/>
              </w:rPr>
              <w:fldChar w:fldCharType="separate"/>
            </w:r>
            <w:r>
              <w:rPr>
                <w:noProof/>
                <w:webHidden/>
              </w:rPr>
              <w:t>7</w:t>
            </w:r>
            <w:r>
              <w:rPr>
                <w:noProof/>
                <w:webHidden/>
              </w:rPr>
              <w:fldChar w:fldCharType="end"/>
            </w:r>
          </w:hyperlink>
        </w:p>
        <w:p w14:paraId="425CAA38" w14:textId="77777777" w:rsidR="00CF6374" w:rsidRDefault="00CF6374">
          <w:pPr>
            <w:pStyle w:val="TOC2"/>
            <w:tabs>
              <w:tab w:val="right" w:leader="dot" w:pos="9350"/>
            </w:tabs>
            <w:rPr>
              <w:rFonts w:eastAsiaTheme="minorEastAsia"/>
              <w:noProof/>
            </w:rPr>
          </w:pPr>
          <w:hyperlink w:anchor="_Toc464550553" w:history="1">
            <w:r w:rsidRPr="00D82314">
              <w:rPr>
                <w:rStyle w:val="Hyperlink"/>
                <w:noProof/>
              </w:rPr>
              <w:t>Loading workflows into an existing Workflow Manager Repository</w:t>
            </w:r>
            <w:r>
              <w:rPr>
                <w:noProof/>
                <w:webHidden/>
              </w:rPr>
              <w:tab/>
            </w:r>
            <w:r>
              <w:rPr>
                <w:noProof/>
                <w:webHidden/>
              </w:rPr>
              <w:fldChar w:fldCharType="begin"/>
            </w:r>
            <w:r>
              <w:rPr>
                <w:noProof/>
                <w:webHidden/>
              </w:rPr>
              <w:instrText xml:space="preserve"> PAGEREF _Toc464550553 \h </w:instrText>
            </w:r>
            <w:r>
              <w:rPr>
                <w:noProof/>
                <w:webHidden/>
              </w:rPr>
            </w:r>
            <w:r>
              <w:rPr>
                <w:noProof/>
                <w:webHidden/>
              </w:rPr>
              <w:fldChar w:fldCharType="separate"/>
            </w:r>
            <w:r>
              <w:rPr>
                <w:noProof/>
                <w:webHidden/>
              </w:rPr>
              <w:t>8</w:t>
            </w:r>
            <w:r>
              <w:rPr>
                <w:noProof/>
                <w:webHidden/>
              </w:rPr>
              <w:fldChar w:fldCharType="end"/>
            </w:r>
          </w:hyperlink>
        </w:p>
        <w:p w14:paraId="77FAEB33" w14:textId="77777777" w:rsidR="00CF6374" w:rsidRDefault="00CF6374">
          <w:pPr>
            <w:pStyle w:val="TOC1"/>
            <w:tabs>
              <w:tab w:val="right" w:leader="dot" w:pos="9350"/>
            </w:tabs>
            <w:rPr>
              <w:rFonts w:eastAsiaTheme="minorEastAsia"/>
              <w:noProof/>
            </w:rPr>
          </w:pPr>
          <w:hyperlink w:anchor="_Toc464550554" w:history="1">
            <w:r w:rsidRPr="00D82314">
              <w:rPr>
                <w:rStyle w:val="Hyperlink"/>
                <w:noProof/>
              </w:rPr>
              <w:t>Setup Dependencies</w:t>
            </w:r>
            <w:r>
              <w:rPr>
                <w:noProof/>
                <w:webHidden/>
              </w:rPr>
              <w:tab/>
            </w:r>
            <w:r>
              <w:rPr>
                <w:noProof/>
                <w:webHidden/>
              </w:rPr>
              <w:fldChar w:fldCharType="begin"/>
            </w:r>
            <w:r>
              <w:rPr>
                <w:noProof/>
                <w:webHidden/>
              </w:rPr>
              <w:instrText xml:space="preserve"> PAGEREF _Toc464550554 \h </w:instrText>
            </w:r>
            <w:r>
              <w:rPr>
                <w:noProof/>
                <w:webHidden/>
              </w:rPr>
            </w:r>
            <w:r>
              <w:rPr>
                <w:noProof/>
                <w:webHidden/>
              </w:rPr>
              <w:fldChar w:fldCharType="separate"/>
            </w:r>
            <w:r>
              <w:rPr>
                <w:noProof/>
                <w:webHidden/>
              </w:rPr>
              <w:t>9</w:t>
            </w:r>
            <w:r>
              <w:rPr>
                <w:noProof/>
                <w:webHidden/>
              </w:rPr>
              <w:fldChar w:fldCharType="end"/>
            </w:r>
          </w:hyperlink>
        </w:p>
        <w:p w14:paraId="701E00F4" w14:textId="77777777" w:rsidR="00CF6374" w:rsidRDefault="00CF6374">
          <w:pPr>
            <w:pStyle w:val="TOC2"/>
            <w:tabs>
              <w:tab w:val="right" w:leader="dot" w:pos="9350"/>
            </w:tabs>
            <w:rPr>
              <w:rFonts w:eastAsiaTheme="minorEastAsia"/>
              <w:noProof/>
            </w:rPr>
          </w:pPr>
          <w:hyperlink w:anchor="_Toc464550555" w:history="1">
            <w:r w:rsidRPr="00D82314">
              <w:rPr>
                <w:rStyle w:val="Hyperlink"/>
                <w:noProof/>
              </w:rPr>
              <w:t>Create a Shared Directory</w:t>
            </w:r>
            <w:r>
              <w:rPr>
                <w:noProof/>
                <w:webHidden/>
              </w:rPr>
              <w:tab/>
            </w:r>
            <w:r>
              <w:rPr>
                <w:noProof/>
                <w:webHidden/>
              </w:rPr>
              <w:fldChar w:fldCharType="begin"/>
            </w:r>
            <w:r>
              <w:rPr>
                <w:noProof/>
                <w:webHidden/>
              </w:rPr>
              <w:instrText xml:space="preserve"> PAGEREF _Toc464550555 \h </w:instrText>
            </w:r>
            <w:r>
              <w:rPr>
                <w:noProof/>
                <w:webHidden/>
              </w:rPr>
            </w:r>
            <w:r>
              <w:rPr>
                <w:noProof/>
                <w:webHidden/>
              </w:rPr>
              <w:fldChar w:fldCharType="separate"/>
            </w:r>
            <w:r>
              <w:rPr>
                <w:noProof/>
                <w:webHidden/>
              </w:rPr>
              <w:t>9</w:t>
            </w:r>
            <w:r>
              <w:rPr>
                <w:noProof/>
                <w:webHidden/>
              </w:rPr>
              <w:fldChar w:fldCharType="end"/>
            </w:r>
          </w:hyperlink>
        </w:p>
        <w:p w14:paraId="4A17938A" w14:textId="77777777" w:rsidR="00CF6374" w:rsidRDefault="00CF6374">
          <w:pPr>
            <w:pStyle w:val="TOC2"/>
            <w:tabs>
              <w:tab w:val="right" w:leader="dot" w:pos="9350"/>
            </w:tabs>
            <w:rPr>
              <w:rFonts w:eastAsiaTheme="minorEastAsia"/>
              <w:noProof/>
            </w:rPr>
          </w:pPr>
          <w:hyperlink w:anchor="_Toc464550556" w:history="1">
            <w:r w:rsidRPr="00D82314">
              <w:rPr>
                <w:rStyle w:val="Hyperlink"/>
                <w:noProof/>
              </w:rPr>
              <w:t>Create a Local Directory on all Processing Machines</w:t>
            </w:r>
            <w:r>
              <w:rPr>
                <w:noProof/>
                <w:webHidden/>
              </w:rPr>
              <w:tab/>
            </w:r>
            <w:r>
              <w:rPr>
                <w:noProof/>
                <w:webHidden/>
              </w:rPr>
              <w:fldChar w:fldCharType="begin"/>
            </w:r>
            <w:r>
              <w:rPr>
                <w:noProof/>
                <w:webHidden/>
              </w:rPr>
              <w:instrText xml:space="preserve"> PAGEREF _Toc464550556 \h </w:instrText>
            </w:r>
            <w:r>
              <w:rPr>
                <w:noProof/>
                <w:webHidden/>
              </w:rPr>
            </w:r>
            <w:r>
              <w:rPr>
                <w:noProof/>
                <w:webHidden/>
              </w:rPr>
              <w:fldChar w:fldCharType="separate"/>
            </w:r>
            <w:r>
              <w:rPr>
                <w:noProof/>
                <w:webHidden/>
              </w:rPr>
              <w:t>9</w:t>
            </w:r>
            <w:r>
              <w:rPr>
                <w:noProof/>
                <w:webHidden/>
              </w:rPr>
              <w:fldChar w:fldCharType="end"/>
            </w:r>
          </w:hyperlink>
        </w:p>
        <w:p w14:paraId="0583FB90" w14:textId="77777777" w:rsidR="00CF6374" w:rsidRDefault="00CF6374">
          <w:pPr>
            <w:pStyle w:val="TOC2"/>
            <w:tabs>
              <w:tab w:val="right" w:leader="dot" w:pos="9350"/>
            </w:tabs>
            <w:rPr>
              <w:rFonts w:eastAsiaTheme="minorEastAsia"/>
              <w:noProof/>
            </w:rPr>
          </w:pPr>
          <w:hyperlink w:anchor="_Toc464550557" w:history="1">
            <w:r w:rsidRPr="00D82314">
              <w:rPr>
                <w:rStyle w:val="Hyperlink"/>
                <w:noProof/>
              </w:rPr>
              <w:t>Copy the CTM Generalization Models to the Shared Directory</w:t>
            </w:r>
            <w:r>
              <w:rPr>
                <w:noProof/>
                <w:webHidden/>
              </w:rPr>
              <w:tab/>
            </w:r>
            <w:r>
              <w:rPr>
                <w:noProof/>
                <w:webHidden/>
              </w:rPr>
              <w:fldChar w:fldCharType="begin"/>
            </w:r>
            <w:r>
              <w:rPr>
                <w:noProof/>
                <w:webHidden/>
              </w:rPr>
              <w:instrText xml:space="preserve"> PAGEREF _Toc464550557 \h </w:instrText>
            </w:r>
            <w:r>
              <w:rPr>
                <w:noProof/>
                <w:webHidden/>
              </w:rPr>
            </w:r>
            <w:r>
              <w:rPr>
                <w:noProof/>
                <w:webHidden/>
              </w:rPr>
              <w:fldChar w:fldCharType="separate"/>
            </w:r>
            <w:r>
              <w:rPr>
                <w:noProof/>
                <w:webHidden/>
              </w:rPr>
              <w:t>10</w:t>
            </w:r>
            <w:r>
              <w:rPr>
                <w:noProof/>
                <w:webHidden/>
              </w:rPr>
              <w:fldChar w:fldCharType="end"/>
            </w:r>
          </w:hyperlink>
        </w:p>
        <w:p w14:paraId="33568267" w14:textId="77777777" w:rsidR="00CF6374" w:rsidRDefault="00CF6374">
          <w:pPr>
            <w:pStyle w:val="TOC2"/>
            <w:tabs>
              <w:tab w:val="right" w:leader="dot" w:pos="9350"/>
            </w:tabs>
            <w:rPr>
              <w:rFonts w:eastAsiaTheme="minorEastAsia"/>
              <w:noProof/>
            </w:rPr>
          </w:pPr>
          <w:hyperlink w:anchor="_Toc464550558" w:history="1">
            <w:r w:rsidRPr="00D82314">
              <w:rPr>
                <w:rStyle w:val="Hyperlink"/>
                <w:noProof/>
              </w:rPr>
              <w:t>Import the Input Database into SDE</w:t>
            </w:r>
            <w:r>
              <w:rPr>
                <w:noProof/>
                <w:webHidden/>
              </w:rPr>
              <w:tab/>
            </w:r>
            <w:r>
              <w:rPr>
                <w:noProof/>
                <w:webHidden/>
              </w:rPr>
              <w:fldChar w:fldCharType="begin"/>
            </w:r>
            <w:r>
              <w:rPr>
                <w:noProof/>
                <w:webHidden/>
              </w:rPr>
              <w:instrText xml:space="preserve"> PAGEREF _Toc464550558 \h </w:instrText>
            </w:r>
            <w:r>
              <w:rPr>
                <w:noProof/>
                <w:webHidden/>
              </w:rPr>
            </w:r>
            <w:r>
              <w:rPr>
                <w:noProof/>
                <w:webHidden/>
              </w:rPr>
              <w:fldChar w:fldCharType="separate"/>
            </w:r>
            <w:r>
              <w:rPr>
                <w:noProof/>
                <w:webHidden/>
              </w:rPr>
              <w:t>10</w:t>
            </w:r>
            <w:r>
              <w:rPr>
                <w:noProof/>
                <w:webHidden/>
              </w:rPr>
              <w:fldChar w:fldCharType="end"/>
            </w:r>
          </w:hyperlink>
        </w:p>
        <w:p w14:paraId="18D58103" w14:textId="77777777" w:rsidR="00CF6374" w:rsidRDefault="00CF6374">
          <w:pPr>
            <w:pStyle w:val="TOC2"/>
            <w:tabs>
              <w:tab w:val="right" w:leader="dot" w:pos="9350"/>
            </w:tabs>
            <w:rPr>
              <w:rFonts w:eastAsiaTheme="minorEastAsia"/>
              <w:noProof/>
            </w:rPr>
          </w:pPr>
          <w:hyperlink w:anchor="_Toc464550559" w:history="1">
            <w:r w:rsidRPr="00D82314">
              <w:rPr>
                <w:rStyle w:val="Hyperlink"/>
                <w:noProof/>
              </w:rPr>
              <w:t>Share Databases</w:t>
            </w:r>
            <w:r>
              <w:rPr>
                <w:noProof/>
                <w:webHidden/>
              </w:rPr>
              <w:tab/>
            </w:r>
            <w:r>
              <w:rPr>
                <w:noProof/>
                <w:webHidden/>
              </w:rPr>
              <w:fldChar w:fldCharType="begin"/>
            </w:r>
            <w:r>
              <w:rPr>
                <w:noProof/>
                <w:webHidden/>
              </w:rPr>
              <w:instrText xml:space="preserve"> PAGEREF _Toc464550559 \h </w:instrText>
            </w:r>
            <w:r>
              <w:rPr>
                <w:noProof/>
                <w:webHidden/>
              </w:rPr>
            </w:r>
            <w:r>
              <w:rPr>
                <w:noProof/>
                <w:webHidden/>
              </w:rPr>
              <w:fldChar w:fldCharType="separate"/>
            </w:r>
            <w:r>
              <w:rPr>
                <w:noProof/>
                <w:webHidden/>
              </w:rPr>
              <w:t>10</w:t>
            </w:r>
            <w:r>
              <w:rPr>
                <w:noProof/>
                <w:webHidden/>
              </w:rPr>
              <w:fldChar w:fldCharType="end"/>
            </w:r>
          </w:hyperlink>
        </w:p>
        <w:p w14:paraId="51C31087" w14:textId="77777777" w:rsidR="00CF6374" w:rsidRDefault="00CF6374">
          <w:pPr>
            <w:pStyle w:val="TOC3"/>
            <w:tabs>
              <w:tab w:val="right" w:leader="dot" w:pos="9350"/>
            </w:tabs>
            <w:rPr>
              <w:rFonts w:eastAsiaTheme="minorEastAsia"/>
              <w:noProof/>
            </w:rPr>
          </w:pPr>
          <w:hyperlink w:anchor="_Toc464550560" w:history="1">
            <w:r w:rsidRPr="00D82314">
              <w:rPr>
                <w:rStyle w:val="Hyperlink"/>
                <w:noProof/>
              </w:rPr>
              <w:t>Input Database</w:t>
            </w:r>
            <w:r>
              <w:rPr>
                <w:noProof/>
                <w:webHidden/>
              </w:rPr>
              <w:tab/>
            </w:r>
            <w:r>
              <w:rPr>
                <w:noProof/>
                <w:webHidden/>
              </w:rPr>
              <w:fldChar w:fldCharType="begin"/>
            </w:r>
            <w:r>
              <w:rPr>
                <w:noProof/>
                <w:webHidden/>
              </w:rPr>
              <w:instrText xml:space="preserve"> PAGEREF _Toc464550560 \h </w:instrText>
            </w:r>
            <w:r>
              <w:rPr>
                <w:noProof/>
                <w:webHidden/>
              </w:rPr>
            </w:r>
            <w:r>
              <w:rPr>
                <w:noProof/>
                <w:webHidden/>
              </w:rPr>
              <w:fldChar w:fldCharType="separate"/>
            </w:r>
            <w:r>
              <w:rPr>
                <w:noProof/>
                <w:webHidden/>
              </w:rPr>
              <w:t>10</w:t>
            </w:r>
            <w:r>
              <w:rPr>
                <w:noProof/>
                <w:webHidden/>
              </w:rPr>
              <w:fldChar w:fldCharType="end"/>
            </w:r>
          </w:hyperlink>
        </w:p>
        <w:p w14:paraId="435DECF9" w14:textId="77777777" w:rsidR="00CF6374" w:rsidRDefault="00CF6374">
          <w:pPr>
            <w:pStyle w:val="TOC3"/>
            <w:tabs>
              <w:tab w:val="right" w:leader="dot" w:pos="9350"/>
            </w:tabs>
            <w:rPr>
              <w:rFonts w:eastAsiaTheme="minorEastAsia"/>
              <w:noProof/>
            </w:rPr>
          </w:pPr>
          <w:hyperlink w:anchor="_Toc464550561" w:history="1">
            <w:r w:rsidRPr="00D82314">
              <w:rPr>
                <w:rStyle w:val="Hyperlink"/>
                <w:noProof/>
              </w:rPr>
              <w:t>Output Database</w:t>
            </w:r>
            <w:r>
              <w:rPr>
                <w:noProof/>
                <w:webHidden/>
              </w:rPr>
              <w:tab/>
            </w:r>
            <w:r>
              <w:rPr>
                <w:noProof/>
                <w:webHidden/>
              </w:rPr>
              <w:fldChar w:fldCharType="begin"/>
            </w:r>
            <w:r>
              <w:rPr>
                <w:noProof/>
                <w:webHidden/>
              </w:rPr>
              <w:instrText xml:space="preserve"> PAGEREF _Toc464550561 \h </w:instrText>
            </w:r>
            <w:r>
              <w:rPr>
                <w:noProof/>
                <w:webHidden/>
              </w:rPr>
            </w:r>
            <w:r>
              <w:rPr>
                <w:noProof/>
                <w:webHidden/>
              </w:rPr>
              <w:fldChar w:fldCharType="separate"/>
            </w:r>
            <w:r>
              <w:rPr>
                <w:noProof/>
                <w:webHidden/>
              </w:rPr>
              <w:t>10</w:t>
            </w:r>
            <w:r>
              <w:rPr>
                <w:noProof/>
                <w:webHidden/>
              </w:rPr>
              <w:fldChar w:fldCharType="end"/>
            </w:r>
          </w:hyperlink>
        </w:p>
        <w:p w14:paraId="0558F5CF" w14:textId="77777777" w:rsidR="00CF6374" w:rsidRDefault="00CF6374">
          <w:pPr>
            <w:pStyle w:val="TOC3"/>
            <w:tabs>
              <w:tab w:val="right" w:leader="dot" w:pos="9350"/>
            </w:tabs>
            <w:rPr>
              <w:rFonts w:eastAsiaTheme="minorEastAsia"/>
              <w:noProof/>
            </w:rPr>
          </w:pPr>
          <w:hyperlink w:anchor="_Toc464550562" w:history="1">
            <w:r w:rsidRPr="00D82314">
              <w:rPr>
                <w:rStyle w:val="Hyperlink"/>
                <w:noProof/>
              </w:rPr>
              <w:t>Product Library Database</w:t>
            </w:r>
            <w:r>
              <w:rPr>
                <w:noProof/>
                <w:webHidden/>
              </w:rPr>
              <w:tab/>
            </w:r>
            <w:r>
              <w:rPr>
                <w:noProof/>
                <w:webHidden/>
              </w:rPr>
              <w:fldChar w:fldCharType="begin"/>
            </w:r>
            <w:r>
              <w:rPr>
                <w:noProof/>
                <w:webHidden/>
              </w:rPr>
              <w:instrText xml:space="preserve"> PAGEREF _Toc464550562 \h </w:instrText>
            </w:r>
            <w:r>
              <w:rPr>
                <w:noProof/>
                <w:webHidden/>
              </w:rPr>
            </w:r>
            <w:r>
              <w:rPr>
                <w:noProof/>
                <w:webHidden/>
              </w:rPr>
              <w:fldChar w:fldCharType="separate"/>
            </w:r>
            <w:r>
              <w:rPr>
                <w:noProof/>
                <w:webHidden/>
              </w:rPr>
              <w:t>11</w:t>
            </w:r>
            <w:r>
              <w:rPr>
                <w:noProof/>
                <w:webHidden/>
              </w:rPr>
              <w:fldChar w:fldCharType="end"/>
            </w:r>
          </w:hyperlink>
        </w:p>
        <w:p w14:paraId="40DAC883" w14:textId="77777777" w:rsidR="00CF6374" w:rsidRDefault="00CF6374">
          <w:pPr>
            <w:pStyle w:val="TOC2"/>
            <w:tabs>
              <w:tab w:val="right" w:leader="dot" w:pos="9350"/>
            </w:tabs>
            <w:rPr>
              <w:rFonts w:eastAsiaTheme="minorEastAsia"/>
              <w:noProof/>
            </w:rPr>
          </w:pPr>
          <w:hyperlink w:anchor="_Toc464550563" w:history="1">
            <w:r w:rsidRPr="00D82314">
              <w:rPr>
                <w:rStyle w:val="Hyperlink"/>
                <w:noProof/>
              </w:rPr>
              <w:t>Create Partition Feature Class</w:t>
            </w:r>
            <w:r>
              <w:rPr>
                <w:noProof/>
                <w:webHidden/>
              </w:rPr>
              <w:tab/>
            </w:r>
            <w:r>
              <w:rPr>
                <w:noProof/>
                <w:webHidden/>
              </w:rPr>
              <w:fldChar w:fldCharType="begin"/>
            </w:r>
            <w:r>
              <w:rPr>
                <w:noProof/>
                <w:webHidden/>
              </w:rPr>
              <w:instrText xml:space="preserve"> PAGEREF _Toc464550563 \h </w:instrText>
            </w:r>
            <w:r>
              <w:rPr>
                <w:noProof/>
                <w:webHidden/>
              </w:rPr>
            </w:r>
            <w:r>
              <w:rPr>
                <w:noProof/>
                <w:webHidden/>
              </w:rPr>
              <w:fldChar w:fldCharType="separate"/>
            </w:r>
            <w:r>
              <w:rPr>
                <w:noProof/>
                <w:webHidden/>
              </w:rPr>
              <w:t>11</w:t>
            </w:r>
            <w:r>
              <w:rPr>
                <w:noProof/>
                <w:webHidden/>
              </w:rPr>
              <w:fldChar w:fldCharType="end"/>
            </w:r>
          </w:hyperlink>
        </w:p>
        <w:p w14:paraId="244B19EA" w14:textId="77777777" w:rsidR="00CF6374" w:rsidRDefault="00CF6374">
          <w:pPr>
            <w:pStyle w:val="TOC1"/>
            <w:tabs>
              <w:tab w:val="right" w:leader="dot" w:pos="9350"/>
            </w:tabs>
            <w:rPr>
              <w:rFonts w:eastAsiaTheme="minorEastAsia"/>
              <w:noProof/>
            </w:rPr>
          </w:pPr>
          <w:hyperlink w:anchor="_Toc464550564" w:history="1">
            <w:r w:rsidRPr="00D82314">
              <w:rPr>
                <w:rStyle w:val="Hyperlink"/>
                <w:noProof/>
              </w:rPr>
              <w:t>Update Workflow Configurations</w:t>
            </w:r>
            <w:r>
              <w:rPr>
                <w:noProof/>
                <w:webHidden/>
              </w:rPr>
              <w:tab/>
            </w:r>
            <w:r>
              <w:rPr>
                <w:noProof/>
                <w:webHidden/>
              </w:rPr>
              <w:fldChar w:fldCharType="begin"/>
            </w:r>
            <w:r>
              <w:rPr>
                <w:noProof/>
                <w:webHidden/>
              </w:rPr>
              <w:instrText xml:space="preserve"> PAGEREF _Toc464550564 \h </w:instrText>
            </w:r>
            <w:r>
              <w:rPr>
                <w:noProof/>
                <w:webHidden/>
              </w:rPr>
            </w:r>
            <w:r>
              <w:rPr>
                <w:noProof/>
                <w:webHidden/>
              </w:rPr>
              <w:fldChar w:fldCharType="separate"/>
            </w:r>
            <w:r>
              <w:rPr>
                <w:noProof/>
                <w:webHidden/>
              </w:rPr>
              <w:t>12</w:t>
            </w:r>
            <w:r>
              <w:rPr>
                <w:noProof/>
                <w:webHidden/>
              </w:rPr>
              <w:fldChar w:fldCharType="end"/>
            </w:r>
          </w:hyperlink>
        </w:p>
        <w:p w14:paraId="702DF50E" w14:textId="77777777" w:rsidR="00CF6374" w:rsidRDefault="00CF6374">
          <w:pPr>
            <w:pStyle w:val="TOC2"/>
            <w:tabs>
              <w:tab w:val="right" w:leader="dot" w:pos="9350"/>
            </w:tabs>
            <w:rPr>
              <w:rFonts w:eastAsiaTheme="minorEastAsia"/>
              <w:noProof/>
            </w:rPr>
          </w:pPr>
          <w:hyperlink w:anchor="_Toc464550565" w:history="1">
            <w:r w:rsidRPr="00D82314">
              <w:rPr>
                <w:rStyle w:val="Hyperlink"/>
                <w:noProof/>
              </w:rPr>
              <w:t>Users and Security</w:t>
            </w:r>
            <w:r>
              <w:rPr>
                <w:noProof/>
                <w:webHidden/>
              </w:rPr>
              <w:tab/>
            </w:r>
            <w:r>
              <w:rPr>
                <w:noProof/>
                <w:webHidden/>
              </w:rPr>
              <w:fldChar w:fldCharType="begin"/>
            </w:r>
            <w:r>
              <w:rPr>
                <w:noProof/>
                <w:webHidden/>
              </w:rPr>
              <w:instrText xml:space="preserve"> PAGEREF _Toc464550565 \h </w:instrText>
            </w:r>
            <w:r>
              <w:rPr>
                <w:noProof/>
                <w:webHidden/>
              </w:rPr>
            </w:r>
            <w:r>
              <w:rPr>
                <w:noProof/>
                <w:webHidden/>
              </w:rPr>
              <w:fldChar w:fldCharType="separate"/>
            </w:r>
            <w:r>
              <w:rPr>
                <w:noProof/>
                <w:webHidden/>
              </w:rPr>
              <w:t>12</w:t>
            </w:r>
            <w:r>
              <w:rPr>
                <w:noProof/>
                <w:webHidden/>
              </w:rPr>
              <w:fldChar w:fldCharType="end"/>
            </w:r>
          </w:hyperlink>
        </w:p>
        <w:p w14:paraId="2E1F0C21" w14:textId="77777777" w:rsidR="00CF6374" w:rsidRDefault="00CF6374">
          <w:pPr>
            <w:pStyle w:val="TOC2"/>
            <w:tabs>
              <w:tab w:val="right" w:leader="dot" w:pos="9350"/>
            </w:tabs>
            <w:rPr>
              <w:rFonts w:eastAsiaTheme="minorEastAsia"/>
              <w:noProof/>
            </w:rPr>
          </w:pPr>
          <w:hyperlink w:anchor="_Toc464550566" w:history="1">
            <w:r w:rsidRPr="00D82314">
              <w:rPr>
                <w:rStyle w:val="Hyperlink"/>
                <w:noProof/>
              </w:rPr>
              <w:t>Data Workspaces</w:t>
            </w:r>
            <w:r>
              <w:rPr>
                <w:noProof/>
                <w:webHidden/>
              </w:rPr>
              <w:tab/>
            </w:r>
            <w:r>
              <w:rPr>
                <w:noProof/>
                <w:webHidden/>
              </w:rPr>
              <w:fldChar w:fldCharType="begin"/>
            </w:r>
            <w:r>
              <w:rPr>
                <w:noProof/>
                <w:webHidden/>
              </w:rPr>
              <w:instrText xml:space="preserve"> PAGEREF _Toc464550566 \h </w:instrText>
            </w:r>
            <w:r>
              <w:rPr>
                <w:noProof/>
                <w:webHidden/>
              </w:rPr>
            </w:r>
            <w:r>
              <w:rPr>
                <w:noProof/>
                <w:webHidden/>
              </w:rPr>
              <w:fldChar w:fldCharType="separate"/>
            </w:r>
            <w:r>
              <w:rPr>
                <w:noProof/>
                <w:webHidden/>
              </w:rPr>
              <w:t>14</w:t>
            </w:r>
            <w:r>
              <w:rPr>
                <w:noProof/>
                <w:webHidden/>
              </w:rPr>
              <w:fldChar w:fldCharType="end"/>
            </w:r>
          </w:hyperlink>
        </w:p>
        <w:p w14:paraId="78211325" w14:textId="77777777" w:rsidR="00CF6374" w:rsidRDefault="00CF6374">
          <w:pPr>
            <w:pStyle w:val="TOC2"/>
            <w:tabs>
              <w:tab w:val="right" w:leader="dot" w:pos="9350"/>
            </w:tabs>
            <w:rPr>
              <w:rFonts w:eastAsiaTheme="minorEastAsia"/>
              <w:noProof/>
            </w:rPr>
          </w:pPr>
          <w:hyperlink w:anchor="_Toc464550567" w:history="1">
            <w:r w:rsidRPr="00D82314">
              <w:rPr>
                <w:rStyle w:val="Hyperlink"/>
                <w:noProof/>
              </w:rPr>
              <w:t>Job Types</w:t>
            </w:r>
            <w:r>
              <w:rPr>
                <w:noProof/>
                <w:webHidden/>
              </w:rPr>
              <w:tab/>
            </w:r>
            <w:r>
              <w:rPr>
                <w:noProof/>
                <w:webHidden/>
              </w:rPr>
              <w:fldChar w:fldCharType="begin"/>
            </w:r>
            <w:r>
              <w:rPr>
                <w:noProof/>
                <w:webHidden/>
              </w:rPr>
              <w:instrText xml:space="preserve"> PAGEREF _Toc464550567 \h </w:instrText>
            </w:r>
            <w:r>
              <w:rPr>
                <w:noProof/>
                <w:webHidden/>
              </w:rPr>
            </w:r>
            <w:r>
              <w:rPr>
                <w:noProof/>
                <w:webHidden/>
              </w:rPr>
              <w:fldChar w:fldCharType="separate"/>
            </w:r>
            <w:r>
              <w:rPr>
                <w:noProof/>
                <w:webHidden/>
              </w:rPr>
              <w:t>14</w:t>
            </w:r>
            <w:r>
              <w:rPr>
                <w:noProof/>
                <w:webHidden/>
              </w:rPr>
              <w:fldChar w:fldCharType="end"/>
            </w:r>
          </w:hyperlink>
        </w:p>
        <w:p w14:paraId="27E86562" w14:textId="77777777" w:rsidR="00CF6374" w:rsidRDefault="00CF6374">
          <w:pPr>
            <w:pStyle w:val="TOC2"/>
            <w:tabs>
              <w:tab w:val="right" w:leader="dot" w:pos="9350"/>
            </w:tabs>
            <w:rPr>
              <w:rFonts w:eastAsiaTheme="minorEastAsia"/>
              <w:noProof/>
            </w:rPr>
          </w:pPr>
          <w:hyperlink w:anchor="_Toc464550568" w:history="1">
            <w:r w:rsidRPr="00D82314">
              <w:rPr>
                <w:rStyle w:val="Hyperlink"/>
                <w:noProof/>
              </w:rPr>
              <w:t>Emails</w:t>
            </w:r>
            <w:r>
              <w:rPr>
                <w:noProof/>
                <w:webHidden/>
              </w:rPr>
              <w:tab/>
            </w:r>
            <w:r>
              <w:rPr>
                <w:noProof/>
                <w:webHidden/>
              </w:rPr>
              <w:fldChar w:fldCharType="begin"/>
            </w:r>
            <w:r>
              <w:rPr>
                <w:noProof/>
                <w:webHidden/>
              </w:rPr>
              <w:instrText xml:space="preserve"> PAGEREF _Toc464550568 \h </w:instrText>
            </w:r>
            <w:r>
              <w:rPr>
                <w:noProof/>
                <w:webHidden/>
              </w:rPr>
            </w:r>
            <w:r>
              <w:rPr>
                <w:noProof/>
                <w:webHidden/>
              </w:rPr>
              <w:fldChar w:fldCharType="separate"/>
            </w:r>
            <w:r>
              <w:rPr>
                <w:noProof/>
                <w:webHidden/>
              </w:rPr>
              <w:t>16</w:t>
            </w:r>
            <w:r>
              <w:rPr>
                <w:noProof/>
                <w:webHidden/>
              </w:rPr>
              <w:fldChar w:fldCharType="end"/>
            </w:r>
          </w:hyperlink>
        </w:p>
        <w:p w14:paraId="19862CA8" w14:textId="77777777" w:rsidR="00CF6374" w:rsidRDefault="00CF6374">
          <w:pPr>
            <w:pStyle w:val="TOC1"/>
            <w:tabs>
              <w:tab w:val="right" w:leader="dot" w:pos="9350"/>
            </w:tabs>
            <w:rPr>
              <w:rFonts w:eastAsiaTheme="minorEastAsia"/>
              <w:noProof/>
            </w:rPr>
          </w:pPr>
          <w:hyperlink w:anchor="_Toc464550569" w:history="1">
            <w:r w:rsidRPr="00D82314">
              <w:rPr>
                <w:rStyle w:val="Hyperlink"/>
                <w:noProof/>
              </w:rPr>
              <w:t>Manually Test Workflows</w:t>
            </w:r>
            <w:r>
              <w:rPr>
                <w:noProof/>
                <w:webHidden/>
              </w:rPr>
              <w:tab/>
            </w:r>
            <w:r>
              <w:rPr>
                <w:noProof/>
                <w:webHidden/>
              </w:rPr>
              <w:fldChar w:fldCharType="begin"/>
            </w:r>
            <w:r>
              <w:rPr>
                <w:noProof/>
                <w:webHidden/>
              </w:rPr>
              <w:instrText xml:space="preserve"> PAGEREF _Toc464550569 \h </w:instrText>
            </w:r>
            <w:r>
              <w:rPr>
                <w:noProof/>
                <w:webHidden/>
              </w:rPr>
            </w:r>
            <w:r>
              <w:rPr>
                <w:noProof/>
                <w:webHidden/>
              </w:rPr>
              <w:fldChar w:fldCharType="separate"/>
            </w:r>
            <w:r>
              <w:rPr>
                <w:noProof/>
                <w:webHidden/>
              </w:rPr>
              <w:t>16</w:t>
            </w:r>
            <w:r>
              <w:rPr>
                <w:noProof/>
                <w:webHidden/>
              </w:rPr>
              <w:fldChar w:fldCharType="end"/>
            </w:r>
          </w:hyperlink>
        </w:p>
        <w:p w14:paraId="4B6BEA85" w14:textId="77777777" w:rsidR="00CF6374" w:rsidRDefault="00CF6374">
          <w:pPr>
            <w:pStyle w:val="TOC2"/>
            <w:tabs>
              <w:tab w:val="right" w:leader="dot" w:pos="9350"/>
            </w:tabs>
            <w:rPr>
              <w:rFonts w:eastAsiaTheme="minorEastAsia"/>
              <w:noProof/>
            </w:rPr>
          </w:pPr>
          <w:hyperlink w:anchor="_Toc464550570" w:history="1">
            <w:r w:rsidRPr="00D82314">
              <w:rPr>
                <w:rStyle w:val="Hyperlink"/>
                <w:noProof/>
              </w:rPr>
              <w:t>Manually Test the Workflows</w:t>
            </w:r>
            <w:r>
              <w:rPr>
                <w:noProof/>
                <w:webHidden/>
              </w:rPr>
              <w:tab/>
            </w:r>
            <w:r>
              <w:rPr>
                <w:noProof/>
                <w:webHidden/>
              </w:rPr>
              <w:fldChar w:fldCharType="begin"/>
            </w:r>
            <w:r>
              <w:rPr>
                <w:noProof/>
                <w:webHidden/>
              </w:rPr>
              <w:instrText xml:space="preserve"> PAGEREF _Toc464550570 \h </w:instrText>
            </w:r>
            <w:r>
              <w:rPr>
                <w:noProof/>
                <w:webHidden/>
              </w:rPr>
            </w:r>
            <w:r>
              <w:rPr>
                <w:noProof/>
                <w:webHidden/>
              </w:rPr>
              <w:fldChar w:fldCharType="separate"/>
            </w:r>
            <w:r>
              <w:rPr>
                <w:noProof/>
                <w:webHidden/>
              </w:rPr>
              <w:t>16</w:t>
            </w:r>
            <w:r>
              <w:rPr>
                <w:noProof/>
                <w:webHidden/>
              </w:rPr>
              <w:fldChar w:fldCharType="end"/>
            </w:r>
          </w:hyperlink>
        </w:p>
        <w:p w14:paraId="0610C0B8" w14:textId="77777777" w:rsidR="00CF6374" w:rsidRDefault="00CF6374">
          <w:pPr>
            <w:pStyle w:val="TOC1"/>
            <w:tabs>
              <w:tab w:val="right" w:leader="dot" w:pos="9350"/>
            </w:tabs>
            <w:rPr>
              <w:rFonts w:eastAsiaTheme="minorEastAsia"/>
              <w:noProof/>
            </w:rPr>
          </w:pPr>
          <w:hyperlink w:anchor="_Toc464550571" w:history="1">
            <w:r w:rsidRPr="00D82314">
              <w:rPr>
                <w:rStyle w:val="Hyperlink"/>
                <w:noProof/>
              </w:rPr>
              <w:t>Configuring Distributed Processing Machines</w:t>
            </w:r>
            <w:r>
              <w:rPr>
                <w:noProof/>
                <w:webHidden/>
              </w:rPr>
              <w:tab/>
            </w:r>
            <w:r>
              <w:rPr>
                <w:noProof/>
                <w:webHidden/>
              </w:rPr>
              <w:fldChar w:fldCharType="begin"/>
            </w:r>
            <w:r>
              <w:rPr>
                <w:noProof/>
                <w:webHidden/>
              </w:rPr>
              <w:instrText xml:space="preserve"> PAGEREF _Toc464550571 \h </w:instrText>
            </w:r>
            <w:r>
              <w:rPr>
                <w:noProof/>
                <w:webHidden/>
              </w:rPr>
            </w:r>
            <w:r>
              <w:rPr>
                <w:noProof/>
                <w:webHidden/>
              </w:rPr>
              <w:fldChar w:fldCharType="separate"/>
            </w:r>
            <w:r>
              <w:rPr>
                <w:noProof/>
                <w:webHidden/>
              </w:rPr>
              <w:t>20</w:t>
            </w:r>
            <w:r>
              <w:rPr>
                <w:noProof/>
                <w:webHidden/>
              </w:rPr>
              <w:fldChar w:fldCharType="end"/>
            </w:r>
          </w:hyperlink>
        </w:p>
        <w:p w14:paraId="4BBE027F" w14:textId="77777777" w:rsidR="00CF6374" w:rsidRDefault="00CF6374">
          <w:pPr>
            <w:pStyle w:val="TOC2"/>
            <w:tabs>
              <w:tab w:val="right" w:leader="dot" w:pos="9350"/>
            </w:tabs>
            <w:rPr>
              <w:rFonts w:eastAsiaTheme="minorEastAsia"/>
              <w:noProof/>
            </w:rPr>
          </w:pPr>
          <w:hyperlink w:anchor="_Toc464550572" w:history="1">
            <w:r w:rsidRPr="00D82314">
              <w:rPr>
                <w:rStyle w:val="Hyperlink"/>
                <w:noProof/>
              </w:rPr>
              <w:t>Ensure users running background process have permissions</w:t>
            </w:r>
            <w:r>
              <w:rPr>
                <w:noProof/>
                <w:webHidden/>
              </w:rPr>
              <w:tab/>
            </w:r>
            <w:r>
              <w:rPr>
                <w:noProof/>
                <w:webHidden/>
              </w:rPr>
              <w:fldChar w:fldCharType="begin"/>
            </w:r>
            <w:r>
              <w:rPr>
                <w:noProof/>
                <w:webHidden/>
              </w:rPr>
              <w:instrText xml:space="preserve"> PAGEREF _Toc464550572 \h </w:instrText>
            </w:r>
            <w:r>
              <w:rPr>
                <w:noProof/>
                <w:webHidden/>
              </w:rPr>
            </w:r>
            <w:r>
              <w:rPr>
                <w:noProof/>
                <w:webHidden/>
              </w:rPr>
              <w:fldChar w:fldCharType="separate"/>
            </w:r>
            <w:r>
              <w:rPr>
                <w:noProof/>
                <w:webHidden/>
              </w:rPr>
              <w:t>20</w:t>
            </w:r>
            <w:r>
              <w:rPr>
                <w:noProof/>
                <w:webHidden/>
              </w:rPr>
              <w:fldChar w:fldCharType="end"/>
            </w:r>
          </w:hyperlink>
        </w:p>
        <w:p w14:paraId="5372B00E" w14:textId="77777777" w:rsidR="00CF6374" w:rsidRDefault="00CF6374">
          <w:pPr>
            <w:pStyle w:val="TOC3"/>
            <w:tabs>
              <w:tab w:val="right" w:leader="dot" w:pos="9350"/>
            </w:tabs>
            <w:rPr>
              <w:rFonts w:eastAsiaTheme="minorEastAsia"/>
              <w:noProof/>
            </w:rPr>
          </w:pPr>
          <w:hyperlink w:anchor="_Toc464550573" w:history="1">
            <w:r w:rsidRPr="00D82314">
              <w:rPr>
                <w:rStyle w:val="Hyperlink"/>
                <w:noProof/>
              </w:rPr>
              <w:t>Access to Workflow Manager</w:t>
            </w:r>
            <w:r>
              <w:rPr>
                <w:noProof/>
                <w:webHidden/>
              </w:rPr>
              <w:tab/>
            </w:r>
            <w:r>
              <w:rPr>
                <w:noProof/>
                <w:webHidden/>
              </w:rPr>
              <w:fldChar w:fldCharType="begin"/>
            </w:r>
            <w:r>
              <w:rPr>
                <w:noProof/>
                <w:webHidden/>
              </w:rPr>
              <w:instrText xml:space="preserve"> PAGEREF _Toc464550573 \h </w:instrText>
            </w:r>
            <w:r>
              <w:rPr>
                <w:noProof/>
                <w:webHidden/>
              </w:rPr>
            </w:r>
            <w:r>
              <w:rPr>
                <w:noProof/>
                <w:webHidden/>
              </w:rPr>
              <w:fldChar w:fldCharType="separate"/>
            </w:r>
            <w:r>
              <w:rPr>
                <w:noProof/>
                <w:webHidden/>
              </w:rPr>
              <w:t>20</w:t>
            </w:r>
            <w:r>
              <w:rPr>
                <w:noProof/>
                <w:webHidden/>
              </w:rPr>
              <w:fldChar w:fldCharType="end"/>
            </w:r>
          </w:hyperlink>
        </w:p>
        <w:p w14:paraId="71D8F4D5" w14:textId="77777777" w:rsidR="00CF6374" w:rsidRDefault="00CF6374">
          <w:pPr>
            <w:pStyle w:val="TOC3"/>
            <w:tabs>
              <w:tab w:val="right" w:leader="dot" w:pos="9350"/>
            </w:tabs>
            <w:rPr>
              <w:rFonts w:eastAsiaTheme="minorEastAsia"/>
              <w:noProof/>
            </w:rPr>
          </w:pPr>
          <w:hyperlink w:anchor="_Toc464550574" w:history="1">
            <w:r w:rsidRPr="00D82314">
              <w:rPr>
                <w:rStyle w:val="Hyperlink"/>
                <w:noProof/>
              </w:rPr>
              <w:t>Access to Directories</w:t>
            </w:r>
            <w:r>
              <w:rPr>
                <w:noProof/>
                <w:webHidden/>
              </w:rPr>
              <w:tab/>
            </w:r>
            <w:r>
              <w:rPr>
                <w:noProof/>
                <w:webHidden/>
              </w:rPr>
              <w:fldChar w:fldCharType="begin"/>
            </w:r>
            <w:r>
              <w:rPr>
                <w:noProof/>
                <w:webHidden/>
              </w:rPr>
              <w:instrText xml:space="preserve"> PAGEREF _Toc464550574 \h </w:instrText>
            </w:r>
            <w:r>
              <w:rPr>
                <w:noProof/>
                <w:webHidden/>
              </w:rPr>
            </w:r>
            <w:r>
              <w:rPr>
                <w:noProof/>
                <w:webHidden/>
              </w:rPr>
              <w:fldChar w:fldCharType="separate"/>
            </w:r>
            <w:r>
              <w:rPr>
                <w:noProof/>
                <w:webHidden/>
              </w:rPr>
              <w:t>20</w:t>
            </w:r>
            <w:r>
              <w:rPr>
                <w:noProof/>
                <w:webHidden/>
              </w:rPr>
              <w:fldChar w:fldCharType="end"/>
            </w:r>
          </w:hyperlink>
        </w:p>
        <w:p w14:paraId="2B3570DD" w14:textId="77777777" w:rsidR="00CF6374" w:rsidRDefault="00CF6374">
          <w:pPr>
            <w:pStyle w:val="TOC2"/>
            <w:tabs>
              <w:tab w:val="right" w:leader="dot" w:pos="9350"/>
            </w:tabs>
            <w:rPr>
              <w:rFonts w:eastAsiaTheme="minorEastAsia"/>
              <w:noProof/>
            </w:rPr>
          </w:pPr>
          <w:hyperlink w:anchor="_Toc464550575" w:history="1">
            <w:r w:rsidRPr="00D82314">
              <w:rPr>
                <w:rStyle w:val="Hyperlink"/>
                <w:noProof/>
              </w:rPr>
              <w:t>Set Default Workflow Manager Repository on all machines</w:t>
            </w:r>
            <w:r>
              <w:rPr>
                <w:noProof/>
                <w:webHidden/>
              </w:rPr>
              <w:tab/>
            </w:r>
            <w:r>
              <w:rPr>
                <w:noProof/>
                <w:webHidden/>
              </w:rPr>
              <w:fldChar w:fldCharType="begin"/>
            </w:r>
            <w:r>
              <w:rPr>
                <w:noProof/>
                <w:webHidden/>
              </w:rPr>
              <w:instrText xml:space="preserve"> PAGEREF _Toc464550575 \h </w:instrText>
            </w:r>
            <w:r>
              <w:rPr>
                <w:noProof/>
                <w:webHidden/>
              </w:rPr>
            </w:r>
            <w:r>
              <w:rPr>
                <w:noProof/>
                <w:webHidden/>
              </w:rPr>
              <w:fldChar w:fldCharType="separate"/>
            </w:r>
            <w:r>
              <w:rPr>
                <w:noProof/>
                <w:webHidden/>
              </w:rPr>
              <w:t>20</w:t>
            </w:r>
            <w:r>
              <w:rPr>
                <w:noProof/>
                <w:webHidden/>
              </w:rPr>
              <w:fldChar w:fldCharType="end"/>
            </w:r>
          </w:hyperlink>
        </w:p>
        <w:p w14:paraId="3C378DE6" w14:textId="77777777" w:rsidR="00CF6374" w:rsidRDefault="00CF6374">
          <w:pPr>
            <w:pStyle w:val="TOC1"/>
            <w:tabs>
              <w:tab w:val="right" w:leader="dot" w:pos="9350"/>
            </w:tabs>
            <w:rPr>
              <w:rFonts w:eastAsiaTheme="minorEastAsia"/>
              <w:noProof/>
            </w:rPr>
          </w:pPr>
          <w:hyperlink w:anchor="_Toc464550576" w:history="1">
            <w:r w:rsidRPr="00D82314">
              <w:rPr>
                <w:rStyle w:val="Hyperlink"/>
                <w:noProof/>
              </w:rPr>
              <w:t>Configuring Distributed Processes</w:t>
            </w:r>
            <w:r>
              <w:rPr>
                <w:noProof/>
                <w:webHidden/>
              </w:rPr>
              <w:tab/>
            </w:r>
            <w:r>
              <w:rPr>
                <w:noProof/>
                <w:webHidden/>
              </w:rPr>
              <w:fldChar w:fldCharType="begin"/>
            </w:r>
            <w:r>
              <w:rPr>
                <w:noProof/>
                <w:webHidden/>
              </w:rPr>
              <w:instrText xml:space="preserve"> PAGEREF _Toc464550576 \h </w:instrText>
            </w:r>
            <w:r>
              <w:rPr>
                <w:noProof/>
                <w:webHidden/>
              </w:rPr>
            </w:r>
            <w:r>
              <w:rPr>
                <w:noProof/>
                <w:webHidden/>
              </w:rPr>
              <w:fldChar w:fldCharType="separate"/>
            </w:r>
            <w:r>
              <w:rPr>
                <w:noProof/>
                <w:webHidden/>
              </w:rPr>
              <w:t>21</w:t>
            </w:r>
            <w:r>
              <w:rPr>
                <w:noProof/>
                <w:webHidden/>
              </w:rPr>
              <w:fldChar w:fldCharType="end"/>
            </w:r>
          </w:hyperlink>
        </w:p>
        <w:p w14:paraId="3A4B9290" w14:textId="77777777" w:rsidR="00CF6374" w:rsidRDefault="00CF6374">
          <w:pPr>
            <w:pStyle w:val="TOC2"/>
            <w:tabs>
              <w:tab w:val="right" w:leader="dot" w:pos="9350"/>
            </w:tabs>
            <w:rPr>
              <w:rFonts w:eastAsiaTheme="minorEastAsia"/>
              <w:noProof/>
            </w:rPr>
          </w:pPr>
          <w:hyperlink w:anchor="_Toc464550577" w:history="1">
            <w:r w:rsidRPr="00D82314">
              <w:rPr>
                <w:rStyle w:val="Hyperlink"/>
                <w:noProof/>
              </w:rPr>
              <w:t>Configure a Parent Process</w:t>
            </w:r>
            <w:r>
              <w:rPr>
                <w:noProof/>
                <w:webHidden/>
              </w:rPr>
              <w:tab/>
            </w:r>
            <w:r>
              <w:rPr>
                <w:noProof/>
                <w:webHidden/>
              </w:rPr>
              <w:fldChar w:fldCharType="begin"/>
            </w:r>
            <w:r>
              <w:rPr>
                <w:noProof/>
                <w:webHidden/>
              </w:rPr>
              <w:instrText xml:space="preserve"> PAGEREF _Toc464550577 \h </w:instrText>
            </w:r>
            <w:r>
              <w:rPr>
                <w:noProof/>
                <w:webHidden/>
              </w:rPr>
            </w:r>
            <w:r>
              <w:rPr>
                <w:noProof/>
                <w:webHidden/>
              </w:rPr>
              <w:fldChar w:fldCharType="separate"/>
            </w:r>
            <w:r>
              <w:rPr>
                <w:noProof/>
                <w:webHidden/>
              </w:rPr>
              <w:t>21</w:t>
            </w:r>
            <w:r>
              <w:rPr>
                <w:noProof/>
                <w:webHidden/>
              </w:rPr>
              <w:fldChar w:fldCharType="end"/>
            </w:r>
          </w:hyperlink>
        </w:p>
        <w:p w14:paraId="00426845" w14:textId="77777777" w:rsidR="00CF6374" w:rsidRDefault="00CF6374">
          <w:pPr>
            <w:pStyle w:val="TOC2"/>
            <w:tabs>
              <w:tab w:val="right" w:leader="dot" w:pos="9350"/>
            </w:tabs>
            <w:rPr>
              <w:rFonts w:eastAsiaTheme="minorEastAsia"/>
              <w:noProof/>
            </w:rPr>
          </w:pPr>
          <w:hyperlink w:anchor="_Toc464550578" w:history="1">
            <w:r w:rsidRPr="00D82314">
              <w:rPr>
                <w:rStyle w:val="Hyperlink"/>
                <w:noProof/>
              </w:rPr>
              <w:t>Configure Child Processes</w:t>
            </w:r>
            <w:r>
              <w:rPr>
                <w:noProof/>
                <w:webHidden/>
              </w:rPr>
              <w:tab/>
            </w:r>
            <w:r>
              <w:rPr>
                <w:noProof/>
                <w:webHidden/>
              </w:rPr>
              <w:fldChar w:fldCharType="begin"/>
            </w:r>
            <w:r>
              <w:rPr>
                <w:noProof/>
                <w:webHidden/>
              </w:rPr>
              <w:instrText xml:space="preserve"> PAGEREF _Toc464550578 \h </w:instrText>
            </w:r>
            <w:r>
              <w:rPr>
                <w:noProof/>
                <w:webHidden/>
              </w:rPr>
            </w:r>
            <w:r>
              <w:rPr>
                <w:noProof/>
                <w:webHidden/>
              </w:rPr>
              <w:fldChar w:fldCharType="separate"/>
            </w:r>
            <w:r>
              <w:rPr>
                <w:noProof/>
                <w:webHidden/>
              </w:rPr>
              <w:t>22</w:t>
            </w:r>
            <w:r>
              <w:rPr>
                <w:noProof/>
                <w:webHidden/>
              </w:rPr>
              <w:fldChar w:fldCharType="end"/>
            </w:r>
          </w:hyperlink>
        </w:p>
        <w:p w14:paraId="0EA6DD43" w14:textId="77777777" w:rsidR="00CF6374" w:rsidRDefault="00CF6374">
          <w:pPr>
            <w:pStyle w:val="TOC1"/>
            <w:tabs>
              <w:tab w:val="right" w:leader="dot" w:pos="9350"/>
            </w:tabs>
            <w:rPr>
              <w:rFonts w:eastAsiaTheme="minorEastAsia"/>
              <w:noProof/>
            </w:rPr>
          </w:pPr>
          <w:hyperlink w:anchor="_Toc464550579" w:history="1">
            <w:r w:rsidRPr="00D82314">
              <w:rPr>
                <w:rStyle w:val="Hyperlink"/>
                <w:noProof/>
              </w:rPr>
              <w:t>Running Jobs in the Distributed Environment</w:t>
            </w:r>
            <w:r>
              <w:rPr>
                <w:noProof/>
                <w:webHidden/>
              </w:rPr>
              <w:tab/>
            </w:r>
            <w:r>
              <w:rPr>
                <w:noProof/>
                <w:webHidden/>
              </w:rPr>
              <w:fldChar w:fldCharType="begin"/>
            </w:r>
            <w:r>
              <w:rPr>
                <w:noProof/>
                <w:webHidden/>
              </w:rPr>
              <w:instrText xml:space="preserve"> PAGEREF _Toc464550579 \h </w:instrText>
            </w:r>
            <w:r>
              <w:rPr>
                <w:noProof/>
                <w:webHidden/>
              </w:rPr>
            </w:r>
            <w:r>
              <w:rPr>
                <w:noProof/>
                <w:webHidden/>
              </w:rPr>
              <w:fldChar w:fldCharType="separate"/>
            </w:r>
            <w:r>
              <w:rPr>
                <w:noProof/>
                <w:webHidden/>
              </w:rPr>
              <w:t>23</w:t>
            </w:r>
            <w:r>
              <w:rPr>
                <w:noProof/>
                <w:webHidden/>
              </w:rPr>
              <w:fldChar w:fldCharType="end"/>
            </w:r>
          </w:hyperlink>
        </w:p>
        <w:p w14:paraId="3282FDAD" w14:textId="77777777" w:rsidR="00CF6374" w:rsidRDefault="00CF6374">
          <w:pPr>
            <w:pStyle w:val="TOC3"/>
            <w:tabs>
              <w:tab w:val="right" w:leader="dot" w:pos="9350"/>
            </w:tabs>
            <w:rPr>
              <w:rFonts w:eastAsiaTheme="minorEastAsia"/>
              <w:noProof/>
            </w:rPr>
          </w:pPr>
          <w:hyperlink w:anchor="_Toc464550580" w:history="1">
            <w:r w:rsidRPr="00D82314">
              <w:rPr>
                <w:rStyle w:val="Hyperlink"/>
                <w:noProof/>
              </w:rPr>
              <w:t>Deleting Test Jobs</w:t>
            </w:r>
            <w:r>
              <w:rPr>
                <w:noProof/>
                <w:webHidden/>
              </w:rPr>
              <w:tab/>
            </w:r>
            <w:r>
              <w:rPr>
                <w:noProof/>
                <w:webHidden/>
              </w:rPr>
              <w:fldChar w:fldCharType="begin"/>
            </w:r>
            <w:r>
              <w:rPr>
                <w:noProof/>
                <w:webHidden/>
              </w:rPr>
              <w:instrText xml:space="preserve"> PAGEREF _Toc464550580 \h </w:instrText>
            </w:r>
            <w:r>
              <w:rPr>
                <w:noProof/>
                <w:webHidden/>
              </w:rPr>
            </w:r>
            <w:r>
              <w:rPr>
                <w:noProof/>
                <w:webHidden/>
              </w:rPr>
              <w:fldChar w:fldCharType="separate"/>
            </w:r>
            <w:r>
              <w:rPr>
                <w:noProof/>
                <w:webHidden/>
              </w:rPr>
              <w:t>23</w:t>
            </w:r>
            <w:r>
              <w:rPr>
                <w:noProof/>
                <w:webHidden/>
              </w:rPr>
              <w:fldChar w:fldCharType="end"/>
            </w:r>
          </w:hyperlink>
        </w:p>
        <w:p w14:paraId="664AAFBE" w14:textId="77777777" w:rsidR="00CF6374" w:rsidRDefault="00CF6374">
          <w:pPr>
            <w:pStyle w:val="TOC2"/>
            <w:tabs>
              <w:tab w:val="right" w:leader="dot" w:pos="9350"/>
            </w:tabs>
            <w:rPr>
              <w:rFonts w:eastAsiaTheme="minorEastAsia"/>
              <w:noProof/>
            </w:rPr>
          </w:pPr>
          <w:hyperlink w:anchor="_Toc464550581" w:history="1">
            <w:r w:rsidRPr="00D82314">
              <w:rPr>
                <w:rStyle w:val="Hyperlink"/>
                <w:noProof/>
              </w:rPr>
              <w:t>Starting the Distributed Processes</w:t>
            </w:r>
            <w:r>
              <w:rPr>
                <w:noProof/>
                <w:webHidden/>
              </w:rPr>
              <w:tab/>
            </w:r>
            <w:r>
              <w:rPr>
                <w:noProof/>
                <w:webHidden/>
              </w:rPr>
              <w:fldChar w:fldCharType="begin"/>
            </w:r>
            <w:r>
              <w:rPr>
                <w:noProof/>
                <w:webHidden/>
              </w:rPr>
              <w:instrText xml:space="preserve"> PAGEREF _Toc464550581 \h </w:instrText>
            </w:r>
            <w:r>
              <w:rPr>
                <w:noProof/>
                <w:webHidden/>
              </w:rPr>
            </w:r>
            <w:r>
              <w:rPr>
                <w:noProof/>
                <w:webHidden/>
              </w:rPr>
              <w:fldChar w:fldCharType="separate"/>
            </w:r>
            <w:r>
              <w:rPr>
                <w:noProof/>
                <w:webHidden/>
              </w:rPr>
              <w:t>24</w:t>
            </w:r>
            <w:r>
              <w:rPr>
                <w:noProof/>
                <w:webHidden/>
              </w:rPr>
              <w:fldChar w:fldCharType="end"/>
            </w:r>
          </w:hyperlink>
        </w:p>
        <w:p w14:paraId="5A44EC88" w14:textId="77777777" w:rsidR="00CF6374" w:rsidRDefault="00CF6374">
          <w:pPr>
            <w:pStyle w:val="TOC2"/>
            <w:tabs>
              <w:tab w:val="right" w:leader="dot" w:pos="9350"/>
            </w:tabs>
            <w:rPr>
              <w:rFonts w:eastAsiaTheme="minorEastAsia"/>
              <w:noProof/>
            </w:rPr>
          </w:pPr>
          <w:hyperlink w:anchor="_Toc464550582" w:history="1">
            <w:r w:rsidRPr="00D82314">
              <w:rPr>
                <w:rStyle w:val="Hyperlink"/>
                <w:noProof/>
              </w:rPr>
              <w:t>Create a Parent Job</w:t>
            </w:r>
            <w:r>
              <w:rPr>
                <w:noProof/>
                <w:webHidden/>
              </w:rPr>
              <w:tab/>
            </w:r>
            <w:r>
              <w:rPr>
                <w:noProof/>
                <w:webHidden/>
              </w:rPr>
              <w:fldChar w:fldCharType="begin"/>
            </w:r>
            <w:r>
              <w:rPr>
                <w:noProof/>
                <w:webHidden/>
              </w:rPr>
              <w:instrText xml:space="preserve"> PAGEREF _Toc464550582 \h </w:instrText>
            </w:r>
            <w:r>
              <w:rPr>
                <w:noProof/>
                <w:webHidden/>
              </w:rPr>
            </w:r>
            <w:r>
              <w:rPr>
                <w:noProof/>
                <w:webHidden/>
              </w:rPr>
              <w:fldChar w:fldCharType="separate"/>
            </w:r>
            <w:r>
              <w:rPr>
                <w:noProof/>
                <w:webHidden/>
              </w:rPr>
              <w:t>24</w:t>
            </w:r>
            <w:r>
              <w:rPr>
                <w:noProof/>
                <w:webHidden/>
              </w:rPr>
              <w:fldChar w:fldCharType="end"/>
            </w:r>
          </w:hyperlink>
        </w:p>
        <w:p w14:paraId="2132F573" w14:textId="77777777" w:rsidR="00CF6374" w:rsidRDefault="00CF6374">
          <w:pPr>
            <w:pStyle w:val="TOC2"/>
            <w:tabs>
              <w:tab w:val="right" w:leader="dot" w:pos="9350"/>
            </w:tabs>
            <w:rPr>
              <w:rFonts w:eastAsiaTheme="minorEastAsia"/>
              <w:noProof/>
            </w:rPr>
          </w:pPr>
          <w:hyperlink w:anchor="_Toc464550583" w:history="1">
            <w:r w:rsidRPr="00D82314">
              <w:rPr>
                <w:rStyle w:val="Hyperlink"/>
                <w:noProof/>
              </w:rPr>
              <w:t>Stopping the Distributed Processes</w:t>
            </w:r>
            <w:r>
              <w:rPr>
                <w:noProof/>
                <w:webHidden/>
              </w:rPr>
              <w:tab/>
            </w:r>
            <w:r>
              <w:rPr>
                <w:noProof/>
                <w:webHidden/>
              </w:rPr>
              <w:fldChar w:fldCharType="begin"/>
            </w:r>
            <w:r>
              <w:rPr>
                <w:noProof/>
                <w:webHidden/>
              </w:rPr>
              <w:instrText xml:space="preserve"> PAGEREF _Toc464550583 \h </w:instrText>
            </w:r>
            <w:r>
              <w:rPr>
                <w:noProof/>
                <w:webHidden/>
              </w:rPr>
            </w:r>
            <w:r>
              <w:rPr>
                <w:noProof/>
                <w:webHidden/>
              </w:rPr>
              <w:fldChar w:fldCharType="separate"/>
            </w:r>
            <w:r>
              <w:rPr>
                <w:noProof/>
                <w:webHidden/>
              </w:rPr>
              <w:t>25</w:t>
            </w:r>
            <w:r>
              <w:rPr>
                <w:noProof/>
                <w:webHidden/>
              </w:rPr>
              <w:fldChar w:fldCharType="end"/>
            </w:r>
          </w:hyperlink>
        </w:p>
        <w:p w14:paraId="641C4954" w14:textId="77777777" w:rsidR="00747470" w:rsidRPr="0002327C" w:rsidRDefault="00747470">
          <w:pPr>
            <w:rPr>
              <w:rFonts w:asciiTheme="majorHAnsi" w:hAnsiTheme="majorHAnsi"/>
            </w:rPr>
          </w:pPr>
          <w:r w:rsidRPr="0002327C">
            <w:rPr>
              <w:rFonts w:asciiTheme="majorHAnsi" w:hAnsiTheme="majorHAnsi"/>
              <w:b/>
              <w:bCs/>
              <w:noProof/>
            </w:rPr>
            <w:fldChar w:fldCharType="end"/>
          </w:r>
        </w:p>
      </w:sdtContent>
    </w:sdt>
    <w:p w14:paraId="300223F3" w14:textId="77777777" w:rsidR="00B8000F" w:rsidRPr="0002327C" w:rsidRDefault="00B8000F" w:rsidP="00747470">
      <w:pPr>
        <w:pStyle w:val="Heading1"/>
      </w:pPr>
      <w:bookmarkStart w:id="2" w:name="_Toc429035855"/>
      <w:bookmarkStart w:id="3" w:name="_Toc464550546"/>
      <w:r w:rsidRPr="0002327C">
        <w:t>Getting started</w:t>
      </w:r>
      <w:bookmarkEnd w:id="2"/>
      <w:bookmarkEnd w:id="3"/>
    </w:p>
    <w:p w14:paraId="10167B2F" w14:textId="77777777" w:rsidR="00AE2FBC" w:rsidRPr="0002327C" w:rsidRDefault="00AE2FBC" w:rsidP="00AE2FBC">
      <w:pPr>
        <w:rPr>
          <w:rFonts w:asciiTheme="majorHAnsi" w:hAnsiTheme="majorHAnsi"/>
        </w:rPr>
      </w:pPr>
      <w:r w:rsidRPr="0002327C">
        <w:rPr>
          <w:rFonts w:asciiTheme="majorHAnsi" w:hAnsiTheme="majorHAnsi"/>
        </w:rPr>
        <w:t>This document walks you through the steps of setting up the CTM workflows in your environment.  The diagram below shows the overall process at a high level.  You may need to involve a few people in setting up the processes.  The color of the steps in the workflow indicates the role of the people involved in the process.  The roles are:</w:t>
      </w:r>
    </w:p>
    <w:p w14:paraId="6C06130B" w14:textId="6A3370BA" w:rsidR="00AE2FBC" w:rsidRPr="0002327C" w:rsidRDefault="00AE2FBC" w:rsidP="00AE2FBC">
      <w:pPr>
        <w:rPr>
          <w:rFonts w:asciiTheme="majorHAnsi" w:hAnsiTheme="majorHAnsi"/>
        </w:rPr>
      </w:pPr>
      <w:r w:rsidRPr="0002327C">
        <w:rPr>
          <w:rFonts w:asciiTheme="majorHAnsi" w:hAnsiTheme="majorHAnsi"/>
          <w:b/>
          <w:noProof/>
        </w:rPr>
        <w:lastRenderedPageBreak/>
        <w:drawing>
          <wp:anchor distT="0" distB="0" distL="114300" distR="114300" simplePos="0" relativeHeight="251660288" behindDoc="0" locked="0" layoutInCell="1" allowOverlap="1" wp14:anchorId="747644E5" wp14:editId="7CE096C4">
            <wp:simplePos x="0" y="0"/>
            <wp:positionH relativeFrom="column">
              <wp:posOffset>0</wp:posOffset>
            </wp:positionH>
            <wp:positionV relativeFrom="paragraph">
              <wp:posOffset>0</wp:posOffset>
            </wp:positionV>
            <wp:extent cx="2667000" cy="8229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GW_Setup_ProcessVe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7000" cy="8229600"/>
                    </a:xfrm>
                    <a:prstGeom prst="rect">
                      <a:avLst/>
                    </a:prstGeom>
                  </pic:spPr>
                </pic:pic>
              </a:graphicData>
            </a:graphic>
            <wp14:sizeRelH relativeFrom="page">
              <wp14:pctWidth>0</wp14:pctWidth>
            </wp14:sizeRelH>
            <wp14:sizeRelV relativeFrom="page">
              <wp14:pctHeight>0</wp14:pctHeight>
            </wp14:sizeRelV>
          </wp:anchor>
        </w:drawing>
      </w:r>
      <w:r w:rsidRPr="0002327C">
        <w:rPr>
          <w:rFonts w:asciiTheme="majorHAnsi" w:hAnsiTheme="majorHAnsi"/>
          <w:b/>
        </w:rPr>
        <w:t>DBA\System Administrator</w:t>
      </w:r>
      <w:r w:rsidRPr="0002327C">
        <w:rPr>
          <w:rFonts w:asciiTheme="majorHAnsi" w:hAnsiTheme="majorHAnsi"/>
        </w:rPr>
        <w:t xml:space="preserve"> - The orange steps will be executed by a database administrator or systems administrator.  These are individuals have permissions to create new tables in an SDE geodatabase and run programs as an administrator on the machines you will use for processing.  </w:t>
      </w:r>
    </w:p>
    <w:p w14:paraId="7E8FFF3D" w14:textId="4AA0C818" w:rsidR="00AE2FBC" w:rsidRPr="0002327C" w:rsidRDefault="00AE2FBC" w:rsidP="00AE2FBC">
      <w:pPr>
        <w:rPr>
          <w:rFonts w:asciiTheme="majorHAnsi" w:hAnsiTheme="majorHAnsi"/>
        </w:rPr>
      </w:pPr>
      <w:r w:rsidRPr="0002327C">
        <w:rPr>
          <w:rFonts w:asciiTheme="majorHAnsi" w:hAnsiTheme="majorHAnsi"/>
          <w:b/>
        </w:rPr>
        <w:t>Workflow Manager Administrator</w:t>
      </w:r>
      <w:r w:rsidRPr="0002327C">
        <w:rPr>
          <w:rFonts w:asciiTheme="majorHAnsi" w:hAnsiTheme="majorHAnsi"/>
        </w:rPr>
        <w:t xml:space="preserve"> – the blue steps will be executed by a Workflow Manager Administrator.  This is someone who has been granted the Admin</w:t>
      </w:r>
      <w:r w:rsidR="00A71D0F" w:rsidRPr="0002327C">
        <w:rPr>
          <w:rFonts w:asciiTheme="majorHAnsi" w:hAnsiTheme="majorHAnsi"/>
        </w:rPr>
        <w:t>i</w:t>
      </w:r>
      <w:r w:rsidRPr="0002327C">
        <w:rPr>
          <w:rFonts w:asciiTheme="majorHAnsi" w:hAnsiTheme="majorHAnsi"/>
        </w:rPr>
        <w:t>strator role in Workflow Manager.  This is typically a senior technician or technical lead who understand how to configure Workflow Manager and can make decisions about how to setup the environment.</w:t>
      </w:r>
    </w:p>
    <w:p w14:paraId="50527448" w14:textId="5A8CA964" w:rsidR="00AE2FBC" w:rsidRPr="0002327C" w:rsidRDefault="00AE2FBC" w:rsidP="00AE2FBC">
      <w:pPr>
        <w:rPr>
          <w:rFonts w:asciiTheme="majorHAnsi" w:hAnsiTheme="majorHAnsi"/>
        </w:rPr>
      </w:pPr>
      <w:r w:rsidRPr="0002327C">
        <w:rPr>
          <w:rFonts w:asciiTheme="majorHAnsi" w:hAnsiTheme="majorHAnsi"/>
          <w:b/>
        </w:rPr>
        <w:t>Technician\ Workflow Manager User</w:t>
      </w:r>
      <w:r w:rsidRPr="0002327C">
        <w:rPr>
          <w:rFonts w:asciiTheme="majorHAnsi" w:hAnsiTheme="majorHAnsi"/>
        </w:rPr>
        <w:t xml:space="preserve"> – the green steps can be executed by any Workflow Manager user.  This can be the same individual that executes the Workflow Manager Administrator setup steps but does not have to be.  This individual must be a user in the Workflow Manager system but does not have to have Administrator access.  This individual will be running the generalization workflows and monitoring the status of the jobs.  </w:t>
      </w:r>
    </w:p>
    <w:p w14:paraId="2C0F1B07" w14:textId="4671C500" w:rsidR="00AE2FBC" w:rsidRPr="0002327C" w:rsidRDefault="00AE2FBC" w:rsidP="00AE2FBC">
      <w:pPr>
        <w:rPr>
          <w:rFonts w:asciiTheme="majorHAnsi" w:hAnsiTheme="majorHAnsi"/>
        </w:rPr>
      </w:pPr>
    </w:p>
    <w:p w14:paraId="40157213" w14:textId="77777777" w:rsidR="00AE2FBC" w:rsidRPr="0002327C" w:rsidRDefault="00AE2FBC" w:rsidP="00C45A88">
      <w:pPr>
        <w:pStyle w:val="Heading1"/>
      </w:pPr>
    </w:p>
    <w:p w14:paraId="3A18206D" w14:textId="77777777" w:rsidR="00A71D0F" w:rsidRPr="0002327C" w:rsidRDefault="00A71D0F">
      <w:pPr>
        <w:rPr>
          <w:rFonts w:asciiTheme="majorHAnsi" w:eastAsiaTheme="majorEastAsia" w:hAnsiTheme="majorHAnsi" w:cstheme="majorBidi"/>
          <w:color w:val="2E74B5" w:themeColor="accent1" w:themeShade="BF"/>
          <w:sz w:val="32"/>
          <w:szCs w:val="32"/>
        </w:rPr>
      </w:pPr>
      <w:r w:rsidRPr="0002327C">
        <w:rPr>
          <w:rFonts w:asciiTheme="majorHAnsi" w:hAnsiTheme="majorHAnsi"/>
        </w:rPr>
        <w:br w:type="page"/>
      </w:r>
    </w:p>
    <w:p w14:paraId="00B3D611" w14:textId="7D3374E3" w:rsidR="00C45A88" w:rsidRPr="0002327C" w:rsidRDefault="00C45A88" w:rsidP="00C45A88">
      <w:pPr>
        <w:pStyle w:val="Heading1"/>
      </w:pPr>
      <w:bookmarkStart w:id="4" w:name="_Toc464550547"/>
      <w:r w:rsidRPr="0002327C">
        <w:lastRenderedPageBreak/>
        <w:t xml:space="preserve">About the </w:t>
      </w:r>
      <w:r w:rsidR="002E26A5" w:rsidRPr="0002327C">
        <w:t>CTM</w:t>
      </w:r>
      <w:r w:rsidRPr="0002327C">
        <w:t xml:space="preserve"> </w:t>
      </w:r>
      <w:r w:rsidR="002F44B1" w:rsidRPr="0002327C">
        <w:t xml:space="preserve">Distributed Generalization </w:t>
      </w:r>
      <w:r w:rsidRPr="0002327C">
        <w:t>Workflows</w:t>
      </w:r>
      <w:bookmarkEnd w:id="4"/>
    </w:p>
    <w:p w14:paraId="2E0D1878" w14:textId="57E7644B" w:rsidR="00904268" w:rsidRPr="0002327C" w:rsidRDefault="002F44B1" w:rsidP="00B8000F">
      <w:pPr>
        <w:rPr>
          <w:rFonts w:asciiTheme="majorHAnsi" w:hAnsiTheme="majorHAnsi"/>
        </w:rPr>
      </w:pPr>
      <w:r w:rsidRPr="0002327C">
        <w:rPr>
          <w:rFonts w:asciiTheme="majorHAnsi" w:hAnsiTheme="majorHAnsi"/>
        </w:rPr>
        <w:t xml:space="preserve">The CTM distributed generalization workflows </w:t>
      </w:r>
      <w:r w:rsidR="001D6185" w:rsidRPr="0002327C">
        <w:rPr>
          <w:rFonts w:asciiTheme="majorHAnsi" w:hAnsiTheme="majorHAnsi"/>
        </w:rPr>
        <w:t xml:space="preserve">illustrate how to use distributed generalization tools provided in Production Mapping with the generalization models created for CTM.  The CTM Distributed Generalization Workflows provided include two job types and an extended property table for storing information used while executing the workflows.  </w:t>
      </w:r>
    </w:p>
    <w:p w14:paraId="0429EFF6" w14:textId="299DB147" w:rsidR="001D6185" w:rsidRPr="0002327C" w:rsidRDefault="001D6185" w:rsidP="00B8000F">
      <w:pPr>
        <w:rPr>
          <w:rFonts w:asciiTheme="majorHAnsi" w:hAnsiTheme="majorHAnsi"/>
        </w:rPr>
      </w:pPr>
      <w:r w:rsidRPr="0002327C">
        <w:rPr>
          <w:rFonts w:asciiTheme="majorHAnsi" w:hAnsiTheme="majorHAnsi"/>
        </w:rPr>
        <w:t xml:space="preserve">Distributed Generalization Workflows use parent and child workflows in Workflow Manager.  When executing generalization, a single parent job will be created </w:t>
      </w:r>
      <w:r w:rsidR="002D1321" w:rsidRPr="0002327C">
        <w:rPr>
          <w:rFonts w:asciiTheme="majorHAnsi" w:hAnsiTheme="majorHAnsi"/>
        </w:rPr>
        <w:t>to manage the work over the entire extent of the data being processes.  One child job will be created for each partition that the data will be divided into.</w:t>
      </w:r>
    </w:p>
    <w:p w14:paraId="1C326006" w14:textId="6C2246B2" w:rsidR="00EB667F" w:rsidRPr="0002327C" w:rsidRDefault="00EB667F" w:rsidP="00B8000F">
      <w:pPr>
        <w:rPr>
          <w:rFonts w:asciiTheme="majorHAnsi" w:hAnsiTheme="majorHAnsi"/>
        </w:rPr>
      </w:pPr>
      <w:r w:rsidRPr="0002327C">
        <w:rPr>
          <w:rFonts w:asciiTheme="majorHAnsi" w:hAnsiTheme="majorHAnsi"/>
          <w:noProof/>
        </w:rPr>
        <w:drawing>
          <wp:inline distT="0" distB="0" distL="0" distR="0" wp14:anchorId="79FF0BBA" wp14:editId="1ACA3456">
            <wp:extent cx="4533887" cy="2544983"/>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edWorkflow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39368" cy="2548060"/>
                    </a:xfrm>
                    <a:prstGeom prst="rect">
                      <a:avLst/>
                    </a:prstGeom>
                  </pic:spPr>
                </pic:pic>
              </a:graphicData>
            </a:graphic>
          </wp:inline>
        </w:drawing>
      </w:r>
    </w:p>
    <w:p w14:paraId="77EFB825" w14:textId="11B0B477" w:rsidR="00897F7A" w:rsidRPr="0002327C" w:rsidRDefault="002D1321" w:rsidP="00897F7A">
      <w:pPr>
        <w:pStyle w:val="Heading2"/>
      </w:pPr>
      <w:bookmarkStart w:id="5" w:name="_Toc464550548"/>
      <w:r w:rsidRPr="0002327C">
        <w:t xml:space="preserve">CTM 50K Generalization - </w:t>
      </w:r>
      <w:r w:rsidR="00897F7A" w:rsidRPr="0002327C">
        <w:t>Parent Job</w:t>
      </w:r>
      <w:r w:rsidRPr="0002327C">
        <w:t xml:space="preserve"> Type</w:t>
      </w:r>
      <w:bookmarkEnd w:id="5"/>
    </w:p>
    <w:p w14:paraId="3764D9AE" w14:textId="17C7D1A8" w:rsidR="002D1321" w:rsidRPr="0002327C" w:rsidRDefault="002D1321" w:rsidP="002D1321">
      <w:pPr>
        <w:rPr>
          <w:rFonts w:asciiTheme="majorHAnsi" w:hAnsiTheme="majorHAnsi"/>
        </w:rPr>
      </w:pPr>
      <w:r w:rsidRPr="0002327C">
        <w:rPr>
          <w:rFonts w:asciiTheme="majorHAnsi" w:hAnsiTheme="majorHAnsi"/>
        </w:rPr>
        <w:t xml:space="preserve">With the </w:t>
      </w:r>
      <w:r w:rsidR="00851DD2" w:rsidRPr="0002327C">
        <w:rPr>
          <w:rFonts w:asciiTheme="majorHAnsi" w:hAnsiTheme="majorHAnsi"/>
        </w:rPr>
        <w:t>CTM 50K Generalization – Parent</w:t>
      </w:r>
      <w:r w:rsidRPr="0002327C">
        <w:rPr>
          <w:rFonts w:asciiTheme="majorHAnsi" w:hAnsiTheme="majorHAnsi"/>
        </w:rPr>
        <w:t xml:space="preserve"> job type, you will define the default values that will be used when running the generalization, information such as where the generalization models, partitions, and input database are located.  The parent job will perform any work that needs to happen in a single process, such as dynamically creating the partitions or performing edge matching on the final database.  The parent job creates a child job for each partition and waits for all the children to execute before moving on to complete its work.</w:t>
      </w:r>
    </w:p>
    <w:p w14:paraId="093983AA" w14:textId="2ABB6EE6" w:rsidR="00897F7A" w:rsidRPr="0002327C" w:rsidRDefault="002D1321" w:rsidP="00897F7A">
      <w:pPr>
        <w:pStyle w:val="Heading2"/>
      </w:pPr>
      <w:bookmarkStart w:id="6" w:name="_Toc464550549"/>
      <w:r w:rsidRPr="0002327C">
        <w:t xml:space="preserve">CTM 50K Generalization - </w:t>
      </w:r>
      <w:r w:rsidR="00897F7A" w:rsidRPr="0002327C">
        <w:t>Child Job</w:t>
      </w:r>
      <w:r w:rsidRPr="0002327C">
        <w:t xml:space="preserve"> Type</w:t>
      </w:r>
      <w:bookmarkEnd w:id="6"/>
    </w:p>
    <w:p w14:paraId="67C2CDA8" w14:textId="55FB7028" w:rsidR="00851DD2" w:rsidRPr="0002327C" w:rsidRDefault="00851DD2" w:rsidP="00851DD2">
      <w:pPr>
        <w:rPr>
          <w:rFonts w:asciiTheme="majorHAnsi" w:hAnsiTheme="majorHAnsi"/>
        </w:rPr>
      </w:pPr>
      <w:r w:rsidRPr="0002327C">
        <w:rPr>
          <w:rFonts w:asciiTheme="majorHAnsi" w:hAnsiTheme="majorHAnsi"/>
        </w:rPr>
        <w:t xml:space="preserve">The CTM 50K Generalization – Child job type defines the work that will be distributed to run across multiple machines.  One child job is created for each partition.  The Child Job type shows how to extract data from the input database and run the generalization models.  At the end of the child job the generalized data will </w:t>
      </w:r>
      <w:r w:rsidR="006F3621" w:rsidRPr="0002327C">
        <w:rPr>
          <w:rFonts w:asciiTheme="majorHAnsi" w:hAnsiTheme="majorHAnsi"/>
        </w:rPr>
        <w:t xml:space="preserve">be </w:t>
      </w:r>
      <w:r w:rsidRPr="0002327C">
        <w:rPr>
          <w:rFonts w:asciiTheme="majorHAnsi" w:hAnsiTheme="majorHAnsi"/>
        </w:rPr>
        <w:t xml:space="preserve">added to the job as an attachment, this makes the data available to the parent job to load into the output database.  </w:t>
      </w:r>
    </w:p>
    <w:p w14:paraId="0EDC1E49" w14:textId="09A3B902" w:rsidR="00851DD2" w:rsidRPr="0002327C" w:rsidRDefault="00851DD2" w:rsidP="00851DD2">
      <w:pPr>
        <w:rPr>
          <w:rFonts w:asciiTheme="majorHAnsi" w:hAnsiTheme="majorHAnsi"/>
        </w:rPr>
      </w:pPr>
      <w:r w:rsidRPr="0002327C">
        <w:rPr>
          <w:rFonts w:asciiTheme="majorHAnsi" w:hAnsiTheme="majorHAnsi"/>
        </w:rPr>
        <w:t xml:space="preserve">The child job also includes a loop that allows you to restart the job if something goes wrong.  One of the extended properties is the maximum retry count.  If a failure happens, the job will be rerun from the beginning until it reaches the maximum number of retries.  If the job does not successfully complete after reaching the </w:t>
      </w:r>
      <w:r w:rsidR="00AB5964" w:rsidRPr="0002327C">
        <w:rPr>
          <w:rFonts w:asciiTheme="majorHAnsi" w:hAnsiTheme="majorHAnsi"/>
        </w:rPr>
        <w:t xml:space="preserve">maximum retry count, then an email will be set to the job owner.  </w:t>
      </w:r>
    </w:p>
    <w:p w14:paraId="7E7CD0AB" w14:textId="591795D5" w:rsidR="00897F7A" w:rsidRPr="0002327C" w:rsidRDefault="00897F7A" w:rsidP="00897F7A">
      <w:pPr>
        <w:pStyle w:val="Heading2"/>
      </w:pPr>
      <w:bookmarkStart w:id="7" w:name="_Toc464550550"/>
      <w:r w:rsidRPr="0002327C">
        <w:lastRenderedPageBreak/>
        <w:t>Extended Properties</w:t>
      </w:r>
      <w:bookmarkEnd w:id="7"/>
    </w:p>
    <w:p w14:paraId="5A1DD355" w14:textId="73A1853C" w:rsidR="00045B87" w:rsidRPr="0002327C" w:rsidRDefault="00045B87" w:rsidP="00045B87">
      <w:pPr>
        <w:rPr>
          <w:rFonts w:asciiTheme="majorHAnsi" w:hAnsiTheme="majorHAnsi"/>
        </w:rPr>
      </w:pPr>
      <w:r w:rsidRPr="0002327C">
        <w:rPr>
          <w:rFonts w:asciiTheme="majorHAnsi" w:hAnsiTheme="majorHAnsi"/>
        </w:rPr>
        <w:t>Extended properties are used to store information used by the generalization workflows.  The table below describes the properties that are tracked, how they are used, and whether or not you should update the default value for this property in the parent job type.</w:t>
      </w:r>
    </w:p>
    <w:tbl>
      <w:tblPr>
        <w:tblStyle w:val="GridTable4"/>
        <w:tblW w:w="0" w:type="auto"/>
        <w:tblLook w:val="04A0" w:firstRow="1" w:lastRow="0" w:firstColumn="1" w:lastColumn="0" w:noHBand="0" w:noVBand="1"/>
      </w:tblPr>
      <w:tblGrid>
        <w:gridCol w:w="3116"/>
        <w:gridCol w:w="4349"/>
        <w:gridCol w:w="1885"/>
      </w:tblGrid>
      <w:tr w:rsidR="00045B87" w:rsidRPr="0002327C" w14:paraId="7A61C574" w14:textId="77777777" w:rsidTr="00045B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C62169" w14:textId="55191A37" w:rsidR="00045B87" w:rsidRPr="0002327C" w:rsidRDefault="00045B87" w:rsidP="00045B87">
            <w:pPr>
              <w:rPr>
                <w:rFonts w:asciiTheme="majorHAnsi" w:hAnsiTheme="majorHAnsi"/>
              </w:rPr>
            </w:pPr>
            <w:r w:rsidRPr="0002327C">
              <w:rPr>
                <w:rFonts w:asciiTheme="majorHAnsi" w:hAnsiTheme="majorHAnsi"/>
              </w:rPr>
              <w:t>Extended Property</w:t>
            </w:r>
          </w:p>
        </w:tc>
        <w:tc>
          <w:tcPr>
            <w:tcW w:w="4349" w:type="dxa"/>
          </w:tcPr>
          <w:p w14:paraId="03FC7DEF" w14:textId="3F0F98F5" w:rsidR="00045B87" w:rsidRPr="0002327C" w:rsidRDefault="00045B87" w:rsidP="00045B87">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Use</w:t>
            </w:r>
          </w:p>
        </w:tc>
        <w:tc>
          <w:tcPr>
            <w:tcW w:w="1885" w:type="dxa"/>
          </w:tcPr>
          <w:p w14:paraId="0877E390" w14:textId="546BB4D6" w:rsidR="00045B87" w:rsidRPr="0002327C" w:rsidRDefault="00045B87" w:rsidP="00045B87">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Update Default</w:t>
            </w:r>
          </w:p>
        </w:tc>
      </w:tr>
      <w:tr w:rsidR="00045B87" w:rsidRPr="0002327C" w14:paraId="4855A158"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3E0F18C" w14:textId="61B0ABBB" w:rsidR="00045B87" w:rsidRPr="0002327C" w:rsidRDefault="00760F88" w:rsidP="00045B87">
            <w:pPr>
              <w:rPr>
                <w:rFonts w:asciiTheme="majorHAnsi" w:hAnsiTheme="majorHAnsi"/>
              </w:rPr>
            </w:pPr>
            <w:r w:rsidRPr="0002327C">
              <w:rPr>
                <w:rFonts w:asciiTheme="majorHAnsi" w:hAnsiTheme="majorHAnsi"/>
              </w:rPr>
              <w:t>Dependency Directory</w:t>
            </w:r>
          </w:p>
        </w:tc>
        <w:tc>
          <w:tcPr>
            <w:tcW w:w="4349" w:type="dxa"/>
          </w:tcPr>
          <w:p w14:paraId="379F4BD2" w14:textId="097EA840"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Stores the location of a shared directory where the latest version of all the custom files and models (dependencies) used by the process are stored.  The files in this location will be copied locally.</w:t>
            </w:r>
          </w:p>
        </w:tc>
        <w:tc>
          <w:tcPr>
            <w:tcW w:w="1885" w:type="dxa"/>
          </w:tcPr>
          <w:p w14:paraId="752C8776" w14:textId="04CBBCF5"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Yes</w:t>
            </w:r>
          </w:p>
        </w:tc>
      </w:tr>
      <w:tr w:rsidR="00045B87" w:rsidRPr="0002327C" w14:paraId="092644C2"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066BE7C9" w14:textId="0CFBA5D5" w:rsidR="00045B87" w:rsidRPr="0002327C" w:rsidRDefault="00045B87" w:rsidP="00F811C0">
            <w:pPr>
              <w:rPr>
                <w:rFonts w:asciiTheme="majorHAnsi" w:hAnsiTheme="majorHAnsi"/>
              </w:rPr>
            </w:pPr>
            <w:r w:rsidRPr="0002327C">
              <w:rPr>
                <w:rFonts w:asciiTheme="majorHAnsi" w:hAnsiTheme="majorHAnsi"/>
              </w:rPr>
              <w:t xml:space="preserve">Input </w:t>
            </w:r>
            <w:r w:rsidR="00F811C0" w:rsidRPr="0002327C">
              <w:rPr>
                <w:rFonts w:asciiTheme="majorHAnsi" w:hAnsiTheme="majorHAnsi"/>
              </w:rPr>
              <w:t>Database</w:t>
            </w:r>
          </w:p>
        </w:tc>
        <w:tc>
          <w:tcPr>
            <w:tcW w:w="4349" w:type="dxa"/>
          </w:tcPr>
          <w:p w14:paraId="74A7CDD4" w14:textId="453436EC"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The full path to the input database or database connection file that contains that data that will be used as an input to the generalization.</w:t>
            </w:r>
          </w:p>
        </w:tc>
        <w:tc>
          <w:tcPr>
            <w:tcW w:w="1885" w:type="dxa"/>
          </w:tcPr>
          <w:p w14:paraId="6490269D" w14:textId="1B6A5E65"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Yes</w:t>
            </w:r>
          </w:p>
        </w:tc>
      </w:tr>
      <w:tr w:rsidR="00045B87" w:rsidRPr="0002327C" w14:paraId="50D25B52"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C287349" w14:textId="5DD67377" w:rsidR="00045B87" w:rsidRPr="0002327C" w:rsidRDefault="00045B87" w:rsidP="00F811C0">
            <w:pPr>
              <w:rPr>
                <w:rFonts w:asciiTheme="majorHAnsi" w:hAnsiTheme="majorHAnsi"/>
              </w:rPr>
            </w:pPr>
            <w:r w:rsidRPr="0002327C">
              <w:rPr>
                <w:rFonts w:asciiTheme="majorHAnsi" w:hAnsiTheme="majorHAnsi"/>
              </w:rPr>
              <w:t xml:space="preserve">Output </w:t>
            </w:r>
            <w:r w:rsidR="00F811C0" w:rsidRPr="0002327C">
              <w:rPr>
                <w:rFonts w:asciiTheme="majorHAnsi" w:hAnsiTheme="majorHAnsi"/>
              </w:rPr>
              <w:t>Database</w:t>
            </w:r>
          </w:p>
        </w:tc>
        <w:tc>
          <w:tcPr>
            <w:tcW w:w="4349" w:type="dxa"/>
          </w:tcPr>
          <w:p w14:paraId="56DB82D2" w14:textId="307C62F4"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1885" w:type="dxa"/>
          </w:tcPr>
          <w:p w14:paraId="3E36A12F" w14:textId="39C70487"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Yes</w:t>
            </w:r>
          </w:p>
        </w:tc>
      </w:tr>
      <w:tr w:rsidR="00045B87" w:rsidRPr="0002327C" w14:paraId="1C715C45"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31062B10" w14:textId="23057627" w:rsidR="00045B87" w:rsidRPr="0002327C" w:rsidRDefault="00045B87" w:rsidP="00045B87">
            <w:pPr>
              <w:rPr>
                <w:rFonts w:asciiTheme="majorHAnsi" w:hAnsiTheme="majorHAnsi"/>
              </w:rPr>
            </w:pPr>
            <w:r w:rsidRPr="0002327C">
              <w:rPr>
                <w:rFonts w:asciiTheme="majorHAnsi" w:hAnsiTheme="majorHAnsi"/>
              </w:rPr>
              <w:t>Local Directory</w:t>
            </w:r>
          </w:p>
        </w:tc>
        <w:tc>
          <w:tcPr>
            <w:tcW w:w="4349" w:type="dxa"/>
          </w:tcPr>
          <w:p w14:paraId="54AEC939" w14:textId="451677A7"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1885" w:type="dxa"/>
          </w:tcPr>
          <w:p w14:paraId="506A6354" w14:textId="09F92554"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Yes</w:t>
            </w:r>
          </w:p>
        </w:tc>
      </w:tr>
      <w:tr w:rsidR="00045B87" w:rsidRPr="0002327C" w14:paraId="4562CA61"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ED72DF" w14:textId="3619AAF5" w:rsidR="00045B87" w:rsidRPr="0002327C" w:rsidRDefault="00045B87" w:rsidP="00045B87">
            <w:pPr>
              <w:rPr>
                <w:rFonts w:asciiTheme="majorHAnsi" w:hAnsiTheme="majorHAnsi"/>
              </w:rPr>
            </w:pPr>
            <w:r w:rsidRPr="0002327C">
              <w:rPr>
                <w:rFonts w:asciiTheme="majorHAnsi" w:hAnsiTheme="majorHAnsi"/>
              </w:rPr>
              <w:t>Job Directory</w:t>
            </w:r>
          </w:p>
        </w:tc>
        <w:tc>
          <w:tcPr>
            <w:tcW w:w="4349" w:type="dxa"/>
          </w:tcPr>
          <w:p w14:paraId="075CAA82" w14:textId="11C04FA0"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A unique directory that will be created for each job.  The directory will be created within the specified Local Directory path.  The value for this property will be automatically populated once the directory is created.</w:t>
            </w:r>
          </w:p>
        </w:tc>
        <w:tc>
          <w:tcPr>
            <w:tcW w:w="1885" w:type="dxa"/>
          </w:tcPr>
          <w:p w14:paraId="0905FA5F" w14:textId="19BB5FB4"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No</w:t>
            </w:r>
          </w:p>
        </w:tc>
      </w:tr>
      <w:tr w:rsidR="00045B87" w:rsidRPr="0002327C" w14:paraId="5E829272"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79FACA18" w14:textId="4453472B" w:rsidR="00045B87" w:rsidRPr="0002327C" w:rsidRDefault="00045B87" w:rsidP="00045B87">
            <w:pPr>
              <w:rPr>
                <w:rFonts w:asciiTheme="majorHAnsi" w:hAnsiTheme="majorHAnsi"/>
              </w:rPr>
            </w:pPr>
            <w:r w:rsidRPr="0002327C">
              <w:rPr>
                <w:rFonts w:asciiTheme="majorHAnsi" w:hAnsiTheme="majorHAnsi"/>
              </w:rPr>
              <w:t>Buffer Distance</w:t>
            </w:r>
          </w:p>
        </w:tc>
        <w:tc>
          <w:tcPr>
            <w:tcW w:w="4349" w:type="dxa"/>
          </w:tcPr>
          <w:p w14:paraId="2527F946" w14:textId="0C7D03DB"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When data is extracted from the input database, the area of interest or partition, will be buffered by the specified distance to bring in additional data for context.  Value should be populated with number and distance units, i.e. 100 Meters or 2000 Feet.</w:t>
            </w:r>
          </w:p>
        </w:tc>
        <w:tc>
          <w:tcPr>
            <w:tcW w:w="1885" w:type="dxa"/>
          </w:tcPr>
          <w:p w14:paraId="0992C454" w14:textId="28A658B3"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Yes</w:t>
            </w:r>
          </w:p>
        </w:tc>
      </w:tr>
      <w:tr w:rsidR="00045B87" w:rsidRPr="0002327C" w14:paraId="6697E21B"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C85A2B" w14:textId="0678CA7C" w:rsidR="00045B87" w:rsidRPr="0002327C" w:rsidRDefault="00045B87" w:rsidP="00045B87">
            <w:pPr>
              <w:rPr>
                <w:rFonts w:asciiTheme="majorHAnsi" w:hAnsiTheme="majorHAnsi"/>
              </w:rPr>
            </w:pPr>
            <w:r w:rsidRPr="0002327C">
              <w:rPr>
                <w:rFonts w:asciiTheme="majorHAnsi" w:hAnsiTheme="majorHAnsi"/>
              </w:rPr>
              <w:t>Partition Feature Class</w:t>
            </w:r>
            <w:r w:rsidR="001020D9" w:rsidRPr="0002327C">
              <w:rPr>
                <w:rFonts w:asciiTheme="majorHAnsi" w:hAnsiTheme="majorHAnsi"/>
              </w:rPr>
              <w:t xml:space="preserve"> Name (qualified)</w:t>
            </w:r>
          </w:p>
        </w:tc>
        <w:tc>
          <w:tcPr>
            <w:tcW w:w="4349" w:type="dxa"/>
          </w:tcPr>
          <w:p w14:paraId="61755BE0" w14:textId="77777777" w:rsidR="00045B87" w:rsidRPr="0002327C" w:rsidRDefault="001020D9"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Just the name, not path to</w:t>
            </w:r>
            <w:r w:rsidR="00045B87" w:rsidRPr="0002327C">
              <w:rPr>
                <w:rFonts w:asciiTheme="majorHAnsi" w:hAnsiTheme="majorHAnsi"/>
              </w:rPr>
              <w:t xml:space="preserve"> a polygon feature class</w:t>
            </w:r>
            <w:r w:rsidRPr="0002327C">
              <w:rPr>
                <w:rFonts w:asciiTheme="majorHAnsi" w:hAnsiTheme="majorHAnsi"/>
              </w:rPr>
              <w:t xml:space="preserve"> in the Input Database</w:t>
            </w:r>
            <w:r w:rsidR="00045B87" w:rsidRPr="0002327C">
              <w:rPr>
                <w:rFonts w:asciiTheme="majorHAnsi" w:hAnsiTheme="majorHAnsi"/>
              </w:rPr>
              <w:t xml:space="preserve"> containing the extents that will be used divide the data. </w:t>
            </w:r>
            <w:r w:rsidRPr="0002327C">
              <w:rPr>
                <w:rFonts w:asciiTheme="majorHAnsi" w:hAnsiTheme="majorHAnsi"/>
              </w:rPr>
              <w:t xml:space="preserve"> </w:t>
            </w:r>
            <w:r w:rsidR="00045B87" w:rsidRPr="0002327C">
              <w:rPr>
                <w:rFonts w:asciiTheme="majorHAnsi" w:hAnsiTheme="majorHAnsi"/>
              </w:rPr>
              <w:t xml:space="preserve"> One child job will be created for each polygon in this feature class.</w:t>
            </w:r>
          </w:p>
          <w:p w14:paraId="62FCBC0E" w14:textId="77777777" w:rsidR="001020D9" w:rsidRPr="0002327C" w:rsidRDefault="001020D9" w:rsidP="001020D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NOTE: If the partition feature class is not in the Input Database, the parent job will not run correctly without changing the functionality of some of the steps.</w:t>
            </w:r>
          </w:p>
          <w:p w14:paraId="6237EBED" w14:textId="14C74A18" w:rsidR="001020D9" w:rsidRPr="0002327C" w:rsidRDefault="001020D9" w:rsidP="001020D9">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Note: If you are not connecting to the input database as the owner of the partition feature </w:t>
            </w:r>
            <w:r w:rsidRPr="0002327C">
              <w:rPr>
                <w:rFonts w:asciiTheme="majorHAnsi" w:hAnsiTheme="majorHAnsi"/>
              </w:rPr>
              <w:lastRenderedPageBreak/>
              <w:t>class, you must specify the fully qualified name.</w:t>
            </w:r>
          </w:p>
        </w:tc>
        <w:tc>
          <w:tcPr>
            <w:tcW w:w="1885" w:type="dxa"/>
          </w:tcPr>
          <w:p w14:paraId="1662C7CE" w14:textId="00DB72A5"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lastRenderedPageBreak/>
              <w:t>Yes</w:t>
            </w:r>
          </w:p>
        </w:tc>
      </w:tr>
      <w:tr w:rsidR="00045B87" w:rsidRPr="0002327C" w14:paraId="0689B35F"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27612A46" w14:textId="6BB2FD6E" w:rsidR="00045B87" w:rsidRPr="0002327C" w:rsidRDefault="00045B87" w:rsidP="00045B87">
            <w:pPr>
              <w:rPr>
                <w:rFonts w:asciiTheme="majorHAnsi" w:hAnsiTheme="majorHAnsi"/>
              </w:rPr>
            </w:pPr>
            <w:r w:rsidRPr="0002327C">
              <w:rPr>
                <w:rFonts w:asciiTheme="majorHAnsi" w:hAnsiTheme="majorHAnsi"/>
              </w:rPr>
              <w:t>Extract Database</w:t>
            </w:r>
          </w:p>
        </w:tc>
        <w:tc>
          <w:tcPr>
            <w:tcW w:w="4349" w:type="dxa"/>
          </w:tcPr>
          <w:p w14:paraId="559F85DC" w14:textId="491BD51D"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File geodatabase created with the data extracted from the input workspace over the job extent.  This value is automatically populated when the database is created and will be located in the job directory.</w:t>
            </w:r>
          </w:p>
        </w:tc>
        <w:tc>
          <w:tcPr>
            <w:tcW w:w="1885" w:type="dxa"/>
          </w:tcPr>
          <w:p w14:paraId="63DF3F3B" w14:textId="4BCBA7FB"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No</w:t>
            </w:r>
          </w:p>
        </w:tc>
      </w:tr>
      <w:tr w:rsidR="00045B87" w:rsidRPr="0002327C" w14:paraId="1940F657"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9A9AA0" w14:textId="51791692" w:rsidR="00045B87" w:rsidRPr="0002327C" w:rsidRDefault="00045B87" w:rsidP="00F811C0">
            <w:pPr>
              <w:rPr>
                <w:rFonts w:asciiTheme="majorHAnsi" w:hAnsiTheme="majorHAnsi"/>
              </w:rPr>
            </w:pPr>
            <w:r w:rsidRPr="0002327C">
              <w:rPr>
                <w:rFonts w:asciiTheme="majorHAnsi" w:hAnsiTheme="majorHAnsi"/>
              </w:rPr>
              <w:t>Generaliz</w:t>
            </w:r>
            <w:r w:rsidR="00F811C0" w:rsidRPr="0002327C">
              <w:rPr>
                <w:rFonts w:asciiTheme="majorHAnsi" w:hAnsiTheme="majorHAnsi"/>
              </w:rPr>
              <w:t>ed</w:t>
            </w:r>
            <w:r w:rsidRPr="0002327C">
              <w:rPr>
                <w:rFonts w:asciiTheme="majorHAnsi" w:hAnsiTheme="majorHAnsi"/>
              </w:rPr>
              <w:t xml:space="preserve"> Database</w:t>
            </w:r>
          </w:p>
        </w:tc>
        <w:tc>
          <w:tcPr>
            <w:tcW w:w="4349" w:type="dxa"/>
          </w:tcPr>
          <w:p w14:paraId="5A2AA405" w14:textId="39D0B0A3"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File geodatabase created with the data resulting from running the generalization processes.  This value is automatically populated when the database is created and will be located in the job directory.</w:t>
            </w:r>
          </w:p>
        </w:tc>
        <w:tc>
          <w:tcPr>
            <w:tcW w:w="1885" w:type="dxa"/>
          </w:tcPr>
          <w:p w14:paraId="30E340FD" w14:textId="16153256"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No</w:t>
            </w:r>
          </w:p>
        </w:tc>
      </w:tr>
      <w:tr w:rsidR="00045B87" w:rsidRPr="0002327C" w14:paraId="01CF7567"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47F7E2E1" w14:textId="0ED7A6F8" w:rsidR="00045B87" w:rsidRPr="0002327C" w:rsidRDefault="00045B87" w:rsidP="00045B87">
            <w:pPr>
              <w:rPr>
                <w:rFonts w:asciiTheme="majorHAnsi" w:hAnsiTheme="majorHAnsi"/>
              </w:rPr>
            </w:pPr>
            <w:r w:rsidRPr="0002327C">
              <w:rPr>
                <w:rFonts w:asciiTheme="majorHAnsi" w:hAnsiTheme="majorHAnsi"/>
              </w:rPr>
              <w:t>Machine Name</w:t>
            </w:r>
          </w:p>
        </w:tc>
        <w:tc>
          <w:tcPr>
            <w:tcW w:w="4349" w:type="dxa"/>
          </w:tcPr>
          <w:p w14:paraId="0BC7BDDD" w14:textId="36A5D139"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The name of the machine that is running or has run the job.  Automatically populated when a machine begins to execute the job.</w:t>
            </w:r>
          </w:p>
        </w:tc>
        <w:tc>
          <w:tcPr>
            <w:tcW w:w="1885" w:type="dxa"/>
          </w:tcPr>
          <w:p w14:paraId="08CB7EE3" w14:textId="74D8A7AF"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No</w:t>
            </w:r>
          </w:p>
        </w:tc>
      </w:tr>
      <w:tr w:rsidR="00045B87" w:rsidRPr="0002327C" w14:paraId="38D38E1C"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5CD3342" w14:textId="26FF9E31" w:rsidR="00045B87" w:rsidRPr="0002327C" w:rsidRDefault="00045B87" w:rsidP="00045B87">
            <w:pPr>
              <w:rPr>
                <w:rFonts w:asciiTheme="majorHAnsi" w:hAnsiTheme="majorHAnsi"/>
              </w:rPr>
            </w:pPr>
            <w:r w:rsidRPr="0002327C">
              <w:rPr>
                <w:rFonts w:asciiTheme="majorHAnsi" w:hAnsiTheme="majorHAnsi"/>
              </w:rPr>
              <w:t>Process ID</w:t>
            </w:r>
          </w:p>
        </w:tc>
        <w:tc>
          <w:tcPr>
            <w:tcW w:w="4349" w:type="dxa"/>
          </w:tcPr>
          <w:p w14:paraId="0C345D65" w14:textId="38D902A9"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ID of the process on the machine that is running the job. Automatically populated when a machine begins to execute the job.  </w:t>
            </w:r>
          </w:p>
        </w:tc>
        <w:tc>
          <w:tcPr>
            <w:tcW w:w="1885" w:type="dxa"/>
          </w:tcPr>
          <w:p w14:paraId="4FEFAD2E" w14:textId="265CDFCF"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No</w:t>
            </w:r>
          </w:p>
        </w:tc>
      </w:tr>
      <w:tr w:rsidR="00045B87" w:rsidRPr="0002327C" w14:paraId="13A7ACAB"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09D2DBD5" w14:textId="33E19F51" w:rsidR="00045B87" w:rsidRPr="0002327C" w:rsidRDefault="00045B87" w:rsidP="00045B87">
            <w:pPr>
              <w:rPr>
                <w:rFonts w:asciiTheme="majorHAnsi" w:hAnsiTheme="majorHAnsi"/>
              </w:rPr>
            </w:pPr>
            <w:r w:rsidRPr="0002327C">
              <w:rPr>
                <w:rFonts w:asciiTheme="majorHAnsi" w:hAnsiTheme="majorHAnsi"/>
              </w:rPr>
              <w:t>Failure Count</w:t>
            </w:r>
          </w:p>
        </w:tc>
        <w:tc>
          <w:tcPr>
            <w:tcW w:w="4349" w:type="dxa"/>
          </w:tcPr>
          <w:p w14:paraId="7948338C" w14:textId="6575AD5E"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The number of times the job has failed to execute.  This number is automatically updated whenever a failure is detected.</w:t>
            </w:r>
          </w:p>
        </w:tc>
        <w:tc>
          <w:tcPr>
            <w:tcW w:w="1885" w:type="dxa"/>
          </w:tcPr>
          <w:p w14:paraId="61EE7266" w14:textId="17532D1D" w:rsidR="00045B87" w:rsidRPr="0002327C" w:rsidRDefault="00045B87"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No</w:t>
            </w:r>
          </w:p>
        </w:tc>
      </w:tr>
      <w:tr w:rsidR="00045B87" w:rsidRPr="0002327C" w14:paraId="59E1FCDC"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1742AB" w14:textId="51B90D9C" w:rsidR="00045B87" w:rsidRPr="0002327C" w:rsidRDefault="00045B87" w:rsidP="00045B87">
            <w:pPr>
              <w:rPr>
                <w:rFonts w:asciiTheme="majorHAnsi" w:hAnsiTheme="majorHAnsi"/>
              </w:rPr>
            </w:pPr>
            <w:r w:rsidRPr="0002327C">
              <w:rPr>
                <w:rFonts w:asciiTheme="majorHAnsi" w:hAnsiTheme="majorHAnsi"/>
              </w:rPr>
              <w:t>Max</w:t>
            </w:r>
            <w:r w:rsidR="00760F88" w:rsidRPr="0002327C">
              <w:rPr>
                <w:rFonts w:asciiTheme="majorHAnsi" w:hAnsiTheme="majorHAnsi"/>
              </w:rPr>
              <w:t>imum</w:t>
            </w:r>
            <w:r w:rsidRPr="0002327C">
              <w:rPr>
                <w:rFonts w:asciiTheme="majorHAnsi" w:hAnsiTheme="majorHAnsi"/>
              </w:rPr>
              <w:t xml:space="preserve"> Retry Count</w:t>
            </w:r>
          </w:p>
        </w:tc>
        <w:tc>
          <w:tcPr>
            <w:tcW w:w="4349" w:type="dxa"/>
          </w:tcPr>
          <w:p w14:paraId="40656D38" w14:textId="5DB20E23"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1885" w:type="dxa"/>
          </w:tcPr>
          <w:p w14:paraId="0E1BC1AF" w14:textId="12D53659" w:rsidR="00045B87" w:rsidRPr="0002327C" w:rsidRDefault="00045B87"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Yes</w:t>
            </w:r>
          </w:p>
        </w:tc>
      </w:tr>
      <w:tr w:rsidR="005E3928" w:rsidRPr="0002327C" w14:paraId="4D1FDAB6"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4C6B82D3" w14:textId="5A164A2A" w:rsidR="005E3928" w:rsidRPr="0002327C" w:rsidRDefault="005E3928" w:rsidP="00045B87">
            <w:pPr>
              <w:rPr>
                <w:rFonts w:asciiTheme="majorHAnsi" w:hAnsiTheme="majorHAnsi"/>
              </w:rPr>
            </w:pPr>
            <w:r w:rsidRPr="0002327C">
              <w:rPr>
                <w:rFonts w:asciiTheme="majorHAnsi" w:hAnsiTheme="majorHAnsi"/>
              </w:rPr>
              <w:t>Child Job Count</w:t>
            </w:r>
          </w:p>
        </w:tc>
        <w:tc>
          <w:tcPr>
            <w:tcW w:w="4349" w:type="dxa"/>
          </w:tcPr>
          <w:p w14:paraId="5386B33D" w14:textId="24280321" w:rsidR="005E3928" w:rsidRPr="0002327C"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The number of child jobs that are created for the parent.</w:t>
            </w:r>
          </w:p>
        </w:tc>
        <w:tc>
          <w:tcPr>
            <w:tcW w:w="1885" w:type="dxa"/>
          </w:tcPr>
          <w:p w14:paraId="71971C26" w14:textId="2E0CC29C" w:rsidR="005E3928" w:rsidRPr="0002327C"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No</w:t>
            </w:r>
          </w:p>
        </w:tc>
      </w:tr>
      <w:tr w:rsidR="005E3928" w:rsidRPr="0002327C" w14:paraId="64A9BFDC"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A73091B" w14:textId="5F324EAF" w:rsidR="005E3928" w:rsidRPr="0002327C" w:rsidRDefault="005E3928" w:rsidP="00045B87">
            <w:pPr>
              <w:rPr>
                <w:rFonts w:asciiTheme="majorHAnsi" w:hAnsiTheme="majorHAnsi"/>
              </w:rPr>
            </w:pPr>
            <w:r w:rsidRPr="0002327C">
              <w:rPr>
                <w:rFonts w:asciiTheme="majorHAnsi" w:hAnsiTheme="majorHAnsi"/>
              </w:rPr>
              <w:t>Loaded Job Count</w:t>
            </w:r>
          </w:p>
        </w:tc>
        <w:tc>
          <w:tcPr>
            <w:tcW w:w="4349" w:type="dxa"/>
          </w:tcPr>
          <w:p w14:paraId="5A314180" w14:textId="280181C4" w:rsidR="005E3928" w:rsidRPr="0002327C" w:rsidRDefault="005E3928"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The number of child jobs that have had their resulting generalized data loaded into the final database.</w:t>
            </w:r>
          </w:p>
        </w:tc>
        <w:tc>
          <w:tcPr>
            <w:tcW w:w="1885" w:type="dxa"/>
          </w:tcPr>
          <w:p w14:paraId="2EAAAC89" w14:textId="5CDC0F26" w:rsidR="005E3928" w:rsidRPr="0002327C" w:rsidRDefault="005E3928"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No</w:t>
            </w:r>
          </w:p>
        </w:tc>
      </w:tr>
      <w:tr w:rsidR="005E3928" w:rsidRPr="0002327C" w14:paraId="2A452B68"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69F36031" w14:textId="028800DF" w:rsidR="005E3928" w:rsidRPr="0002327C" w:rsidRDefault="005E3928" w:rsidP="00045B87">
            <w:pPr>
              <w:rPr>
                <w:rFonts w:asciiTheme="majorHAnsi" w:hAnsiTheme="majorHAnsi"/>
              </w:rPr>
            </w:pPr>
            <w:r w:rsidRPr="0002327C">
              <w:rPr>
                <w:rFonts w:asciiTheme="majorHAnsi" w:hAnsiTheme="majorHAnsi"/>
              </w:rPr>
              <w:t>Child Job Type</w:t>
            </w:r>
          </w:p>
        </w:tc>
        <w:tc>
          <w:tcPr>
            <w:tcW w:w="4349" w:type="dxa"/>
          </w:tcPr>
          <w:p w14:paraId="38BE3202" w14:textId="36960B4F" w:rsidR="005E3928" w:rsidRPr="0002327C"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The name of the job type that will be created as child jobs.</w:t>
            </w:r>
          </w:p>
        </w:tc>
        <w:tc>
          <w:tcPr>
            <w:tcW w:w="1885" w:type="dxa"/>
          </w:tcPr>
          <w:p w14:paraId="73915A61" w14:textId="353C9431" w:rsidR="005E3928" w:rsidRPr="0002327C" w:rsidRDefault="005E3928"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Yes</w:t>
            </w:r>
          </w:p>
        </w:tc>
      </w:tr>
      <w:tr w:rsidR="00132A66" w:rsidRPr="0002327C" w14:paraId="0A32E5B0" w14:textId="77777777" w:rsidTr="00045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97451E" w14:textId="5DA243BD" w:rsidR="00132A66" w:rsidRPr="0002327C" w:rsidRDefault="00132A66" w:rsidP="00045B87">
            <w:pPr>
              <w:rPr>
                <w:rFonts w:asciiTheme="majorHAnsi" w:hAnsiTheme="majorHAnsi"/>
              </w:rPr>
            </w:pPr>
            <w:r w:rsidRPr="0002327C">
              <w:rPr>
                <w:rFonts w:asciiTheme="majorHAnsi" w:hAnsiTheme="majorHAnsi"/>
              </w:rPr>
              <w:t>Wait Time</w:t>
            </w:r>
          </w:p>
        </w:tc>
        <w:tc>
          <w:tcPr>
            <w:tcW w:w="4349" w:type="dxa"/>
          </w:tcPr>
          <w:p w14:paraId="11437B46" w14:textId="350D8958" w:rsidR="00132A66" w:rsidRPr="0002327C" w:rsidRDefault="00132A66"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How long the parent job will wait to check if any new child jobs are complete.</w:t>
            </w:r>
          </w:p>
        </w:tc>
        <w:tc>
          <w:tcPr>
            <w:tcW w:w="1885" w:type="dxa"/>
          </w:tcPr>
          <w:p w14:paraId="64DCEB11" w14:textId="635ACD15" w:rsidR="00132A66" w:rsidRPr="0002327C" w:rsidRDefault="00132A66" w:rsidP="00045B8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Yes</w:t>
            </w:r>
          </w:p>
        </w:tc>
      </w:tr>
      <w:tr w:rsidR="001020D9" w:rsidRPr="0002327C" w14:paraId="64C41BD3" w14:textId="77777777" w:rsidTr="00045B87">
        <w:tc>
          <w:tcPr>
            <w:cnfStyle w:val="001000000000" w:firstRow="0" w:lastRow="0" w:firstColumn="1" w:lastColumn="0" w:oddVBand="0" w:evenVBand="0" w:oddHBand="0" w:evenHBand="0" w:firstRowFirstColumn="0" w:firstRowLastColumn="0" w:lastRowFirstColumn="0" w:lastRowLastColumn="0"/>
            <w:tcW w:w="3116" w:type="dxa"/>
          </w:tcPr>
          <w:p w14:paraId="290D632C" w14:textId="526C4910" w:rsidR="001020D9" w:rsidRPr="0002327C" w:rsidRDefault="001020D9" w:rsidP="00045B87">
            <w:pPr>
              <w:rPr>
                <w:rFonts w:asciiTheme="majorHAnsi" w:hAnsiTheme="majorHAnsi"/>
              </w:rPr>
            </w:pPr>
            <w:r w:rsidRPr="0002327C">
              <w:rPr>
                <w:rFonts w:asciiTheme="majorHAnsi" w:hAnsiTheme="majorHAnsi"/>
              </w:rPr>
              <w:t>Job Duration</w:t>
            </w:r>
          </w:p>
        </w:tc>
        <w:tc>
          <w:tcPr>
            <w:tcW w:w="4349" w:type="dxa"/>
          </w:tcPr>
          <w:p w14:paraId="01A24A7B" w14:textId="2441A552" w:rsidR="001020D9" w:rsidRPr="0002327C" w:rsidRDefault="001020D9"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The time taken to execute the job.  Automatically populated when the job is completed.</w:t>
            </w:r>
          </w:p>
        </w:tc>
        <w:tc>
          <w:tcPr>
            <w:tcW w:w="1885" w:type="dxa"/>
          </w:tcPr>
          <w:p w14:paraId="4A100CB3" w14:textId="56696482" w:rsidR="001020D9" w:rsidRPr="0002327C" w:rsidRDefault="001020D9" w:rsidP="00045B87">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No</w:t>
            </w:r>
          </w:p>
        </w:tc>
      </w:tr>
    </w:tbl>
    <w:p w14:paraId="0CB80B9D" w14:textId="7EC54346" w:rsidR="00045B87" w:rsidRPr="0002327C" w:rsidRDefault="00045B87" w:rsidP="00045B87">
      <w:pPr>
        <w:rPr>
          <w:rFonts w:asciiTheme="majorHAnsi" w:hAnsiTheme="majorHAnsi"/>
        </w:rPr>
      </w:pPr>
      <w:r w:rsidRPr="0002327C">
        <w:rPr>
          <w:rFonts w:asciiTheme="majorHAnsi" w:hAnsiTheme="majorHAnsi"/>
        </w:rPr>
        <w:t xml:space="preserve"> </w:t>
      </w:r>
    </w:p>
    <w:p w14:paraId="47708B56" w14:textId="4BCB6072" w:rsidR="00B8000F" w:rsidRPr="0002327C" w:rsidRDefault="0007074D" w:rsidP="00747470">
      <w:pPr>
        <w:pStyle w:val="Heading1"/>
      </w:pPr>
      <w:bookmarkStart w:id="8" w:name="_Loading_CTM_workflows"/>
      <w:bookmarkStart w:id="9" w:name="_Toc464550551"/>
      <w:bookmarkEnd w:id="8"/>
      <w:r w:rsidRPr="0002327C">
        <w:t>Import Distributed Generalization Workflows</w:t>
      </w:r>
      <w:bookmarkEnd w:id="9"/>
    </w:p>
    <w:p w14:paraId="439E309E" w14:textId="7FE0BD9D" w:rsidR="00B8000F" w:rsidRPr="0002327C" w:rsidRDefault="002E26A5" w:rsidP="00714203">
      <w:pPr>
        <w:pStyle w:val="PlainText"/>
        <w:spacing w:line="276" w:lineRule="auto"/>
        <w:rPr>
          <w:rFonts w:asciiTheme="majorHAnsi" w:eastAsiaTheme="minorHAnsi" w:hAnsiTheme="majorHAnsi" w:cstheme="minorBidi"/>
          <w:sz w:val="22"/>
          <w:szCs w:val="22"/>
        </w:rPr>
      </w:pPr>
      <w:r w:rsidRPr="0002327C">
        <w:rPr>
          <w:rFonts w:asciiTheme="majorHAnsi" w:eastAsiaTheme="minorHAnsi" w:hAnsiTheme="majorHAnsi" w:cstheme="minorBidi"/>
          <w:sz w:val="22"/>
          <w:szCs w:val="22"/>
        </w:rPr>
        <w:t>CTM</w:t>
      </w:r>
      <w:r w:rsidR="00714203" w:rsidRPr="0002327C">
        <w:rPr>
          <w:rFonts w:asciiTheme="majorHAnsi" w:eastAsiaTheme="minorHAnsi" w:hAnsiTheme="majorHAnsi" w:cstheme="minorBidi"/>
          <w:sz w:val="22"/>
          <w:szCs w:val="22"/>
        </w:rPr>
        <w:t xml:space="preserve"> </w:t>
      </w:r>
      <w:r w:rsidR="002F44B1" w:rsidRPr="0002327C">
        <w:rPr>
          <w:rFonts w:asciiTheme="majorHAnsi" w:hAnsiTheme="majorHAnsi"/>
        </w:rPr>
        <w:t xml:space="preserve">distributed generalization </w:t>
      </w:r>
      <w:r w:rsidR="00714203" w:rsidRPr="0002327C">
        <w:rPr>
          <w:rFonts w:asciiTheme="majorHAnsi" w:eastAsiaTheme="minorHAnsi" w:hAnsiTheme="majorHAnsi" w:cstheme="minorBidi"/>
          <w:sz w:val="22"/>
          <w:szCs w:val="22"/>
        </w:rPr>
        <w:t>workflows are built using ArcGIS Workflow Manager.  To use these workflows, you must first ensure that ArcGIS Workflow Manager for Desktop</w:t>
      </w:r>
      <w:r w:rsidR="00AB5964" w:rsidRPr="0002327C">
        <w:rPr>
          <w:rFonts w:asciiTheme="majorHAnsi" w:eastAsiaTheme="minorHAnsi" w:hAnsiTheme="majorHAnsi" w:cstheme="minorBidi"/>
          <w:sz w:val="22"/>
          <w:szCs w:val="22"/>
        </w:rPr>
        <w:t xml:space="preserve"> and Esri Production Mapping</w:t>
      </w:r>
      <w:r w:rsidR="00714203" w:rsidRPr="0002327C">
        <w:rPr>
          <w:rFonts w:asciiTheme="majorHAnsi" w:eastAsiaTheme="minorHAnsi" w:hAnsiTheme="majorHAnsi" w:cstheme="minorBidi"/>
          <w:sz w:val="22"/>
          <w:szCs w:val="22"/>
        </w:rPr>
        <w:t xml:space="preserve"> </w:t>
      </w:r>
      <w:r w:rsidR="00AB5964" w:rsidRPr="0002327C">
        <w:rPr>
          <w:rFonts w:asciiTheme="majorHAnsi" w:eastAsiaTheme="minorHAnsi" w:hAnsiTheme="majorHAnsi" w:cstheme="minorBidi"/>
          <w:sz w:val="22"/>
          <w:szCs w:val="22"/>
        </w:rPr>
        <w:t xml:space="preserve">for Desktop </w:t>
      </w:r>
      <w:r w:rsidR="00714203" w:rsidRPr="0002327C">
        <w:rPr>
          <w:rFonts w:asciiTheme="majorHAnsi" w:eastAsiaTheme="minorHAnsi" w:hAnsiTheme="majorHAnsi" w:cstheme="minorBidi"/>
          <w:sz w:val="22"/>
          <w:szCs w:val="22"/>
        </w:rPr>
        <w:t>has been installed on the machines of all technicians that will interact with the workflows</w:t>
      </w:r>
      <w:r w:rsidR="002F44B1" w:rsidRPr="0002327C">
        <w:rPr>
          <w:rFonts w:asciiTheme="majorHAnsi" w:eastAsiaTheme="minorHAnsi" w:hAnsiTheme="majorHAnsi" w:cstheme="minorBidi"/>
          <w:sz w:val="22"/>
          <w:szCs w:val="22"/>
        </w:rPr>
        <w:t xml:space="preserve"> and all the machines that will be used for automated processing of the generalization.</w:t>
      </w:r>
      <w:r w:rsidR="00714203" w:rsidRPr="0002327C">
        <w:rPr>
          <w:rFonts w:asciiTheme="majorHAnsi" w:eastAsiaTheme="minorHAnsi" w:hAnsiTheme="majorHAnsi" w:cstheme="minorBidi"/>
          <w:sz w:val="22"/>
          <w:szCs w:val="22"/>
        </w:rPr>
        <w:t xml:space="preserve"> </w:t>
      </w:r>
    </w:p>
    <w:p w14:paraId="26BBF717" w14:textId="77777777" w:rsidR="00714203" w:rsidRPr="0002327C" w:rsidRDefault="00714203" w:rsidP="00714203">
      <w:pPr>
        <w:pStyle w:val="PlainText"/>
        <w:spacing w:line="276" w:lineRule="auto"/>
        <w:rPr>
          <w:rFonts w:asciiTheme="majorHAnsi" w:eastAsiaTheme="minorHAnsi" w:hAnsiTheme="majorHAnsi" w:cstheme="minorBidi"/>
          <w:sz w:val="22"/>
          <w:szCs w:val="22"/>
        </w:rPr>
      </w:pPr>
    </w:p>
    <w:p w14:paraId="4FE7E0FD" w14:textId="7EED14BF" w:rsidR="00124306" w:rsidRPr="0002327C" w:rsidRDefault="00596001" w:rsidP="00714203">
      <w:pPr>
        <w:pStyle w:val="PlainText"/>
        <w:spacing w:line="276" w:lineRule="auto"/>
        <w:rPr>
          <w:rFonts w:asciiTheme="majorHAnsi" w:eastAsiaTheme="minorHAnsi" w:hAnsiTheme="majorHAnsi" w:cstheme="minorBidi"/>
          <w:sz w:val="22"/>
          <w:szCs w:val="22"/>
        </w:rPr>
      </w:pPr>
      <w:r w:rsidRPr="0002327C">
        <w:rPr>
          <w:rFonts w:asciiTheme="majorHAnsi" w:eastAsiaTheme="minorHAnsi" w:hAnsiTheme="majorHAnsi" w:cstheme="minorBidi"/>
          <w:sz w:val="22"/>
          <w:szCs w:val="22"/>
        </w:rPr>
        <w:lastRenderedPageBreak/>
        <w:t xml:space="preserve">There are many steps involved in setting up the </w:t>
      </w:r>
      <w:r w:rsidR="002E26A5" w:rsidRPr="0002327C">
        <w:rPr>
          <w:rFonts w:asciiTheme="majorHAnsi" w:eastAsiaTheme="minorHAnsi" w:hAnsiTheme="majorHAnsi" w:cstheme="minorBidi"/>
          <w:sz w:val="22"/>
          <w:szCs w:val="22"/>
        </w:rPr>
        <w:t>CTM</w:t>
      </w:r>
      <w:r w:rsidRPr="0002327C">
        <w:rPr>
          <w:rFonts w:asciiTheme="majorHAnsi" w:eastAsiaTheme="minorHAnsi" w:hAnsiTheme="majorHAnsi" w:cstheme="minorBidi"/>
          <w:sz w:val="22"/>
          <w:szCs w:val="22"/>
        </w:rPr>
        <w:t xml:space="preserve"> </w:t>
      </w:r>
      <w:r w:rsidR="002F44B1" w:rsidRPr="0002327C">
        <w:rPr>
          <w:rFonts w:asciiTheme="majorHAnsi" w:hAnsiTheme="majorHAnsi"/>
        </w:rPr>
        <w:t xml:space="preserve">distributed generalization </w:t>
      </w:r>
      <w:r w:rsidRPr="0002327C">
        <w:rPr>
          <w:rFonts w:asciiTheme="majorHAnsi" w:eastAsiaTheme="minorHAnsi" w:hAnsiTheme="majorHAnsi" w:cstheme="minorBidi"/>
          <w:sz w:val="22"/>
          <w:szCs w:val="22"/>
        </w:rPr>
        <w:t xml:space="preserve">workflows and the Workflow Manager repository.  It is recommended that you setup the workflows and test them </w:t>
      </w:r>
      <w:r w:rsidR="002F44B1" w:rsidRPr="0002327C">
        <w:rPr>
          <w:rFonts w:asciiTheme="majorHAnsi" w:eastAsiaTheme="minorHAnsi" w:hAnsiTheme="majorHAnsi" w:cstheme="minorBidi"/>
          <w:sz w:val="22"/>
          <w:szCs w:val="22"/>
        </w:rPr>
        <w:t xml:space="preserve">manually </w:t>
      </w:r>
      <w:r w:rsidRPr="0002327C">
        <w:rPr>
          <w:rFonts w:asciiTheme="majorHAnsi" w:eastAsiaTheme="minorHAnsi" w:hAnsiTheme="majorHAnsi" w:cstheme="minorBidi"/>
          <w:sz w:val="22"/>
          <w:szCs w:val="22"/>
        </w:rPr>
        <w:t xml:space="preserve">on one machine before deploying </w:t>
      </w:r>
      <w:r w:rsidR="00124306" w:rsidRPr="0002327C">
        <w:rPr>
          <w:rFonts w:asciiTheme="majorHAnsi" w:eastAsiaTheme="minorHAnsi" w:hAnsiTheme="majorHAnsi" w:cstheme="minorBidi"/>
          <w:sz w:val="22"/>
          <w:szCs w:val="22"/>
        </w:rPr>
        <w:t>to all machines</w:t>
      </w:r>
      <w:r w:rsidR="002F44B1" w:rsidRPr="0002327C">
        <w:rPr>
          <w:rFonts w:asciiTheme="majorHAnsi" w:eastAsiaTheme="minorHAnsi" w:hAnsiTheme="majorHAnsi" w:cstheme="minorBidi"/>
          <w:sz w:val="22"/>
          <w:szCs w:val="22"/>
        </w:rPr>
        <w:t xml:space="preserve"> and automating the execution of the workflows</w:t>
      </w:r>
      <w:r w:rsidR="00124306" w:rsidRPr="0002327C">
        <w:rPr>
          <w:rFonts w:asciiTheme="majorHAnsi" w:eastAsiaTheme="minorHAnsi" w:hAnsiTheme="majorHAnsi" w:cstheme="minorBidi"/>
          <w:sz w:val="22"/>
          <w:szCs w:val="22"/>
        </w:rPr>
        <w:t xml:space="preserve">.  </w:t>
      </w:r>
    </w:p>
    <w:p w14:paraId="14B74DA2" w14:textId="77777777" w:rsidR="002F44B1" w:rsidRPr="0002327C" w:rsidRDefault="002F44B1" w:rsidP="00714203">
      <w:pPr>
        <w:pStyle w:val="PlainText"/>
        <w:spacing w:line="276" w:lineRule="auto"/>
        <w:rPr>
          <w:rFonts w:asciiTheme="majorHAnsi" w:eastAsiaTheme="minorHAnsi" w:hAnsiTheme="majorHAnsi" w:cstheme="minorBidi"/>
          <w:sz w:val="22"/>
          <w:szCs w:val="22"/>
        </w:rPr>
      </w:pPr>
    </w:p>
    <w:p w14:paraId="0DAF1764" w14:textId="77777777" w:rsidR="00714203" w:rsidRPr="0002327C" w:rsidRDefault="00714203" w:rsidP="00714203">
      <w:pPr>
        <w:pStyle w:val="PlainText"/>
        <w:spacing w:line="276" w:lineRule="auto"/>
        <w:rPr>
          <w:rFonts w:asciiTheme="majorHAnsi" w:eastAsiaTheme="minorHAnsi" w:hAnsiTheme="majorHAnsi" w:cstheme="minorBidi"/>
          <w:sz w:val="22"/>
          <w:szCs w:val="22"/>
        </w:rPr>
      </w:pPr>
      <w:r w:rsidRPr="0002327C">
        <w:rPr>
          <w:rFonts w:asciiTheme="majorHAnsi" w:eastAsiaTheme="minorHAnsi" w:hAnsiTheme="majorHAnsi" w:cstheme="minorBidi"/>
          <w:sz w:val="22"/>
          <w:szCs w:val="22"/>
        </w:rPr>
        <w:t xml:space="preserve">Once Workflow Manager has been installed, you must setup a Workflow Manager repository.  The Workflow Manager repository must be an SDE geodatabase.  When setting up the Workflow Manager, </w:t>
      </w:r>
      <w:r w:rsidR="001847D6" w:rsidRPr="0002327C">
        <w:rPr>
          <w:rFonts w:asciiTheme="majorHAnsi" w:eastAsiaTheme="minorHAnsi" w:hAnsiTheme="majorHAnsi" w:cstheme="minorBidi"/>
          <w:sz w:val="22"/>
          <w:szCs w:val="22"/>
        </w:rPr>
        <w:t>guidebooks</w:t>
      </w:r>
      <w:r w:rsidRPr="0002327C">
        <w:rPr>
          <w:rFonts w:asciiTheme="majorHAnsi" w:eastAsiaTheme="minorHAnsi" w:hAnsiTheme="majorHAnsi" w:cstheme="minorBidi"/>
          <w:sz w:val="22"/>
          <w:szCs w:val="22"/>
        </w:rPr>
        <w:t xml:space="preserve"> are available to help you appropriately configure the SDE repository. </w:t>
      </w:r>
    </w:p>
    <w:p w14:paraId="112103C4" w14:textId="77777777" w:rsidR="00714203" w:rsidRPr="0002327C" w:rsidRDefault="00714203" w:rsidP="00714203">
      <w:pPr>
        <w:pStyle w:val="PlainText"/>
        <w:numPr>
          <w:ilvl w:val="1"/>
          <w:numId w:val="1"/>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For more information about administering Workflow Manager in </w:t>
      </w:r>
      <w:r w:rsidRPr="0002327C">
        <w:rPr>
          <w:rFonts w:asciiTheme="majorHAnsi" w:hAnsiTheme="majorHAnsi" w:cs="Courier New"/>
          <w:b/>
          <w:sz w:val="22"/>
          <w:szCs w:val="22"/>
        </w:rPr>
        <w:t>SQL Server</w:t>
      </w:r>
      <w:r w:rsidRPr="0002327C">
        <w:rPr>
          <w:rFonts w:asciiTheme="majorHAnsi" w:hAnsiTheme="majorHAnsi" w:cs="Courier New"/>
          <w:sz w:val="22"/>
          <w:szCs w:val="22"/>
        </w:rPr>
        <w:t xml:space="preserve"> see: </w:t>
      </w:r>
      <w:hyperlink r:id="rId9" w:history="1">
        <w:r w:rsidRPr="0002327C">
          <w:rPr>
            <w:rStyle w:val="Hyperlink"/>
            <w:rFonts w:asciiTheme="majorHAnsi" w:hAnsiTheme="majorHAnsi" w:cs="Courier New"/>
            <w:sz w:val="22"/>
            <w:szCs w:val="22"/>
          </w:rPr>
          <w:t>http://desktop.arcgis.com/en/arcmap/latest/extensions/workflow-manager/introduction-to-storing-workflow-manager-workspace-in-sql-server.htm</w:t>
        </w:r>
      </w:hyperlink>
    </w:p>
    <w:p w14:paraId="3A9A1EAA" w14:textId="77777777" w:rsidR="00714203" w:rsidRPr="0002327C" w:rsidRDefault="00714203" w:rsidP="00714203">
      <w:pPr>
        <w:pStyle w:val="PlainText"/>
        <w:numPr>
          <w:ilvl w:val="1"/>
          <w:numId w:val="1"/>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For more information about administering Workflow Manager in </w:t>
      </w:r>
      <w:r w:rsidRPr="0002327C">
        <w:rPr>
          <w:rFonts w:asciiTheme="majorHAnsi" w:hAnsiTheme="majorHAnsi" w:cs="Courier New"/>
          <w:b/>
          <w:sz w:val="22"/>
          <w:szCs w:val="22"/>
        </w:rPr>
        <w:t>Oracle</w:t>
      </w:r>
      <w:r w:rsidRPr="0002327C">
        <w:rPr>
          <w:rFonts w:asciiTheme="majorHAnsi" w:hAnsiTheme="majorHAnsi" w:cs="Courier New"/>
          <w:sz w:val="22"/>
          <w:szCs w:val="22"/>
        </w:rPr>
        <w:t xml:space="preserve"> see: </w:t>
      </w:r>
      <w:hyperlink r:id="rId10" w:history="1">
        <w:r w:rsidRPr="0002327C">
          <w:rPr>
            <w:rStyle w:val="Hyperlink"/>
            <w:rFonts w:asciiTheme="majorHAnsi" w:hAnsiTheme="majorHAnsi" w:cs="Courier New"/>
            <w:sz w:val="22"/>
            <w:szCs w:val="22"/>
          </w:rPr>
          <w:t>http://desktop.arcgis.com/en/arcmap/latest/extensions/workflow-manager/introduction-to-storing-the-workflow-manager-workspace-in-a-geodatabase-in-oracle.htm</w:t>
        </w:r>
      </w:hyperlink>
    </w:p>
    <w:p w14:paraId="45973CE5" w14:textId="77777777" w:rsidR="00714203" w:rsidRPr="0002327C" w:rsidRDefault="00714203" w:rsidP="00714203">
      <w:pPr>
        <w:pStyle w:val="PlainText"/>
        <w:spacing w:line="276" w:lineRule="auto"/>
        <w:rPr>
          <w:rFonts w:asciiTheme="majorHAnsi" w:hAnsiTheme="majorHAnsi" w:cs="Courier New"/>
          <w:sz w:val="22"/>
          <w:szCs w:val="22"/>
        </w:rPr>
      </w:pPr>
    </w:p>
    <w:p w14:paraId="5607EE90" w14:textId="77777777" w:rsidR="00714203" w:rsidRPr="0002327C" w:rsidRDefault="00714203" w:rsidP="00714203">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 xml:space="preserve">Once your Workflow Manager repository has been created, you are ready to load the workflows provided.  </w:t>
      </w:r>
    </w:p>
    <w:p w14:paraId="50C3DAD6" w14:textId="77777777" w:rsidR="00132A66" w:rsidRPr="0002327C" w:rsidRDefault="00132A66" w:rsidP="00132A66">
      <w:pPr>
        <w:pStyle w:val="Heading2"/>
      </w:pPr>
      <w:bookmarkStart w:id="10" w:name="_Toc464550552"/>
      <w:r w:rsidRPr="0002327C">
        <w:t>Loading workflows into a new Workflow Manager Repository</w:t>
      </w:r>
      <w:bookmarkEnd w:id="10"/>
    </w:p>
    <w:p w14:paraId="04AF339D" w14:textId="77777777" w:rsidR="00132A66" w:rsidRPr="0002327C" w:rsidRDefault="00132A66" w:rsidP="00132A66">
      <w:pPr>
        <w:rPr>
          <w:rFonts w:asciiTheme="majorHAnsi" w:hAnsiTheme="majorHAnsi"/>
        </w:rPr>
      </w:pPr>
      <w:r w:rsidRPr="0002327C">
        <w:rPr>
          <w:rFonts w:asciiTheme="majorHAnsi" w:hAnsiTheme="majorHAnsi"/>
        </w:rPr>
        <w:t xml:space="preserve">If you have an SDE geodatabase that does not have the Workflow Manager tables, follow the steps in this section to create the tables and load the CTM distributed generalization workflows.  If you already use Workflow Manager or someone else setup the Workflow Manager repository using the steps laid out in the SQL Server or Oracle guide books referenced above, follow the steps in the section above for loading the workflows into an </w:t>
      </w:r>
      <w:hyperlink w:anchor="_Loading_workflows_into" w:history="1">
        <w:r w:rsidRPr="0002327C">
          <w:rPr>
            <w:rStyle w:val="Hyperlink"/>
            <w:rFonts w:asciiTheme="majorHAnsi" w:hAnsiTheme="majorHAnsi"/>
          </w:rPr>
          <w:t>existing repository.</w:t>
        </w:r>
      </w:hyperlink>
    </w:p>
    <w:p w14:paraId="505BC8C7" w14:textId="77777777" w:rsidR="00132A66" w:rsidRPr="0002327C" w:rsidRDefault="00132A66" w:rsidP="00132A66">
      <w:pPr>
        <w:pStyle w:val="PlainText"/>
        <w:spacing w:line="276" w:lineRule="auto"/>
        <w:ind w:left="360"/>
        <w:rPr>
          <w:rFonts w:asciiTheme="majorHAnsi" w:hAnsiTheme="majorHAnsi" w:cs="Calibri"/>
          <w:i/>
          <w:sz w:val="22"/>
        </w:rPr>
      </w:pPr>
      <w:r w:rsidRPr="0002327C">
        <w:rPr>
          <w:rFonts w:asciiTheme="majorHAnsi" w:hAnsiTheme="majorHAnsi" w:cs="Courier New"/>
          <w:i/>
          <w:sz w:val="22"/>
          <w:szCs w:val="22"/>
          <w:u w:val="single"/>
        </w:rPr>
        <w:t>NOTE</w:t>
      </w:r>
      <w:r w:rsidRPr="0002327C">
        <w:rPr>
          <w:rFonts w:asciiTheme="majorHAnsi" w:hAnsiTheme="majorHAnsi" w:cs="Calibri"/>
          <w:i/>
          <w:sz w:val="22"/>
        </w:rPr>
        <w:t>: Before beginning the process, make sure that you have the connection properties (username and password) for the user that will own the workflow manager tables in the database.  This user must have permissions to create tables in the database.</w:t>
      </w:r>
    </w:p>
    <w:p w14:paraId="6C3263B7" w14:textId="77777777" w:rsidR="00132A66" w:rsidRPr="0002327C" w:rsidRDefault="00132A66" w:rsidP="00132A66">
      <w:pPr>
        <w:pStyle w:val="PlainText"/>
        <w:spacing w:line="276" w:lineRule="auto"/>
        <w:ind w:left="360"/>
        <w:rPr>
          <w:rFonts w:asciiTheme="majorHAnsi" w:hAnsiTheme="majorHAnsi" w:cs="Calibri"/>
          <w:i/>
          <w:sz w:val="22"/>
        </w:rPr>
      </w:pPr>
    </w:p>
    <w:p w14:paraId="6428531F" w14:textId="77777777" w:rsidR="00132A66" w:rsidRPr="0002327C" w:rsidRDefault="00132A66" w:rsidP="00132A66">
      <w:pPr>
        <w:pStyle w:val="PlainText"/>
        <w:numPr>
          <w:ilvl w:val="0"/>
          <w:numId w:val="3"/>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Start ArcMap or </w:t>
      </w:r>
      <w:proofErr w:type="spellStart"/>
      <w:r w:rsidRPr="0002327C">
        <w:rPr>
          <w:rFonts w:asciiTheme="majorHAnsi" w:hAnsiTheme="majorHAnsi" w:cs="Courier New"/>
          <w:sz w:val="22"/>
          <w:szCs w:val="22"/>
        </w:rPr>
        <w:t>ArcCatalog</w:t>
      </w:r>
      <w:proofErr w:type="spellEnd"/>
      <w:r w:rsidRPr="0002327C">
        <w:rPr>
          <w:rFonts w:asciiTheme="majorHAnsi" w:hAnsiTheme="majorHAnsi" w:cs="Courier New"/>
          <w:sz w:val="22"/>
          <w:szCs w:val="22"/>
        </w:rPr>
        <w:t>.</w:t>
      </w:r>
    </w:p>
    <w:p w14:paraId="7A09BEF9" w14:textId="77777777" w:rsidR="00132A66" w:rsidRPr="0002327C" w:rsidRDefault="00132A66" w:rsidP="00132A66">
      <w:pPr>
        <w:pStyle w:val="PlainText"/>
        <w:numPr>
          <w:ilvl w:val="0"/>
          <w:numId w:val="3"/>
        </w:numPr>
        <w:spacing w:line="276" w:lineRule="auto"/>
        <w:rPr>
          <w:rFonts w:asciiTheme="majorHAnsi" w:hAnsiTheme="majorHAnsi" w:cs="Courier New"/>
          <w:sz w:val="22"/>
          <w:szCs w:val="22"/>
        </w:rPr>
      </w:pPr>
      <w:r w:rsidRPr="0002327C">
        <w:rPr>
          <w:rFonts w:asciiTheme="majorHAnsi" w:hAnsiTheme="majorHAnsi" w:cs="Courier New"/>
          <w:sz w:val="22"/>
          <w:szCs w:val="22"/>
        </w:rPr>
        <w:t>If necessary, enable the </w:t>
      </w:r>
      <w:r w:rsidRPr="0002327C">
        <w:rPr>
          <w:rFonts w:asciiTheme="majorHAnsi" w:hAnsiTheme="majorHAnsi" w:cs="Courier New"/>
          <w:b/>
          <w:sz w:val="22"/>
          <w:szCs w:val="22"/>
        </w:rPr>
        <w:t>Workflow Manager Extension</w:t>
      </w:r>
      <w:r w:rsidRPr="0002327C">
        <w:rPr>
          <w:rFonts w:asciiTheme="majorHAnsi" w:hAnsiTheme="majorHAnsi" w:cs="Courier New"/>
          <w:sz w:val="22"/>
          <w:szCs w:val="22"/>
        </w:rPr>
        <w:t> window by clicking </w:t>
      </w:r>
      <w:r w:rsidRPr="0002327C">
        <w:rPr>
          <w:rFonts w:asciiTheme="majorHAnsi" w:hAnsiTheme="majorHAnsi" w:cs="Courier New"/>
          <w:b/>
          <w:sz w:val="22"/>
          <w:szCs w:val="22"/>
        </w:rPr>
        <w:t>Customize &gt; Extensions… &gt; Workflow Manager</w:t>
      </w:r>
      <w:r w:rsidRPr="0002327C">
        <w:rPr>
          <w:rFonts w:asciiTheme="majorHAnsi" w:hAnsiTheme="majorHAnsi" w:cs="Courier New"/>
          <w:sz w:val="22"/>
          <w:szCs w:val="22"/>
        </w:rPr>
        <w:t> on the main menu.</w:t>
      </w:r>
    </w:p>
    <w:p w14:paraId="62F05A2E" w14:textId="77777777" w:rsidR="00132A66" w:rsidRPr="0002327C" w:rsidRDefault="00132A66" w:rsidP="00132A66">
      <w:pPr>
        <w:pStyle w:val="PlainText"/>
        <w:numPr>
          <w:ilvl w:val="0"/>
          <w:numId w:val="3"/>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Browse to or search for the </w:t>
      </w:r>
      <w:r w:rsidRPr="0002327C">
        <w:rPr>
          <w:rFonts w:asciiTheme="majorHAnsi" w:hAnsiTheme="majorHAnsi" w:cs="Courier New"/>
          <w:b/>
          <w:sz w:val="22"/>
          <w:szCs w:val="22"/>
        </w:rPr>
        <w:t xml:space="preserve">Create Workflow Database </w:t>
      </w:r>
      <w:r w:rsidRPr="0002327C">
        <w:rPr>
          <w:rFonts w:asciiTheme="majorHAnsi" w:hAnsiTheme="majorHAnsi" w:cs="Courier New"/>
          <w:sz w:val="22"/>
          <w:szCs w:val="22"/>
        </w:rPr>
        <w:t>Geoprocessing tool.  If browsing the tool is located in System Toolboxes &gt; Workflow Manager Tools &gt; Configuration.</w:t>
      </w:r>
    </w:p>
    <w:p w14:paraId="39C07D23" w14:textId="77777777" w:rsidR="00132A66" w:rsidRPr="0002327C" w:rsidRDefault="00132A66" w:rsidP="00132A66">
      <w:pPr>
        <w:pStyle w:val="PlainText"/>
        <w:numPr>
          <w:ilvl w:val="0"/>
          <w:numId w:val="3"/>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Browse to an SDE connection file to the Workflow Manager Repository for the </w:t>
      </w:r>
      <w:r w:rsidRPr="0002327C">
        <w:rPr>
          <w:rFonts w:asciiTheme="majorHAnsi" w:hAnsiTheme="majorHAnsi" w:cs="Courier New"/>
          <w:b/>
          <w:sz w:val="22"/>
          <w:szCs w:val="22"/>
        </w:rPr>
        <w:t>Input Database Connection</w:t>
      </w:r>
      <w:r w:rsidRPr="0002327C">
        <w:rPr>
          <w:rFonts w:asciiTheme="majorHAnsi" w:hAnsiTheme="majorHAnsi" w:cs="Courier New"/>
          <w:sz w:val="22"/>
          <w:szCs w:val="22"/>
        </w:rPr>
        <w:t>.  Make sure that the connection file contains the username and password of a user with create table privileges to the database.</w:t>
      </w:r>
    </w:p>
    <w:p w14:paraId="288D8D2B" w14:textId="77777777" w:rsidR="00132A66" w:rsidRPr="0002327C" w:rsidRDefault="00132A66" w:rsidP="00132A66">
      <w:pPr>
        <w:pStyle w:val="PlainText"/>
        <w:numPr>
          <w:ilvl w:val="0"/>
          <w:numId w:val="3"/>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Choose the </w:t>
      </w:r>
      <w:r w:rsidRPr="0002327C">
        <w:rPr>
          <w:rFonts w:asciiTheme="majorHAnsi" w:hAnsiTheme="majorHAnsi" w:cs="Courier New"/>
          <w:b/>
          <w:sz w:val="22"/>
          <w:szCs w:val="22"/>
        </w:rPr>
        <w:t>Spatial Reference</w:t>
      </w:r>
      <w:r w:rsidRPr="0002327C">
        <w:rPr>
          <w:rFonts w:asciiTheme="majorHAnsi" w:hAnsiTheme="majorHAnsi" w:cs="Courier New"/>
          <w:sz w:val="22"/>
          <w:szCs w:val="22"/>
        </w:rPr>
        <w:t xml:space="preserve"> for the Area of Interest feature class.  </w:t>
      </w:r>
    </w:p>
    <w:p w14:paraId="596D8236" w14:textId="77777777" w:rsidR="00132A66" w:rsidRPr="0002327C" w:rsidRDefault="00132A66" w:rsidP="00132A66">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 xml:space="preserve">The Spatial Reference will typically match the spatial reference of the data you are editing, however, it does not have to match.  Ensure that the spatial reference is appropriate to the geographic area over which you will be creating jobs.  For CTM, you can use </w:t>
      </w:r>
      <w:r w:rsidRPr="0002327C">
        <w:rPr>
          <w:rFonts w:asciiTheme="majorHAnsi" w:hAnsiTheme="majorHAnsi" w:cs="Courier New"/>
          <w:b/>
          <w:sz w:val="22"/>
          <w:szCs w:val="22"/>
        </w:rPr>
        <w:t>WGS 1984</w:t>
      </w:r>
      <w:r w:rsidRPr="0002327C">
        <w:rPr>
          <w:rFonts w:asciiTheme="majorHAnsi" w:hAnsiTheme="majorHAnsi" w:cs="Courier New"/>
          <w:sz w:val="22"/>
          <w:szCs w:val="22"/>
        </w:rPr>
        <w:t xml:space="preserve"> as the spatial reference to ensure that you can create AOIs anywhere in the world.</w:t>
      </w:r>
    </w:p>
    <w:p w14:paraId="5929386B" w14:textId="77777777" w:rsidR="00132A66" w:rsidRPr="0002327C" w:rsidRDefault="00132A66" w:rsidP="00132A66">
      <w:pPr>
        <w:pStyle w:val="PlainText"/>
        <w:spacing w:line="276" w:lineRule="auto"/>
        <w:ind w:left="360"/>
        <w:rPr>
          <w:rFonts w:asciiTheme="majorHAnsi" w:hAnsiTheme="majorHAnsi" w:cs="Courier New"/>
          <w:sz w:val="22"/>
          <w:szCs w:val="22"/>
        </w:rPr>
      </w:pPr>
    </w:p>
    <w:p w14:paraId="1D6642CE" w14:textId="77777777" w:rsidR="00132A66" w:rsidRPr="0002327C" w:rsidRDefault="00132A66" w:rsidP="00132A66">
      <w:pPr>
        <w:pStyle w:val="PlainText"/>
        <w:spacing w:line="276" w:lineRule="auto"/>
        <w:ind w:left="360"/>
        <w:rPr>
          <w:rFonts w:asciiTheme="majorHAnsi" w:hAnsiTheme="majorHAnsi" w:cs="Courier New"/>
          <w:sz w:val="22"/>
          <w:szCs w:val="22"/>
        </w:rPr>
      </w:pPr>
      <w:r w:rsidRPr="0002327C">
        <w:rPr>
          <w:rFonts w:asciiTheme="majorHAnsi" w:hAnsiTheme="majorHAnsi" w:cs="Courier New"/>
          <w:i/>
          <w:sz w:val="22"/>
          <w:szCs w:val="22"/>
          <w:u w:val="single"/>
        </w:rPr>
        <w:lastRenderedPageBreak/>
        <w:t>NOTE:</w:t>
      </w:r>
      <w:r w:rsidRPr="0002327C">
        <w:rPr>
          <w:rFonts w:asciiTheme="majorHAnsi" w:hAnsiTheme="majorHAnsi" w:cs="Courier New"/>
          <w:sz w:val="22"/>
          <w:szCs w:val="22"/>
        </w:rPr>
        <w:t xml:space="preserve"> </w:t>
      </w:r>
      <w:r w:rsidRPr="0002327C">
        <w:rPr>
          <w:rFonts w:asciiTheme="majorHAnsi" w:hAnsiTheme="majorHAnsi" w:cs="Courier New"/>
          <w:i/>
          <w:sz w:val="22"/>
          <w:szCs w:val="22"/>
        </w:rPr>
        <w:t>The spatial reference of the Workflow Manager Area of Interest must machine the spatial reference of the partition feature class you will use to create jobs.</w:t>
      </w:r>
      <w:r w:rsidRPr="0002327C">
        <w:rPr>
          <w:rFonts w:asciiTheme="majorHAnsi" w:hAnsiTheme="majorHAnsi" w:cs="Courier New"/>
          <w:sz w:val="22"/>
          <w:szCs w:val="22"/>
        </w:rPr>
        <w:t xml:space="preserve"> </w:t>
      </w:r>
    </w:p>
    <w:p w14:paraId="771D9BD2" w14:textId="77777777" w:rsidR="00132A66" w:rsidRPr="0002327C" w:rsidRDefault="00132A66" w:rsidP="00132A66">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 xml:space="preserve"> </w:t>
      </w:r>
    </w:p>
    <w:p w14:paraId="45EFAFF7" w14:textId="77777777" w:rsidR="00132A66" w:rsidRPr="0002327C" w:rsidRDefault="00132A66" w:rsidP="00132A66">
      <w:pPr>
        <w:pStyle w:val="PlainText"/>
        <w:numPr>
          <w:ilvl w:val="0"/>
          <w:numId w:val="3"/>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For the Import Configuration option, choose </w:t>
      </w:r>
      <w:r w:rsidRPr="0002327C">
        <w:rPr>
          <w:rFonts w:asciiTheme="majorHAnsi" w:hAnsiTheme="majorHAnsi" w:cs="Courier New"/>
          <w:b/>
          <w:sz w:val="22"/>
          <w:szCs w:val="22"/>
        </w:rPr>
        <w:t>Custom Configuration</w:t>
      </w:r>
      <w:r w:rsidRPr="0002327C">
        <w:rPr>
          <w:rFonts w:asciiTheme="majorHAnsi" w:hAnsiTheme="majorHAnsi" w:cs="Courier New"/>
          <w:sz w:val="22"/>
          <w:szCs w:val="22"/>
        </w:rPr>
        <w:t>.</w:t>
      </w:r>
    </w:p>
    <w:p w14:paraId="173E6722" w14:textId="77777777" w:rsidR="00132A66" w:rsidRPr="0002327C" w:rsidRDefault="00132A66" w:rsidP="00132A66">
      <w:pPr>
        <w:pStyle w:val="PlainText"/>
        <w:numPr>
          <w:ilvl w:val="0"/>
          <w:numId w:val="3"/>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For the Input Custom Configuration, select the </w:t>
      </w:r>
      <w:proofErr w:type="spellStart"/>
      <w:r w:rsidRPr="0002327C">
        <w:rPr>
          <w:rFonts w:asciiTheme="majorHAnsi" w:hAnsiTheme="majorHAnsi" w:cs="Courier New"/>
          <w:b/>
          <w:sz w:val="22"/>
          <w:szCs w:val="22"/>
        </w:rPr>
        <w:t>WorkflowManager</w:t>
      </w:r>
      <w:proofErr w:type="spellEnd"/>
      <w:r w:rsidRPr="0002327C">
        <w:rPr>
          <w:rFonts w:asciiTheme="majorHAnsi" w:hAnsiTheme="majorHAnsi" w:cs="Courier New"/>
          <w:b/>
          <w:sz w:val="22"/>
          <w:szCs w:val="22"/>
        </w:rPr>
        <w:t xml:space="preserve"> &gt; Database Configuration&gt; </w:t>
      </w:r>
      <w:proofErr w:type="spellStart"/>
      <w:r w:rsidRPr="0002327C">
        <w:rPr>
          <w:rFonts w:asciiTheme="majorHAnsi" w:hAnsiTheme="majorHAnsi" w:cs="Courier New"/>
          <w:b/>
          <w:sz w:val="22"/>
          <w:szCs w:val="22"/>
        </w:rPr>
        <w:t>CTM_DistributedGeneralization.jxl</w:t>
      </w:r>
      <w:proofErr w:type="spellEnd"/>
      <w:r w:rsidRPr="0002327C">
        <w:rPr>
          <w:rFonts w:asciiTheme="majorHAnsi" w:hAnsiTheme="majorHAnsi" w:cs="Courier New"/>
          <w:sz w:val="22"/>
          <w:szCs w:val="22"/>
        </w:rPr>
        <w:t xml:space="preserve"> file provided with the CTM configurations.</w:t>
      </w:r>
    </w:p>
    <w:p w14:paraId="50073301" w14:textId="77777777" w:rsidR="00132A66" w:rsidRPr="0002327C" w:rsidRDefault="00132A66" w:rsidP="00132A66">
      <w:pPr>
        <w:pStyle w:val="PlainText"/>
        <w:numPr>
          <w:ilvl w:val="0"/>
          <w:numId w:val="3"/>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Set the value for User Store if desired.  If no value is set, Workflow Manager will create the repository using Traditional user management which grants users permissions based on their windows user name.  You can change the value to Portal to grant user permissions based on their portal user.  </w:t>
      </w:r>
    </w:p>
    <w:p w14:paraId="3F3C9B49" w14:textId="77777777" w:rsidR="00132A66" w:rsidRPr="0002327C" w:rsidRDefault="00132A66" w:rsidP="00132A66">
      <w:pPr>
        <w:pStyle w:val="PlainText"/>
        <w:numPr>
          <w:ilvl w:val="0"/>
          <w:numId w:val="3"/>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Once all the parameters are set, click </w:t>
      </w:r>
      <w:r w:rsidRPr="0002327C">
        <w:rPr>
          <w:rFonts w:asciiTheme="majorHAnsi" w:hAnsiTheme="majorHAnsi" w:cs="Courier New"/>
          <w:b/>
          <w:sz w:val="22"/>
          <w:szCs w:val="22"/>
        </w:rPr>
        <w:t>OK</w:t>
      </w:r>
      <w:r w:rsidRPr="0002327C">
        <w:rPr>
          <w:rFonts w:asciiTheme="majorHAnsi" w:hAnsiTheme="majorHAnsi" w:cs="Courier New"/>
          <w:sz w:val="22"/>
          <w:szCs w:val="22"/>
        </w:rPr>
        <w:t xml:space="preserve">.  </w:t>
      </w:r>
    </w:p>
    <w:p w14:paraId="131E04E8" w14:textId="77777777" w:rsidR="00132A66" w:rsidRPr="0002327C" w:rsidRDefault="00132A66" w:rsidP="00132A66">
      <w:pPr>
        <w:pStyle w:val="PlainText"/>
        <w:numPr>
          <w:ilvl w:val="0"/>
          <w:numId w:val="3"/>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Close ArcMap or </w:t>
      </w:r>
      <w:proofErr w:type="spellStart"/>
      <w:r w:rsidRPr="0002327C">
        <w:rPr>
          <w:rFonts w:asciiTheme="majorHAnsi" w:hAnsiTheme="majorHAnsi" w:cs="Courier New"/>
          <w:sz w:val="22"/>
          <w:szCs w:val="22"/>
        </w:rPr>
        <w:t>ArcCatalog</w:t>
      </w:r>
      <w:proofErr w:type="spellEnd"/>
      <w:r w:rsidRPr="0002327C">
        <w:rPr>
          <w:rFonts w:asciiTheme="majorHAnsi" w:hAnsiTheme="majorHAnsi" w:cs="Courier New"/>
          <w:sz w:val="22"/>
          <w:szCs w:val="22"/>
        </w:rPr>
        <w:t>.</w:t>
      </w:r>
    </w:p>
    <w:p w14:paraId="0957EE32" w14:textId="77777777" w:rsidR="00B8000F" w:rsidRPr="0002327C" w:rsidRDefault="00B8000F">
      <w:pPr>
        <w:rPr>
          <w:rFonts w:asciiTheme="majorHAnsi" w:hAnsiTheme="majorHAnsi"/>
        </w:rPr>
      </w:pPr>
    </w:p>
    <w:p w14:paraId="0D59AC83" w14:textId="77777777" w:rsidR="00E438A4" w:rsidRPr="0002327C" w:rsidRDefault="00E438A4" w:rsidP="000A7C9A">
      <w:pPr>
        <w:pStyle w:val="Heading2"/>
      </w:pPr>
      <w:bookmarkStart w:id="11" w:name="_Loading_workflows_into"/>
      <w:bookmarkStart w:id="12" w:name="_Toc464550553"/>
      <w:bookmarkEnd w:id="11"/>
      <w:r w:rsidRPr="0002327C">
        <w:t>Loading workflow</w:t>
      </w:r>
      <w:r w:rsidR="00714203" w:rsidRPr="0002327C">
        <w:t xml:space="preserve">s </w:t>
      </w:r>
      <w:r w:rsidRPr="0002327C">
        <w:t xml:space="preserve">into </w:t>
      </w:r>
      <w:r w:rsidR="000A7C9A" w:rsidRPr="0002327C">
        <w:t>an</w:t>
      </w:r>
      <w:r w:rsidRPr="0002327C">
        <w:t xml:space="preserve"> existing Workflow Manager Repository</w:t>
      </w:r>
      <w:bookmarkEnd w:id="12"/>
    </w:p>
    <w:p w14:paraId="443BE7D8" w14:textId="6841D487" w:rsidR="000A7C9A" w:rsidRPr="0002327C" w:rsidRDefault="000A7C9A">
      <w:pPr>
        <w:rPr>
          <w:rFonts w:asciiTheme="majorHAnsi" w:hAnsiTheme="majorHAnsi"/>
        </w:rPr>
      </w:pPr>
      <w:r w:rsidRPr="0002327C">
        <w:rPr>
          <w:rFonts w:asciiTheme="majorHAnsi" w:hAnsiTheme="majorHAnsi"/>
        </w:rPr>
        <w:t xml:space="preserve">If you already use Workflow Manager or someone else setup the Workflow Manager repository using the steps laid out in the SQL Server or Oracle guide books referenced above, you will use the steps in this section of the document to load the workflows into your repository.  If you have an empty SDE geodatabase that you will use for Workflow Manager, follow the steps below for loading the workflows into a </w:t>
      </w:r>
      <w:hyperlink w:anchor="_Loading_workflow_into" w:history="1">
        <w:r w:rsidRPr="0002327C">
          <w:rPr>
            <w:rStyle w:val="Hyperlink"/>
            <w:rFonts w:asciiTheme="majorHAnsi" w:hAnsiTheme="majorHAnsi"/>
          </w:rPr>
          <w:t>new repository</w:t>
        </w:r>
      </w:hyperlink>
      <w:r w:rsidRPr="0002327C">
        <w:rPr>
          <w:rFonts w:asciiTheme="majorHAnsi" w:hAnsiTheme="majorHAnsi"/>
        </w:rPr>
        <w:t>.</w:t>
      </w:r>
    </w:p>
    <w:p w14:paraId="493A2388" w14:textId="77777777" w:rsidR="000A7C9A" w:rsidRPr="0002327C" w:rsidRDefault="003C1F98" w:rsidP="000A7C9A">
      <w:pPr>
        <w:pStyle w:val="PlainText"/>
        <w:spacing w:line="276" w:lineRule="auto"/>
        <w:ind w:left="360"/>
        <w:rPr>
          <w:rFonts w:asciiTheme="majorHAnsi" w:hAnsiTheme="majorHAnsi" w:cs="Calibri"/>
          <w:i/>
          <w:sz w:val="22"/>
        </w:rPr>
      </w:pPr>
      <w:r w:rsidRPr="0002327C">
        <w:rPr>
          <w:rFonts w:asciiTheme="majorHAnsi" w:hAnsiTheme="majorHAnsi" w:cs="Courier New"/>
          <w:i/>
          <w:sz w:val="22"/>
          <w:szCs w:val="22"/>
          <w:u w:val="single"/>
        </w:rPr>
        <w:t>NOTE</w:t>
      </w:r>
      <w:r w:rsidR="000A7C9A" w:rsidRPr="0002327C">
        <w:rPr>
          <w:rFonts w:asciiTheme="majorHAnsi" w:hAnsiTheme="majorHAnsi" w:cs="Calibri"/>
          <w:i/>
          <w:sz w:val="22"/>
        </w:rPr>
        <w:t>: Before beginning the process, make sure that you have the connection properties (username and password) for the user that is the schema owner of the workflow manager tables in the existing repository.</w:t>
      </w:r>
    </w:p>
    <w:p w14:paraId="5671FEFB" w14:textId="77777777" w:rsidR="00047747" w:rsidRPr="0002327C" w:rsidRDefault="00047747" w:rsidP="000A7C9A">
      <w:pPr>
        <w:pStyle w:val="PlainText"/>
        <w:spacing w:line="276" w:lineRule="auto"/>
        <w:ind w:left="360"/>
        <w:rPr>
          <w:rFonts w:asciiTheme="majorHAnsi" w:hAnsiTheme="majorHAnsi" w:cs="Calibri"/>
          <w:i/>
          <w:sz w:val="22"/>
        </w:rPr>
      </w:pPr>
    </w:p>
    <w:p w14:paraId="295A85F6" w14:textId="77777777" w:rsidR="00AB5964" w:rsidRPr="0002327C" w:rsidRDefault="00AB5964" w:rsidP="00AB5964">
      <w:pPr>
        <w:pStyle w:val="PlainText"/>
        <w:numPr>
          <w:ilvl w:val="0"/>
          <w:numId w:val="2"/>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Start ArcMap or </w:t>
      </w:r>
      <w:proofErr w:type="spellStart"/>
      <w:r w:rsidRPr="0002327C">
        <w:rPr>
          <w:rFonts w:asciiTheme="majorHAnsi" w:hAnsiTheme="majorHAnsi" w:cs="Courier New"/>
          <w:sz w:val="22"/>
          <w:szCs w:val="22"/>
        </w:rPr>
        <w:t>ArcCatalog</w:t>
      </w:r>
      <w:proofErr w:type="spellEnd"/>
      <w:r w:rsidRPr="0002327C">
        <w:rPr>
          <w:rFonts w:asciiTheme="majorHAnsi" w:hAnsiTheme="majorHAnsi" w:cs="Courier New"/>
          <w:sz w:val="22"/>
          <w:szCs w:val="22"/>
        </w:rPr>
        <w:t>.</w:t>
      </w:r>
    </w:p>
    <w:p w14:paraId="10D1EC30" w14:textId="77777777" w:rsidR="00AB5964" w:rsidRPr="0002327C" w:rsidRDefault="00AB5964" w:rsidP="00AB5964">
      <w:pPr>
        <w:pStyle w:val="PlainText"/>
        <w:numPr>
          <w:ilvl w:val="0"/>
          <w:numId w:val="2"/>
        </w:numPr>
        <w:spacing w:line="276" w:lineRule="auto"/>
        <w:rPr>
          <w:rFonts w:asciiTheme="majorHAnsi" w:hAnsiTheme="majorHAnsi" w:cs="Courier New"/>
          <w:sz w:val="22"/>
          <w:szCs w:val="22"/>
        </w:rPr>
      </w:pPr>
      <w:r w:rsidRPr="0002327C">
        <w:rPr>
          <w:rFonts w:asciiTheme="majorHAnsi" w:hAnsiTheme="majorHAnsi" w:cs="Courier New"/>
          <w:sz w:val="22"/>
          <w:szCs w:val="22"/>
        </w:rPr>
        <w:t>If necessary, enable the </w:t>
      </w:r>
      <w:r w:rsidRPr="0002327C">
        <w:rPr>
          <w:rFonts w:asciiTheme="majorHAnsi" w:hAnsiTheme="majorHAnsi" w:cs="Courier New"/>
          <w:b/>
          <w:sz w:val="22"/>
          <w:szCs w:val="22"/>
        </w:rPr>
        <w:t>Workflow Manager Extension</w:t>
      </w:r>
      <w:r w:rsidRPr="0002327C">
        <w:rPr>
          <w:rFonts w:asciiTheme="majorHAnsi" w:hAnsiTheme="majorHAnsi" w:cs="Courier New"/>
          <w:sz w:val="22"/>
          <w:szCs w:val="22"/>
        </w:rPr>
        <w:t> window by clicking </w:t>
      </w:r>
      <w:r w:rsidRPr="0002327C">
        <w:rPr>
          <w:rFonts w:asciiTheme="majorHAnsi" w:hAnsiTheme="majorHAnsi" w:cs="Courier New"/>
          <w:b/>
          <w:sz w:val="22"/>
          <w:szCs w:val="22"/>
        </w:rPr>
        <w:t>Customize &gt; Extensions… &gt; Workflow Manager</w:t>
      </w:r>
      <w:r w:rsidRPr="0002327C">
        <w:rPr>
          <w:rFonts w:asciiTheme="majorHAnsi" w:hAnsiTheme="majorHAnsi" w:cs="Courier New"/>
          <w:sz w:val="22"/>
          <w:szCs w:val="22"/>
        </w:rPr>
        <w:t> on the main menu.</w:t>
      </w:r>
    </w:p>
    <w:p w14:paraId="295A2377" w14:textId="210E31C5" w:rsidR="009046C2" w:rsidRPr="0002327C" w:rsidRDefault="009046C2" w:rsidP="00AB5964">
      <w:pPr>
        <w:pStyle w:val="PlainText"/>
        <w:numPr>
          <w:ilvl w:val="0"/>
          <w:numId w:val="2"/>
        </w:numPr>
        <w:spacing w:line="276" w:lineRule="auto"/>
        <w:rPr>
          <w:rFonts w:asciiTheme="majorHAnsi" w:hAnsiTheme="majorHAnsi" w:cs="Courier New"/>
          <w:sz w:val="22"/>
          <w:szCs w:val="22"/>
        </w:rPr>
      </w:pPr>
      <w:r w:rsidRPr="0002327C">
        <w:rPr>
          <w:rFonts w:asciiTheme="majorHAnsi" w:hAnsiTheme="majorHAnsi" w:cs="Courier New"/>
          <w:sz w:val="22"/>
          <w:szCs w:val="22"/>
        </w:rPr>
        <w:t>If necessary, create a connection to the Workflow Manager repository.</w:t>
      </w:r>
    </w:p>
    <w:p w14:paraId="020F53CB" w14:textId="7C325B59" w:rsidR="009046C2" w:rsidRPr="0002327C" w:rsidRDefault="009046C2" w:rsidP="009046C2">
      <w:pPr>
        <w:pStyle w:val="PlainText"/>
        <w:numPr>
          <w:ilvl w:val="1"/>
          <w:numId w:val="2"/>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In the Catalog window, expand the </w:t>
      </w:r>
      <w:r w:rsidRPr="0002327C">
        <w:rPr>
          <w:rFonts w:asciiTheme="majorHAnsi" w:hAnsiTheme="majorHAnsi" w:cs="Courier New"/>
          <w:b/>
          <w:sz w:val="22"/>
          <w:szCs w:val="22"/>
        </w:rPr>
        <w:t>Workflow Manager Databases</w:t>
      </w:r>
      <w:r w:rsidRPr="0002327C">
        <w:rPr>
          <w:rFonts w:asciiTheme="majorHAnsi" w:hAnsiTheme="majorHAnsi" w:cs="Courier New"/>
          <w:sz w:val="22"/>
          <w:szCs w:val="22"/>
        </w:rPr>
        <w:t xml:space="preserve"> node.</w:t>
      </w:r>
    </w:p>
    <w:p w14:paraId="32E766E2" w14:textId="52A6BC58" w:rsidR="009046C2" w:rsidRPr="0002327C" w:rsidRDefault="009046C2" w:rsidP="009046C2">
      <w:pPr>
        <w:pStyle w:val="PlainText"/>
        <w:numPr>
          <w:ilvl w:val="1"/>
          <w:numId w:val="2"/>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Click </w:t>
      </w:r>
      <w:r w:rsidRPr="0002327C">
        <w:rPr>
          <w:rFonts w:asciiTheme="majorHAnsi" w:hAnsiTheme="majorHAnsi" w:cs="Courier New"/>
          <w:b/>
          <w:sz w:val="22"/>
          <w:szCs w:val="22"/>
        </w:rPr>
        <w:t>Add</w:t>
      </w:r>
      <w:r w:rsidRPr="0002327C">
        <w:rPr>
          <w:rFonts w:asciiTheme="majorHAnsi" w:hAnsiTheme="majorHAnsi" w:cs="Courier New"/>
          <w:sz w:val="22"/>
          <w:szCs w:val="22"/>
        </w:rPr>
        <w:t xml:space="preserve"> </w:t>
      </w:r>
      <w:r w:rsidRPr="0002327C">
        <w:rPr>
          <w:rFonts w:asciiTheme="majorHAnsi" w:hAnsiTheme="majorHAnsi" w:cs="Courier New"/>
          <w:b/>
          <w:sz w:val="22"/>
          <w:szCs w:val="22"/>
        </w:rPr>
        <w:t>Workflow Manager Database</w:t>
      </w:r>
      <w:r w:rsidRPr="0002327C">
        <w:rPr>
          <w:rFonts w:asciiTheme="majorHAnsi" w:hAnsiTheme="majorHAnsi" w:cs="Courier New"/>
          <w:sz w:val="22"/>
          <w:szCs w:val="22"/>
        </w:rPr>
        <w:t>.</w:t>
      </w:r>
    </w:p>
    <w:p w14:paraId="7262C830" w14:textId="61944CD1" w:rsidR="009046C2" w:rsidRPr="0002327C" w:rsidRDefault="009046C2" w:rsidP="009046C2">
      <w:pPr>
        <w:pStyle w:val="PlainText"/>
        <w:numPr>
          <w:ilvl w:val="1"/>
          <w:numId w:val="2"/>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Enter the connection properties for the user that is the schema owner of the Workflow manager tables.  Click </w:t>
      </w:r>
      <w:r w:rsidRPr="0002327C">
        <w:rPr>
          <w:rFonts w:asciiTheme="majorHAnsi" w:hAnsiTheme="majorHAnsi" w:cs="Courier New"/>
          <w:b/>
          <w:sz w:val="22"/>
          <w:szCs w:val="22"/>
        </w:rPr>
        <w:t>OK</w:t>
      </w:r>
      <w:r w:rsidRPr="0002327C">
        <w:rPr>
          <w:rFonts w:asciiTheme="majorHAnsi" w:hAnsiTheme="majorHAnsi" w:cs="Courier New"/>
          <w:sz w:val="22"/>
          <w:szCs w:val="22"/>
        </w:rPr>
        <w:t>.</w:t>
      </w:r>
    </w:p>
    <w:p w14:paraId="1153C765" w14:textId="2D97A84E" w:rsidR="009046C2" w:rsidRPr="0002327C" w:rsidRDefault="009046C2" w:rsidP="009046C2">
      <w:pPr>
        <w:pStyle w:val="PlainText"/>
        <w:numPr>
          <w:ilvl w:val="1"/>
          <w:numId w:val="2"/>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Right-click on the newly created connection.  Choose </w:t>
      </w:r>
      <w:r w:rsidRPr="0002327C">
        <w:rPr>
          <w:rFonts w:asciiTheme="majorHAnsi" w:hAnsiTheme="majorHAnsi" w:cs="Courier New"/>
          <w:b/>
          <w:sz w:val="22"/>
          <w:szCs w:val="22"/>
        </w:rPr>
        <w:t>Set as default database</w:t>
      </w:r>
      <w:r w:rsidRPr="0002327C">
        <w:rPr>
          <w:rFonts w:asciiTheme="majorHAnsi" w:hAnsiTheme="majorHAnsi" w:cs="Courier New"/>
          <w:sz w:val="22"/>
          <w:szCs w:val="22"/>
        </w:rPr>
        <w:t>.</w:t>
      </w:r>
    </w:p>
    <w:p w14:paraId="605E9B4B" w14:textId="2EE2A0CD" w:rsidR="00AB5964" w:rsidRPr="0002327C" w:rsidRDefault="00AB5964" w:rsidP="00AB5964">
      <w:pPr>
        <w:pStyle w:val="PlainText"/>
        <w:numPr>
          <w:ilvl w:val="0"/>
          <w:numId w:val="2"/>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Browse to or search for the </w:t>
      </w:r>
      <w:r w:rsidRPr="0002327C">
        <w:rPr>
          <w:rFonts w:asciiTheme="majorHAnsi" w:hAnsiTheme="majorHAnsi" w:cs="Courier New"/>
          <w:b/>
          <w:sz w:val="22"/>
          <w:szCs w:val="22"/>
        </w:rPr>
        <w:t xml:space="preserve">Import Job Data </w:t>
      </w:r>
      <w:r w:rsidRPr="0002327C">
        <w:rPr>
          <w:rFonts w:asciiTheme="majorHAnsi" w:hAnsiTheme="majorHAnsi" w:cs="Courier New"/>
          <w:sz w:val="22"/>
          <w:szCs w:val="22"/>
        </w:rPr>
        <w:t>Geoprocessing tool.  If browsing the tool is located in System Toolboxes &gt; Workflow Manager Tools &gt; Configuration.</w:t>
      </w:r>
    </w:p>
    <w:p w14:paraId="5EF6C801" w14:textId="75A48E60" w:rsidR="00AB5964" w:rsidRPr="0002327C" w:rsidRDefault="00AB5964" w:rsidP="00AB5964">
      <w:pPr>
        <w:pStyle w:val="PlainText"/>
        <w:numPr>
          <w:ilvl w:val="0"/>
          <w:numId w:val="2"/>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For the Input JXL/Acknowledgement, select the </w:t>
      </w:r>
      <w:proofErr w:type="spellStart"/>
      <w:r w:rsidRPr="0002327C">
        <w:rPr>
          <w:rFonts w:asciiTheme="majorHAnsi" w:hAnsiTheme="majorHAnsi" w:cs="Courier New"/>
          <w:b/>
          <w:sz w:val="22"/>
          <w:szCs w:val="22"/>
        </w:rPr>
        <w:t>WorkflowManager</w:t>
      </w:r>
      <w:proofErr w:type="spellEnd"/>
      <w:r w:rsidRPr="0002327C">
        <w:rPr>
          <w:rFonts w:asciiTheme="majorHAnsi" w:hAnsiTheme="majorHAnsi" w:cs="Courier New"/>
          <w:b/>
          <w:sz w:val="22"/>
          <w:szCs w:val="22"/>
        </w:rPr>
        <w:t xml:space="preserve"> &gt; </w:t>
      </w:r>
      <w:proofErr w:type="spellStart"/>
      <w:r w:rsidRPr="0002327C">
        <w:rPr>
          <w:rFonts w:asciiTheme="majorHAnsi" w:hAnsiTheme="majorHAnsi" w:cs="Courier New"/>
          <w:b/>
          <w:sz w:val="22"/>
          <w:szCs w:val="22"/>
        </w:rPr>
        <w:t>DistributedGeneralizationWorkflow</w:t>
      </w:r>
      <w:proofErr w:type="spellEnd"/>
      <w:r w:rsidRPr="0002327C">
        <w:rPr>
          <w:rFonts w:asciiTheme="majorHAnsi" w:hAnsiTheme="majorHAnsi" w:cs="Courier New"/>
          <w:b/>
          <w:sz w:val="22"/>
          <w:szCs w:val="22"/>
        </w:rPr>
        <w:t xml:space="preserve">&gt; </w:t>
      </w:r>
      <w:proofErr w:type="spellStart"/>
      <w:r w:rsidRPr="0002327C">
        <w:rPr>
          <w:rFonts w:asciiTheme="majorHAnsi" w:hAnsiTheme="majorHAnsi" w:cs="Courier New"/>
          <w:b/>
          <w:sz w:val="22"/>
          <w:szCs w:val="22"/>
        </w:rPr>
        <w:t>CTM_DistributedGeneralization.jxl</w:t>
      </w:r>
      <w:proofErr w:type="spellEnd"/>
      <w:r w:rsidRPr="0002327C">
        <w:rPr>
          <w:rFonts w:asciiTheme="majorHAnsi" w:hAnsiTheme="majorHAnsi" w:cs="Courier New"/>
          <w:sz w:val="22"/>
          <w:szCs w:val="22"/>
        </w:rPr>
        <w:t xml:space="preserve"> file provided with the CTM configurations.</w:t>
      </w:r>
    </w:p>
    <w:p w14:paraId="7437354F" w14:textId="52263906" w:rsidR="00AB5964" w:rsidRPr="0002327C" w:rsidRDefault="00AB5964" w:rsidP="00047747">
      <w:pPr>
        <w:pStyle w:val="PlainText"/>
        <w:numPr>
          <w:ilvl w:val="0"/>
          <w:numId w:val="2"/>
        </w:numPr>
        <w:spacing w:line="276" w:lineRule="auto"/>
        <w:rPr>
          <w:rFonts w:asciiTheme="majorHAnsi" w:hAnsiTheme="majorHAnsi" w:cs="Courier New"/>
          <w:sz w:val="22"/>
          <w:szCs w:val="22"/>
        </w:rPr>
      </w:pPr>
      <w:r w:rsidRPr="0002327C">
        <w:rPr>
          <w:rFonts w:asciiTheme="majorHAnsi" w:hAnsiTheme="majorHAnsi" w:cs="Courier New"/>
          <w:sz w:val="22"/>
          <w:szCs w:val="22"/>
        </w:rPr>
        <w:t>Enable the Merge option, if desired.  It is recommended that you enable this option to combine the contents of the Distributed Generalization Workflows with the content already existing in your Workflow Manager database.  If the option is disabled, all of your existing content will be deleted.</w:t>
      </w:r>
    </w:p>
    <w:p w14:paraId="1F666B6E" w14:textId="2EA68749" w:rsidR="00AB5964" w:rsidRPr="0002327C" w:rsidRDefault="00AB5964" w:rsidP="00047747">
      <w:pPr>
        <w:pStyle w:val="PlainText"/>
        <w:numPr>
          <w:ilvl w:val="0"/>
          <w:numId w:val="2"/>
        </w:numPr>
        <w:spacing w:line="276" w:lineRule="auto"/>
        <w:rPr>
          <w:rFonts w:asciiTheme="majorHAnsi" w:hAnsiTheme="majorHAnsi" w:cs="Courier New"/>
          <w:sz w:val="22"/>
          <w:szCs w:val="22"/>
        </w:rPr>
      </w:pPr>
      <w:r w:rsidRPr="0002327C">
        <w:rPr>
          <w:rFonts w:asciiTheme="majorHAnsi" w:hAnsiTheme="majorHAnsi" w:cs="Courier New"/>
          <w:sz w:val="22"/>
          <w:szCs w:val="22"/>
        </w:rPr>
        <w:lastRenderedPageBreak/>
        <w:t>If necessary, browse to your .</w:t>
      </w:r>
      <w:proofErr w:type="spellStart"/>
      <w:r w:rsidRPr="0002327C">
        <w:rPr>
          <w:rFonts w:asciiTheme="majorHAnsi" w:hAnsiTheme="majorHAnsi" w:cs="Courier New"/>
          <w:sz w:val="22"/>
          <w:szCs w:val="22"/>
        </w:rPr>
        <w:t>jtc</w:t>
      </w:r>
      <w:proofErr w:type="spellEnd"/>
      <w:r w:rsidRPr="0002327C">
        <w:rPr>
          <w:rFonts w:asciiTheme="majorHAnsi" w:hAnsiTheme="majorHAnsi" w:cs="Courier New"/>
          <w:sz w:val="22"/>
          <w:szCs w:val="22"/>
        </w:rPr>
        <w:t xml:space="preserve"> connection file to your Workflow Manager Repository.  If you have already connected to your repository and set it as your default Workflow Manager </w:t>
      </w:r>
      <w:r w:rsidR="009046C2" w:rsidRPr="0002327C">
        <w:rPr>
          <w:rFonts w:asciiTheme="majorHAnsi" w:hAnsiTheme="majorHAnsi" w:cs="Courier New"/>
          <w:sz w:val="22"/>
          <w:szCs w:val="22"/>
        </w:rPr>
        <w:t>Database</w:t>
      </w:r>
      <w:r w:rsidRPr="0002327C">
        <w:rPr>
          <w:rFonts w:asciiTheme="majorHAnsi" w:hAnsiTheme="majorHAnsi" w:cs="Courier New"/>
          <w:sz w:val="22"/>
          <w:szCs w:val="22"/>
        </w:rPr>
        <w:t xml:space="preserve">, you do not need to populate this parameter. </w:t>
      </w:r>
    </w:p>
    <w:p w14:paraId="10064C20" w14:textId="752DF2B7" w:rsidR="00D86616" w:rsidRPr="006640B7" w:rsidRDefault="009046C2" w:rsidP="008C44FB">
      <w:pPr>
        <w:pStyle w:val="PlainText"/>
        <w:numPr>
          <w:ilvl w:val="0"/>
          <w:numId w:val="2"/>
        </w:numPr>
        <w:spacing w:line="276" w:lineRule="auto"/>
        <w:rPr>
          <w:rFonts w:asciiTheme="majorHAnsi" w:hAnsiTheme="majorHAnsi" w:cs="Courier New"/>
          <w:sz w:val="22"/>
          <w:szCs w:val="22"/>
        </w:rPr>
      </w:pPr>
      <w:r w:rsidRPr="006640B7">
        <w:rPr>
          <w:rFonts w:asciiTheme="majorHAnsi" w:hAnsiTheme="majorHAnsi" w:cs="Courier New"/>
          <w:sz w:val="22"/>
          <w:szCs w:val="22"/>
        </w:rPr>
        <w:t xml:space="preserve">Click </w:t>
      </w:r>
      <w:r w:rsidRPr="006640B7">
        <w:rPr>
          <w:rFonts w:asciiTheme="majorHAnsi" w:hAnsiTheme="majorHAnsi" w:cs="Courier New"/>
          <w:b/>
          <w:sz w:val="22"/>
          <w:szCs w:val="22"/>
        </w:rPr>
        <w:t>OK</w:t>
      </w:r>
      <w:r w:rsidRPr="006640B7">
        <w:rPr>
          <w:rFonts w:asciiTheme="majorHAnsi" w:hAnsiTheme="majorHAnsi" w:cs="Courier New"/>
          <w:sz w:val="22"/>
          <w:szCs w:val="22"/>
        </w:rPr>
        <w:t xml:space="preserve"> to import the configurations.  </w:t>
      </w:r>
    </w:p>
    <w:p w14:paraId="049F665C" w14:textId="7E760E88" w:rsidR="005522BE" w:rsidRPr="0002327C" w:rsidRDefault="0007074D" w:rsidP="009046C2">
      <w:pPr>
        <w:pStyle w:val="Heading1"/>
      </w:pPr>
      <w:bookmarkStart w:id="13" w:name="_Loading_workflow_into"/>
      <w:bookmarkStart w:id="14" w:name="_Setting_up_Dependencies"/>
      <w:bookmarkStart w:id="15" w:name="_Toc464550554"/>
      <w:bookmarkEnd w:id="13"/>
      <w:bookmarkEnd w:id="14"/>
      <w:r w:rsidRPr="0002327C">
        <w:t>Set</w:t>
      </w:r>
      <w:r w:rsidR="009046C2" w:rsidRPr="0002327C">
        <w:t>up Dependencies</w:t>
      </w:r>
      <w:bookmarkEnd w:id="15"/>
    </w:p>
    <w:p w14:paraId="169274A3" w14:textId="34E9495A" w:rsidR="00C71C15" w:rsidRPr="0002327C" w:rsidRDefault="009046C2" w:rsidP="009046C2">
      <w:pPr>
        <w:rPr>
          <w:rFonts w:asciiTheme="majorHAnsi" w:hAnsiTheme="majorHAnsi"/>
        </w:rPr>
      </w:pPr>
      <w:r w:rsidRPr="0002327C">
        <w:rPr>
          <w:rFonts w:asciiTheme="majorHAnsi" w:hAnsiTheme="majorHAnsi"/>
        </w:rPr>
        <w:t xml:space="preserve">Dependencies are the data, files, and generalization models used by the workflows.  The dependencies must be gathered and shared in a single location in order for the workflows to successfully run. </w:t>
      </w:r>
      <w:r w:rsidR="00C71C15" w:rsidRPr="0002327C">
        <w:rPr>
          <w:rFonts w:asciiTheme="majorHAnsi" w:hAnsiTheme="majorHAnsi"/>
        </w:rPr>
        <w:t xml:space="preserve"> For performing the CTM 50K generalization the dependencies are:</w:t>
      </w:r>
    </w:p>
    <w:p w14:paraId="7B4B17D8" w14:textId="74AFDE4E" w:rsidR="009046C2" w:rsidRPr="0002327C" w:rsidRDefault="00C71C15" w:rsidP="00C71C15">
      <w:pPr>
        <w:pStyle w:val="ListParagraph"/>
        <w:numPr>
          <w:ilvl w:val="0"/>
          <w:numId w:val="29"/>
        </w:numPr>
        <w:rPr>
          <w:rFonts w:asciiTheme="majorHAnsi" w:hAnsiTheme="majorHAnsi"/>
        </w:rPr>
      </w:pPr>
      <w:r w:rsidRPr="0002327C">
        <w:rPr>
          <w:rFonts w:asciiTheme="majorHAnsi" w:hAnsiTheme="majorHAnsi"/>
        </w:rPr>
        <w:t>25K production data</w:t>
      </w:r>
    </w:p>
    <w:p w14:paraId="3418A93A" w14:textId="77777777" w:rsidR="00C71C15" w:rsidRPr="0002327C" w:rsidRDefault="00C71C15" w:rsidP="00C71C15">
      <w:pPr>
        <w:pStyle w:val="ListParagraph"/>
        <w:numPr>
          <w:ilvl w:val="0"/>
          <w:numId w:val="29"/>
        </w:numPr>
        <w:rPr>
          <w:rFonts w:asciiTheme="majorHAnsi" w:hAnsiTheme="majorHAnsi"/>
        </w:rPr>
      </w:pPr>
      <w:r w:rsidRPr="0002327C">
        <w:rPr>
          <w:rFonts w:asciiTheme="majorHAnsi" w:hAnsiTheme="majorHAnsi"/>
        </w:rPr>
        <w:t>Partitions</w:t>
      </w:r>
    </w:p>
    <w:p w14:paraId="539BA657" w14:textId="31605E79" w:rsidR="00C71C15" w:rsidRPr="0002327C" w:rsidRDefault="00C71C15" w:rsidP="00C71C15">
      <w:pPr>
        <w:pStyle w:val="ListParagraph"/>
        <w:numPr>
          <w:ilvl w:val="0"/>
          <w:numId w:val="29"/>
        </w:numPr>
        <w:rPr>
          <w:rFonts w:asciiTheme="majorHAnsi" w:hAnsiTheme="majorHAnsi"/>
        </w:rPr>
      </w:pPr>
      <w:r w:rsidRPr="0002327C">
        <w:rPr>
          <w:rFonts w:asciiTheme="majorHAnsi" w:hAnsiTheme="majorHAnsi"/>
        </w:rPr>
        <w:t>Product Library</w:t>
      </w:r>
    </w:p>
    <w:p w14:paraId="19F043A9" w14:textId="16603318" w:rsidR="00C71C15" w:rsidRPr="0002327C" w:rsidRDefault="00C71C15" w:rsidP="00C71C15">
      <w:pPr>
        <w:pStyle w:val="ListParagraph"/>
        <w:numPr>
          <w:ilvl w:val="0"/>
          <w:numId w:val="29"/>
        </w:numPr>
        <w:rPr>
          <w:rFonts w:asciiTheme="majorHAnsi" w:hAnsiTheme="majorHAnsi"/>
        </w:rPr>
      </w:pPr>
      <w:r w:rsidRPr="0002327C">
        <w:rPr>
          <w:rFonts w:asciiTheme="majorHAnsi" w:hAnsiTheme="majorHAnsi"/>
        </w:rPr>
        <w:t>Generalization Hierarchy file</w:t>
      </w:r>
    </w:p>
    <w:p w14:paraId="3120E665" w14:textId="10B867B4" w:rsidR="00C71C15" w:rsidRPr="0002327C" w:rsidRDefault="00C71C15" w:rsidP="00C71C15">
      <w:pPr>
        <w:pStyle w:val="ListParagraph"/>
        <w:numPr>
          <w:ilvl w:val="0"/>
          <w:numId w:val="29"/>
        </w:numPr>
        <w:rPr>
          <w:rFonts w:asciiTheme="majorHAnsi" w:hAnsiTheme="majorHAnsi"/>
        </w:rPr>
      </w:pPr>
      <w:r w:rsidRPr="0002327C">
        <w:rPr>
          <w:rFonts w:asciiTheme="majorHAnsi" w:hAnsiTheme="majorHAnsi"/>
        </w:rPr>
        <w:t>Output Database</w:t>
      </w:r>
    </w:p>
    <w:p w14:paraId="56337FBD" w14:textId="0D6F2967" w:rsidR="00C71C15" w:rsidRPr="0002327C" w:rsidRDefault="00C71C15" w:rsidP="00C71C15">
      <w:pPr>
        <w:pStyle w:val="ListParagraph"/>
        <w:numPr>
          <w:ilvl w:val="0"/>
          <w:numId w:val="29"/>
        </w:numPr>
        <w:rPr>
          <w:rFonts w:asciiTheme="majorHAnsi" w:hAnsiTheme="majorHAnsi"/>
        </w:rPr>
      </w:pPr>
      <w:r w:rsidRPr="0002327C">
        <w:rPr>
          <w:rFonts w:asciiTheme="majorHAnsi" w:hAnsiTheme="majorHAnsi"/>
        </w:rPr>
        <w:t>CTM Generalization toolbox and scripts</w:t>
      </w:r>
    </w:p>
    <w:p w14:paraId="25AFE37F" w14:textId="3BB5499E" w:rsidR="00C71C15" w:rsidRPr="0002327C" w:rsidRDefault="00C71C15" w:rsidP="00C71C15">
      <w:pPr>
        <w:pStyle w:val="Heading2"/>
      </w:pPr>
      <w:bookmarkStart w:id="16" w:name="_Create_a_Shared"/>
      <w:bookmarkStart w:id="17" w:name="_Toc464550555"/>
      <w:bookmarkEnd w:id="16"/>
      <w:r w:rsidRPr="0002327C">
        <w:t>Create a Shared Directory</w:t>
      </w:r>
      <w:bookmarkEnd w:id="17"/>
    </w:p>
    <w:p w14:paraId="67B75886" w14:textId="77777777" w:rsidR="00C71C15" w:rsidRPr="0002327C" w:rsidRDefault="00C71C15" w:rsidP="00C71C15">
      <w:pPr>
        <w:rPr>
          <w:rFonts w:asciiTheme="majorHAnsi" w:hAnsiTheme="majorHAnsi"/>
        </w:rPr>
      </w:pPr>
      <w:r w:rsidRPr="0002327C">
        <w:rPr>
          <w:rFonts w:asciiTheme="majorHAnsi" w:hAnsiTheme="majorHAnsi"/>
        </w:rPr>
        <w:t xml:space="preserve">In order for everyone in the organization to be able to run the workflows, all of the generalization models and databases must be available for all of the machines to access.  For ease of use, we recommend that you create a shared folder somewhere within your organization where the latest version of the files will be kept.   </w:t>
      </w:r>
    </w:p>
    <w:p w14:paraId="5EE376DF" w14:textId="7393F9DC" w:rsidR="00042D82" w:rsidRPr="0002327C" w:rsidRDefault="00042D82" w:rsidP="00C71C15">
      <w:pPr>
        <w:rPr>
          <w:rFonts w:asciiTheme="majorHAnsi" w:hAnsiTheme="majorHAnsi"/>
          <w:i/>
        </w:rPr>
      </w:pPr>
      <w:r w:rsidRPr="0002327C">
        <w:rPr>
          <w:rFonts w:asciiTheme="majorHAnsi" w:hAnsiTheme="majorHAnsi"/>
          <w:i/>
          <w:u w:val="single"/>
        </w:rPr>
        <w:t>NOTE</w:t>
      </w:r>
      <w:r w:rsidRPr="0002327C">
        <w:rPr>
          <w:rFonts w:asciiTheme="majorHAnsi" w:hAnsiTheme="majorHAnsi"/>
          <w:i/>
        </w:rPr>
        <w:t xml:space="preserve">: Your shared directory can be any location you wish.  The location of the dependency directory will be an extended property in the job and can change as necessary.  However, in order of the workflows to </w:t>
      </w:r>
      <w:r w:rsidR="00C24DB2" w:rsidRPr="0002327C">
        <w:rPr>
          <w:rFonts w:asciiTheme="majorHAnsi" w:hAnsiTheme="majorHAnsi"/>
          <w:i/>
        </w:rPr>
        <w:t>execute</w:t>
      </w:r>
      <w:r w:rsidRPr="0002327C">
        <w:rPr>
          <w:rFonts w:asciiTheme="majorHAnsi" w:hAnsiTheme="majorHAnsi"/>
          <w:i/>
        </w:rPr>
        <w:t xml:space="preserve"> correctly, you MUST name</w:t>
      </w:r>
      <w:r w:rsidR="00C24DB2" w:rsidRPr="0002327C">
        <w:rPr>
          <w:rFonts w:asciiTheme="majorHAnsi" w:hAnsiTheme="majorHAnsi"/>
          <w:i/>
        </w:rPr>
        <w:t xml:space="preserve"> and organize</w:t>
      </w:r>
      <w:r w:rsidRPr="0002327C">
        <w:rPr>
          <w:rFonts w:asciiTheme="majorHAnsi" w:hAnsiTheme="majorHAnsi"/>
          <w:i/>
        </w:rPr>
        <w:t xml:space="preserve"> all subfolders and files </w:t>
      </w:r>
      <w:r w:rsidR="00C24DB2" w:rsidRPr="0002327C">
        <w:rPr>
          <w:rFonts w:asciiTheme="majorHAnsi" w:hAnsiTheme="majorHAnsi"/>
          <w:i/>
        </w:rPr>
        <w:t xml:space="preserve">as described below.  The location and name of the files </w:t>
      </w:r>
      <w:r w:rsidR="006F3621" w:rsidRPr="0002327C">
        <w:rPr>
          <w:rFonts w:asciiTheme="majorHAnsi" w:hAnsiTheme="majorHAnsi"/>
          <w:i/>
        </w:rPr>
        <w:t>are</w:t>
      </w:r>
      <w:r w:rsidR="00C24DB2" w:rsidRPr="0002327C">
        <w:rPr>
          <w:rFonts w:asciiTheme="majorHAnsi" w:hAnsiTheme="majorHAnsi"/>
          <w:i/>
        </w:rPr>
        <w:t xml:space="preserve"> configured in the workflows to be relative to this shared directory. </w:t>
      </w:r>
    </w:p>
    <w:p w14:paraId="7FCC0144" w14:textId="03F25C2B" w:rsidR="00C71C15" w:rsidRPr="0002327C" w:rsidRDefault="00C71C15" w:rsidP="00C71C15">
      <w:pPr>
        <w:pStyle w:val="ListParagraph"/>
        <w:numPr>
          <w:ilvl w:val="0"/>
          <w:numId w:val="24"/>
        </w:numPr>
        <w:rPr>
          <w:rFonts w:asciiTheme="majorHAnsi" w:hAnsiTheme="majorHAnsi"/>
        </w:rPr>
      </w:pPr>
      <w:r w:rsidRPr="0002327C">
        <w:rPr>
          <w:rFonts w:asciiTheme="majorHAnsi" w:hAnsiTheme="majorHAnsi"/>
        </w:rPr>
        <w:t xml:space="preserve">Identify a </w:t>
      </w:r>
      <w:r w:rsidRPr="0002327C">
        <w:rPr>
          <w:rFonts w:asciiTheme="majorHAnsi" w:hAnsiTheme="majorHAnsi" w:cs="Courier New"/>
        </w:rPr>
        <w:t>shared folder path.</w:t>
      </w:r>
    </w:p>
    <w:p w14:paraId="03C6978B" w14:textId="74B072A1" w:rsidR="00C71C15" w:rsidRPr="0002327C" w:rsidRDefault="00C71C15" w:rsidP="00C71C15">
      <w:pPr>
        <w:pStyle w:val="ListParagraph"/>
        <w:numPr>
          <w:ilvl w:val="0"/>
          <w:numId w:val="24"/>
        </w:numPr>
        <w:rPr>
          <w:rFonts w:asciiTheme="majorHAnsi" w:hAnsiTheme="majorHAnsi"/>
        </w:rPr>
      </w:pPr>
      <w:r w:rsidRPr="0002327C">
        <w:rPr>
          <w:rFonts w:asciiTheme="majorHAnsi" w:hAnsiTheme="majorHAnsi" w:cs="Courier New"/>
        </w:rPr>
        <w:t xml:space="preserve">Ensure that you have write access to that path.  </w:t>
      </w:r>
    </w:p>
    <w:p w14:paraId="302A811A" w14:textId="12F876ED" w:rsidR="00C71C15" w:rsidRPr="0002327C" w:rsidRDefault="00C71C15" w:rsidP="00C71C15">
      <w:pPr>
        <w:pStyle w:val="ListParagraph"/>
        <w:numPr>
          <w:ilvl w:val="0"/>
          <w:numId w:val="24"/>
        </w:numPr>
        <w:rPr>
          <w:rFonts w:asciiTheme="majorHAnsi" w:hAnsiTheme="majorHAnsi"/>
        </w:rPr>
      </w:pPr>
      <w:r w:rsidRPr="0002327C">
        <w:rPr>
          <w:rFonts w:asciiTheme="majorHAnsi" w:hAnsiTheme="majorHAnsi" w:cs="Courier New"/>
        </w:rPr>
        <w:t>Create a folder named “</w:t>
      </w:r>
      <w:proofErr w:type="spellStart"/>
      <w:r w:rsidRPr="0002327C">
        <w:rPr>
          <w:rFonts w:asciiTheme="majorHAnsi" w:hAnsiTheme="majorHAnsi" w:cs="Courier New"/>
          <w:b/>
        </w:rPr>
        <w:t>DistributedGeneralizationWorkflows</w:t>
      </w:r>
      <w:proofErr w:type="spellEnd"/>
      <w:r w:rsidRPr="0002327C">
        <w:rPr>
          <w:rFonts w:asciiTheme="majorHAnsi" w:hAnsiTheme="majorHAnsi" w:cs="Courier New"/>
        </w:rPr>
        <w:t xml:space="preserve">” in the identified path.  </w:t>
      </w:r>
    </w:p>
    <w:p w14:paraId="50597FD1" w14:textId="33D55E66" w:rsidR="00C71C15" w:rsidRPr="0002327C" w:rsidRDefault="00C71C15" w:rsidP="00C71C15">
      <w:pPr>
        <w:pStyle w:val="ListParagraph"/>
        <w:numPr>
          <w:ilvl w:val="0"/>
          <w:numId w:val="24"/>
        </w:numPr>
        <w:rPr>
          <w:rFonts w:asciiTheme="majorHAnsi" w:hAnsiTheme="majorHAnsi"/>
        </w:rPr>
      </w:pPr>
      <w:r w:rsidRPr="0002327C">
        <w:rPr>
          <w:rFonts w:asciiTheme="majorHAnsi" w:hAnsiTheme="majorHAnsi" w:cs="Courier New"/>
        </w:rPr>
        <w:t xml:space="preserve">Grant read access to the </w:t>
      </w:r>
      <w:proofErr w:type="spellStart"/>
      <w:r w:rsidRPr="0002327C">
        <w:rPr>
          <w:rFonts w:asciiTheme="majorHAnsi" w:hAnsiTheme="majorHAnsi" w:cs="Courier New"/>
        </w:rPr>
        <w:t>DistributedGeneralizationWorkflows</w:t>
      </w:r>
      <w:proofErr w:type="spellEnd"/>
      <w:r w:rsidRPr="0002327C">
        <w:rPr>
          <w:rFonts w:asciiTheme="majorHAnsi" w:hAnsiTheme="majorHAnsi" w:cs="Courier New"/>
        </w:rPr>
        <w:t xml:space="preserve"> directory of the users and machines that will be running the workflows.</w:t>
      </w:r>
    </w:p>
    <w:p w14:paraId="2C2534BC" w14:textId="4ABB3581" w:rsidR="002E5EAC" w:rsidRPr="0002327C" w:rsidRDefault="002E5EAC" w:rsidP="00C71C15">
      <w:pPr>
        <w:pStyle w:val="Heading2"/>
      </w:pPr>
      <w:bookmarkStart w:id="18" w:name="_Create_a_Local"/>
      <w:bookmarkStart w:id="19" w:name="_Toc464550556"/>
      <w:bookmarkEnd w:id="18"/>
      <w:r w:rsidRPr="0002327C">
        <w:t>Create a Local Directory on all Processing Machines</w:t>
      </w:r>
      <w:bookmarkEnd w:id="19"/>
    </w:p>
    <w:p w14:paraId="03A6FCF1" w14:textId="0B536803" w:rsidR="002E5EAC" w:rsidRPr="0002327C" w:rsidRDefault="002E5EAC" w:rsidP="002E5EAC">
      <w:pPr>
        <w:rPr>
          <w:rFonts w:asciiTheme="majorHAnsi" w:hAnsiTheme="majorHAnsi"/>
        </w:rPr>
      </w:pPr>
      <w:r w:rsidRPr="0002327C">
        <w:rPr>
          <w:rFonts w:asciiTheme="majorHAnsi" w:hAnsiTheme="majorHAnsi"/>
        </w:rPr>
        <w:t>The CTM Distributed Generalization Workflows create various databases and files as the workflows are executed.  For performance it is recommend that you create a folder locally on each processing machine that will be the root directory under which all of these files will be created.   Here are a few tips for creating this local directory.</w:t>
      </w:r>
    </w:p>
    <w:p w14:paraId="4CA947B4" w14:textId="599E9387" w:rsidR="002E5EAC" w:rsidRPr="0002327C" w:rsidRDefault="002E5EAC" w:rsidP="002E5EAC">
      <w:pPr>
        <w:pStyle w:val="ListParagraph"/>
        <w:numPr>
          <w:ilvl w:val="0"/>
          <w:numId w:val="36"/>
        </w:numPr>
        <w:rPr>
          <w:rFonts w:asciiTheme="majorHAnsi" w:hAnsiTheme="majorHAnsi"/>
        </w:rPr>
      </w:pPr>
      <w:r w:rsidRPr="0002327C">
        <w:rPr>
          <w:rFonts w:asciiTheme="majorHAnsi" w:hAnsiTheme="majorHAnsi"/>
        </w:rPr>
        <w:t>The folder should be named the same for ALL machines that will run jobs.</w:t>
      </w:r>
    </w:p>
    <w:p w14:paraId="1530A2CE" w14:textId="7DE28B5F" w:rsidR="002E5EAC" w:rsidRPr="0002327C" w:rsidRDefault="002E5EAC" w:rsidP="002E5EAC">
      <w:pPr>
        <w:pStyle w:val="ListParagraph"/>
        <w:numPr>
          <w:ilvl w:val="0"/>
          <w:numId w:val="36"/>
        </w:numPr>
        <w:rPr>
          <w:rFonts w:asciiTheme="majorHAnsi" w:hAnsiTheme="majorHAnsi"/>
        </w:rPr>
      </w:pPr>
      <w:r w:rsidRPr="0002327C">
        <w:rPr>
          <w:rFonts w:asciiTheme="majorHAnsi" w:hAnsiTheme="majorHAnsi"/>
        </w:rPr>
        <w:t xml:space="preserve">The user that will be running the jobs will need write access to this folder.  </w:t>
      </w:r>
    </w:p>
    <w:p w14:paraId="2F889728" w14:textId="261B95ED" w:rsidR="002E5EAC" w:rsidRPr="0002327C" w:rsidRDefault="002E5EAC" w:rsidP="002E5EAC">
      <w:pPr>
        <w:pStyle w:val="ListParagraph"/>
        <w:numPr>
          <w:ilvl w:val="0"/>
          <w:numId w:val="36"/>
        </w:numPr>
        <w:rPr>
          <w:rFonts w:asciiTheme="majorHAnsi" w:hAnsiTheme="majorHAnsi"/>
        </w:rPr>
      </w:pPr>
      <w:r w:rsidRPr="0002327C">
        <w:rPr>
          <w:rFonts w:asciiTheme="majorHAnsi" w:hAnsiTheme="majorHAnsi"/>
        </w:rPr>
        <w:t xml:space="preserve">The folder will be used only by the processes running on that machine so it does not need to be shared.  </w:t>
      </w:r>
    </w:p>
    <w:p w14:paraId="6B9FA9F1" w14:textId="3AF79450" w:rsidR="00C71C15" w:rsidRPr="0002327C" w:rsidRDefault="00C71C15" w:rsidP="00C71C15">
      <w:pPr>
        <w:pStyle w:val="Heading2"/>
      </w:pPr>
      <w:bookmarkStart w:id="20" w:name="_Toc464550557"/>
      <w:r w:rsidRPr="0002327C">
        <w:lastRenderedPageBreak/>
        <w:t>Copy the CTM Generalization Models to the Shared Directory</w:t>
      </w:r>
      <w:bookmarkEnd w:id="20"/>
    </w:p>
    <w:p w14:paraId="06AE015F" w14:textId="627F2AF2" w:rsidR="00C24DB2" w:rsidRPr="0002327C" w:rsidRDefault="00C24DB2" w:rsidP="00C24DB2">
      <w:pPr>
        <w:rPr>
          <w:rFonts w:asciiTheme="majorHAnsi" w:hAnsiTheme="majorHAnsi"/>
        </w:rPr>
      </w:pPr>
      <w:r w:rsidRPr="0002327C">
        <w:rPr>
          <w:rFonts w:asciiTheme="majorHAnsi" w:hAnsiTheme="majorHAnsi"/>
        </w:rPr>
        <w:t xml:space="preserve">The generalization models will be executed during the child workflows.  All of the generalization tools, toolboxes, and scripts provided in the CTM download must be copied to the shared directory.  </w:t>
      </w:r>
    </w:p>
    <w:p w14:paraId="27439B50" w14:textId="50E14B64" w:rsidR="00042D82" w:rsidRPr="0002327C" w:rsidRDefault="00042D82" w:rsidP="00042D82">
      <w:pPr>
        <w:pStyle w:val="ListParagraph"/>
        <w:numPr>
          <w:ilvl w:val="0"/>
          <w:numId w:val="30"/>
        </w:numPr>
        <w:rPr>
          <w:rFonts w:asciiTheme="majorHAnsi" w:hAnsiTheme="majorHAnsi"/>
        </w:rPr>
      </w:pPr>
      <w:r w:rsidRPr="0002327C">
        <w:rPr>
          <w:rFonts w:asciiTheme="majorHAnsi" w:hAnsiTheme="majorHAnsi"/>
        </w:rPr>
        <w:t xml:space="preserve">Navigate to the location where you downloaded the CTM content.  </w:t>
      </w:r>
    </w:p>
    <w:p w14:paraId="16AB9E36" w14:textId="63560057" w:rsidR="00042D82" w:rsidRPr="0002327C" w:rsidRDefault="00042D82" w:rsidP="00042D82">
      <w:pPr>
        <w:pStyle w:val="ListParagraph"/>
        <w:numPr>
          <w:ilvl w:val="0"/>
          <w:numId w:val="30"/>
        </w:numPr>
        <w:rPr>
          <w:rFonts w:asciiTheme="majorHAnsi" w:hAnsiTheme="majorHAnsi"/>
        </w:rPr>
      </w:pPr>
      <w:r w:rsidRPr="0002327C">
        <w:rPr>
          <w:rFonts w:asciiTheme="majorHAnsi" w:hAnsiTheme="majorHAnsi"/>
        </w:rPr>
        <w:t>Select the Generalization folder.</w:t>
      </w:r>
    </w:p>
    <w:p w14:paraId="6E1629FF" w14:textId="3466980A" w:rsidR="00042D82" w:rsidRPr="0002327C" w:rsidRDefault="00042D82" w:rsidP="00042D82">
      <w:pPr>
        <w:pStyle w:val="ListParagraph"/>
        <w:numPr>
          <w:ilvl w:val="0"/>
          <w:numId w:val="30"/>
        </w:numPr>
        <w:rPr>
          <w:rFonts w:asciiTheme="majorHAnsi" w:hAnsiTheme="majorHAnsi"/>
        </w:rPr>
      </w:pPr>
      <w:r w:rsidRPr="0002327C">
        <w:rPr>
          <w:rFonts w:asciiTheme="majorHAnsi" w:hAnsiTheme="majorHAnsi"/>
        </w:rPr>
        <w:t xml:space="preserve">Copy the </w:t>
      </w:r>
      <w:r w:rsidRPr="0002327C">
        <w:rPr>
          <w:rFonts w:asciiTheme="majorHAnsi" w:hAnsiTheme="majorHAnsi"/>
          <w:b/>
        </w:rPr>
        <w:t>Generalization</w:t>
      </w:r>
      <w:r w:rsidRPr="0002327C">
        <w:rPr>
          <w:rFonts w:asciiTheme="majorHAnsi" w:hAnsiTheme="majorHAnsi"/>
        </w:rPr>
        <w:t xml:space="preserve"> folder and all its content to your </w:t>
      </w:r>
      <w:proofErr w:type="spellStart"/>
      <w:r w:rsidRPr="0002327C">
        <w:rPr>
          <w:rFonts w:asciiTheme="majorHAnsi" w:hAnsiTheme="majorHAnsi"/>
        </w:rPr>
        <w:t>DistributedGeneralizationWorkflow</w:t>
      </w:r>
      <w:proofErr w:type="spellEnd"/>
      <w:r w:rsidRPr="0002327C">
        <w:rPr>
          <w:rFonts w:asciiTheme="majorHAnsi" w:hAnsiTheme="majorHAnsi"/>
        </w:rPr>
        <w:t xml:space="preserve"> shared directory.</w:t>
      </w:r>
    </w:p>
    <w:p w14:paraId="62BFD4B6" w14:textId="74502839" w:rsidR="00C24DB2" w:rsidRPr="0002327C" w:rsidRDefault="00C24DB2" w:rsidP="00C24DB2">
      <w:pPr>
        <w:pStyle w:val="ListParagraph"/>
        <w:ind w:left="360"/>
        <w:rPr>
          <w:rFonts w:asciiTheme="majorHAnsi" w:hAnsiTheme="majorHAnsi"/>
        </w:rPr>
      </w:pPr>
      <w:r w:rsidRPr="0002327C">
        <w:rPr>
          <w:rFonts w:asciiTheme="majorHAnsi" w:hAnsiTheme="majorHAnsi"/>
        </w:rPr>
        <w:t xml:space="preserve">Once copied, the shared location should have a generalization subdirectory with all of the provided generalization files. </w:t>
      </w:r>
    </w:p>
    <w:p w14:paraId="7DB1BDE5" w14:textId="7C8D62BD" w:rsidR="00C24DB2" w:rsidRPr="0002327C" w:rsidRDefault="00C24DB2" w:rsidP="00C24DB2">
      <w:pPr>
        <w:pStyle w:val="ListParagraph"/>
        <w:ind w:left="360"/>
        <w:rPr>
          <w:rFonts w:asciiTheme="majorHAnsi" w:hAnsiTheme="majorHAnsi"/>
        </w:rPr>
      </w:pPr>
      <w:r w:rsidRPr="0002327C">
        <w:rPr>
          <w:rFonts w:asciiTheme="majorHAnsi" w:hAnsiTheme="majorHAnsi"/>
          <w:noProof/>
        </w:rPr>
        <w:drawing>
          <wp:inline distT="0" distB="0" distL="0" distR="0" wp14:anchorId="5711DB7A" wp14:editId="2A0D66F7">
            <wp:extent cx="5189233" cy="121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7994" cy="1244753"/>
                    </a:xfrm>
                    <a:prstGeom prst="rect">
                      <a:avLst/>
                    </a:prstGeom>
                    <a:noFill/>
                    <a:ln>
                      <a:noFill/>
                    </a:ln>
                  </pic:spPr>
                </pic:pic>
              </a:graphicData>
            </a:graphic>
          </wp:inline>
        </w:drawing>
      </w:r>
    </w:p>
    <w:p w14:paraId="6240B101" w14:textId="77777777" w:rsidR="00C24DB2" w:rsidRPr="0002327C" w:rsidRDefault="00C24DB2" w:rsidP="00C24DB2">
      <w:pPr>
        <w:pStyle w:val="Heading3"/>
      </w:pPr>
    </w:p>
    <w:p w14:paraId="3E10E5F9" w14:textId="2DC2EB6D" w:rsidR="00C24DB2" w:rsidRPr="0002327C" w:rsidRDefault="00C24DB2" w:rsidP="00EA52EC">
      <w:pPr>
        <w:pStyle w:val="Heading2"/>
      </w:pPr>
      <w:bookmarkStart w:id="21" w:name="_Import_the_Production"/>
      <w:bookmarkStart w:id="22" w:name="_Toc464550558"/>
      <w:bookmarkEnd w:id="21"/>
      <w:r w:rsidRPr="0002327C">
        <w:t xml:space="preserve">Import the </w:t>
      </w:r>
      <w:r w:rsidR="006F3621" w:rsidRPr="0002327C">
        <w:t>Input</w:t>
      </w:r>
      <w:r w:rsidRPr="0002327C">
        <w:t xml:space="preserve"> Database into SDE</w:t>
      </w:r>
      <w:bookmarkEnd w:id="22"/>
    </w:p>
    <w:p w14:paraId="7CF0CF24" w14:textId="0B5D62AB" w:rsidR="00C24DB2" w:rsidRPr="0002327C" w:rsidRDefault="00C24DB2" w:rsidP="00C24DB2">
      <w:pPr>
        <w:rPr>
          <w:rFonts w:asciiTheme="majorHAnsi" w:hAnsiTheme="majorHAnsi"/>
          <w:i/>
          <w:u w:val="single"/>
        </w:rPr>
      </w:pPr>
      <w:r w:rsidRPr="0002327C">
        <w:rPr>
          <w:rFonts w:asciiTheme="majorHAnsi" w:hAnsiTheme="majorHAnsi"/>
        </w:rPr>
        <w:t xml:space="preserve">For generalization, the </w:t>
      </w:r>
      <w:r w:rsidR="006F3621" w:rsidRPr="0002327C">
        <w:rPr>
          <w:rFonts w:asciiTheme="majorHAnsi" w:hAnsiTheme="majorHAnsi"/>
        </w:rPr>
        <w:t>Input</w:t>
      </w:r>
      <w:r w:rsidRPr="0002327C">
        <w:rPr>
          <w:rFonts w:asciiTheme="majorHAnsi" w:hAnsiTheme="majorHAnsi"/>
        </w:rPr>
        <w:t xml:space="preserve"> Database is the database that contains the data that you will use as the starting point for generalization.  The Distributed Generalization workflows are designed to use an SDE geodatabase as the </w:t>
      </w:r>
      <w:r w:rsidR="006F3621" w:rsidRPr="0002327C">
        <w:rPr>
          <w:rFonts w:asciiTheme="majorHAnsi" w:hAnsiTheme="majorHAnsi"/>
        </w:rPr>
        <w:t>input</w:t>
      </w:r>
      <w:r w:rsidRPr="0002327C">
        <w:rPr>
          <w:rFonts w:asciiTheme="majorHAnsi" w:hAnsiTheme="majorHAnsi"/>
        </w:rPr>
        <w:t xml:space="preserve"> database.   The child jobs start by extracting data from the input database.  There will be multiple machines and processes extracting data at the same time so the data must be in an SDE geodatabase </w:t>
      </w:r>
      <w:r w:rsidR="006F3621" w:rsidRPr="0002327C">
        <w:rPr>
          <w:rFonts w:asciiTheme="majorHAnsi" w:hAnsiTheme="majorHAnsi"/>
        </w:rPr>
        <w:t>to</w:t>
      </w:r>
      <w:r w:rsidRPr="0002327C">
        <w:rPr>
          <w:rFonts w:asciiTheme="majorHAnsi" w:hAnsiTheme="majorHAnsi"/>
        </w:rPr>
        <w:t xml:space="preserve"> prevent database locking issues.  </w:t>
      </w:r>
    </w:p>
    <w:p w14:paraId="3D4798BB" w14:textId="25CE4415" w:rsidR="00C24DB2" w:rsidRPr="0002327C" w:rsidRDefault="00C24DB2" w:rsidP="00C24DB2">
      <w:pPr>
        <w:rPr>
          <w:rFonts w:asciiTheme="majorHAnsi" w:hAnsiTheme="majorHAnsi"/>
        </w:rPr>
      </w:pPr>
      <w:r w:rsidRPr="0002327C">
        <w:rPr>
          <w:rFonts w:asciiTheme="majorHAnsi" w:hAnsiTheme="majorHAnsi"/>
        </w:rPr>
        <w:t xml:space="preserve">If you do not have your SDE </w:t>
      </w:r>
      <w:r w:rsidR="006F3621" w:rsidRPr="0002327C">
        <w:rPr>
          <w:rFonts w:asciiTheme="majorHAnsi" w:hAnsiTheme="majorHAnsi"/>
        </w:rPr>
        <w:t>input</w:t>
      </w:r>
      <w:r w:rsidRPr="0002327C">
        <w:rPr>
          <w:rFonts w:asciiTheme="majorHAnsi" w:hAnsiTheme="majorHAnsi"/>
        </w:rPr>
        <w:t xml:space="preserve"> database configured yet, you can use the </w:t>
      </w:r>
      <w:proofErr w:type="spellStart"/>
      <w:r w:rsidRPr="0002327C">
        <w:rPr>
          <w:rFonts w:asciiTheme="majorHAnsi" w:hAnsiTheme="majorHAnsi"/>
        </w:rPr>
        <w:t>SaltLakeCity</w:t>
      </w:r>
      <w:proofErr w:type="spellEnd"/>
      <w:r w:rsidRPr="0002327C">
        <w:rPr>
          <w:rFonts w:asciiTheme="majorHAnsi" w:hAnsiTheme="majorHAnsi"/>
        </w:rPr>
        <w:t xml:space="preserve"> sample data.  The SaltLakeCity.zip in Fixed25K\</w:t>
      </w:r>
      <w:proofErr w:type="spellStart"/>
      <w:r w:rsidRPr="0002327C">
        <w:rPr>
          <w:rFonts w:asciiTheme="majorHAnsi" w:hAnsiTheme="majorHAnsi"/>
        </w:rPr>
        <w:t>SampleData</w:t>
      </w:r>
      <w:proofErr w:type="spellEnd"/>
      <w:r w:rsidRPr="0002327C">
        <w:rPr>
          <w:rFonts w:asciiTheme="majorHAnsi" w:hAnsiTheme="majorHAnsi"/>
        </w:rPr>
        <w:t xml:space="preserve"> contains a file geodatabase with data near Salt Lake City, UT.  This database can be unzipped and copied to an SDE database.  </w:t>
      </w:r>
    </w:p>
    <w:p w14:paraId="62C4DA83" w14:textId="2867E032" w:rsidR="006E6EB7" w:rsidRPr="0002327C" w:rsidRDefault="006E6EB7" w:rsidP="006E6EB7">
      <w:pPr>
        <w:pStyle w:val="Heading2"/>
      </w:pPr>
      <w:bookmarkStart w:id="23" w:name="_Share_Databases"/>
      <w:bookmarkStart w:id="24" w:name="_Toc464550559"/>
      <w:bookmarkEnd w:id="23"/>
      <w:r w:rsidRPr="0002327C">
        <w:t>Share Databases</w:t>
      </w:r>
      <w:bookmarkEnd w:id="24"/>
      <w:r w:rsidRPr="0002327C">
        <w:t xml:space="preserve"> </w:t>
      </w:r>
    </w:p>
    <w:p w14:paraId="7B46CA39" w14:textId="6B333F48" w:rsidR="00EA52EC" w:rsidRPr="0002327C" w:rsidRDefault="006E6EB7" w:rsidP="00C71C15">
      <w:pPr>
        <w:rPr>
          <w:rFonts w:asciiTheme="majorHAnsi" w:hAnsiTheme="majorHAnsi"/>
        </w:rPr>
      </w:pPr>
      <w:r w:rsidRPr="0002327C">
        <w:rPr>
          <w:rFonts w:asciiTheme="majorHAnsi" w:hAnsiTheme="majorHAnsi"/>
        </w:rPr>
        <w:t xml:space="preserve">In order of the workflows to know what databases to use for the input and output, the databases or connection files must be included in the shared directory.  </w:t>
      </w:r>
    </w:p>
    <w:p w14:paraId="2D99C88E" w14:textId="7FAFAD66" w:rsidR="004115D2" w:rsidRPr="0002327C" w:rsidRDefault="004115D2" w:rsidP="004115D2">
      <w:pPr>
        <w:pStyle w:val="Heading3"/>
      </w:pPr>
      <w:bookmarkStart w:id="25" w:name="_Input_Database"/>
      <w:bookmarkStart w:id="26" w:name="_Toc464550560"/>
      <w:bookmarkEnd w:id="25"/>
      <w:r w:rsidRPr="0002327C">
        <w:t>Input Database</w:t>
      </w:r>
      <w:bookmarkEnd w:id="26"/>
    </w:p>
    <w:p w14:paraId="087F8478" w14:textId="302032D3" w:rsidR="004115D2" w:rsidRPr="0002327C" w:rsidRDefault="004115D2" w:rsidP="004115D2">
      <w:pPr>
        <w:rPr>
          <w:rFonts w:asciiTheme="majorHAnsi" w:hAnsiTheme="majorHAnsi"/>
        </w:rPr>
      </w:pPr>
      <w:r w:rsidRPr="0002327C">
        <w:rPr>
          <w:rFonts w:asciiTheme="majorHAnsi" w:hAnsiTheme="majorHAnsi"/>
        </w:rPr>
        <w:t xml:space="preserve">The input database is the SDE connection file to your Production Database.  </w:t>
      </w:r>
    </w:p>
    <w:p w14:paraId="13392FA4" w14:textId="0B442FAB" w:rsidR="004115D2" w:rsidRPr="0002327C" w:rsidRDefault="004115D2" w:rsidP="004115D2">
      <w:pPr>
        <w:pStyle w:val="ListParagraph"/>
        <w:numPr>
          <w:ilvl w:val="0"/>
          <w:numId w:val="33"/>
        </w:numPr>
        <w:rPr>
          <w:rFonts w:asciiTheme="majorHAnsi" w:hAnsiTheme="majorHAnsi"/>
        </w:rPr>
      </w:pPr>
      <w:r w:rsidRPr="0002327C">
        <w:rPr>
          <w:rFonts w:asciiTheme="majorHAnsi" w:hAnsiTheme="majorHAnsi"/>
        </w:rPr>
        <w:t>Create a folder named “</w:t>
      </w:r>
      <w:r w:rsidRPr="0002327C">
        <w:rPr>
          <w:rFonts w:asciiTheme="majorHAnsi" w:hAnsiTheme="majorHAnsi"/>
          <w:b/>
        </w:rPr>
        <w:t>Data</w:t>
      </w:r>
      <w:r w:rsidRPr="0002327C">
        <w:rPr>
          <w:rFonts w:asciiTheme="majorHAnsi" w:hAnsiTheme="majorHAnsi"/>
        </w:rPr>
        <w:t xml:space="preserve">” within your </w:t>
      </w:r>
      <w:proofErr w:type="spellStart"/>
      <w:r w:rsidRPr="0002327C">
        <w:rPr>
          <w:rFonts w:asciiTheme="majorHAnsi" w:hAnsiTheme="majorHAnsi" w:cs="Courier New"/>
        </w:rPr>
        <w:t>DistributedGeneralizationWorkflows</w:t>
      </w:r>
      <w:proofErr w:type="spellEnd"/>
      <w:r w:rsidRPr="0002327C">
        <w:rPr>
          <w:rFonts w:asciiTheme="majorHAnsi" w:hAnsiTheme="majorHAnsi" w:cs="Courier New"/>
        </w:rPr>
        <w:t xml:space="preserve"> </w:t>
      </w:r>
      <w:r w:rsidR="002F05DE" w:rsidRPr="0002327C">
        <w:rPr>
          <w:rFonts w:asciiTheme="majorHAnsi" w:hAnsiTheme="majorHAnsi" w:cs="Courier New"/>
        </w:rPr>
        <w:t xml:space="preserve">shared </w:t>
      </w:r>
      <w:r w:rsidRPr="0002327C">
        <w:rPr>
          <w:rFonts w:asciiTheme="majorHAnsi" w:hAnsiTheme="majorHAnsi" w:cs="Courier New"/>
        </w:rPr>
        <w:t>directory</w:t>
      </w:r>
    </w:p>
    <w:p w14:paraId="1637DBF8" w14:textId="759DD9F6" w:rsidR="004115D2" w:rsidRPr="0002327C" w:rsidRDefault="004115D2" w:rsidP="004115D2">
      <w:pPr>
        <w:pStyle w:val="ListParagraph"/>
        <w:numPr>
          <w:ilvl w:val="0"/>
          <w:numId w:val="33"/>
        </w:numPr>
        <w:rPr>
          <w:rFonts w:asciiTheme="majorHAnsi" w:hAnsiTheme="majorHAnsi"/>
        </w:rPr>
      </w:pPr>
      <w:r w:rsidRPr="0002327C">
        <w:rPr>
          <w:rFonts w:asciiTheme="majorHAnsi" w:hAnsiTheme="majorHAnsi"/>
        </w:rPr>
        <w:t xml:space="preserve">Add a connection file to the SDE Production Database you configured in the section above.  </w:t>
      </w:r>
    </w:p>
    <w:p w14:paraId="77FE660C" w14:textId="286108C2" w:rsidR="004115D2" w:rsidRPr="0002327C" w:rsidRDefault="004115D2" w:rsidP="004115D2">
      <w:pPr>
        <w:pStyle w:val="ListParagraph"/>
        <w:numPr>
          <w:ilvl w:val="0"/>
          <w:numId w:val="33"/>
        </w:numPr>
        <w:rPr>
          <w:rFonts w:asciiTheme="majorHAnsi" w:hAnsiTheme="majorHAnsi"/>
        </w:rPr>
      </w:pPr>
      <w:r w:rsidRPr="0002327C">
        <w:rPr>
          <w:rFonts w:asciiTheme="majorHAnsi" w:hAnsiTheme="majorHAnsi"/>
        </w:rPr>
        <w:t xml:space="preserve">Name your connection file </w:t>
      </w:r>
      <w:r w:rsidRPr="0002327C">
        <w:rPr>
          <w:rFonts w:asciiTheme="majorHAnsi" w:hAnsiTheme="majorHAnsi"/>
          <w:b/>
        </w:rPr>
        <w:t>CTM_25K.sde</w:t>
      </w:r>
      <w:r w:rsidRPr="0002327C">
        <w:rPr>
          <w:rFonts w:asciiTheme="majorHAnsi" w:hAnsiTheme="majorHAnsi"/>
        </w:rPr>
        <w:t>.</w:t>
      </w:r>
    </w:p>
    <w:p w14:paraId="43BF9918" w14:textId="03641F00" w:rsidR="004115D2" w:rsidRPr="0002327C" w:rsidRDefault="004115D2" w:rsidP="004115D2">
      <w:pPr>
        <w:pStyle w:val="Heading3"/>
      </w:pPr>
      <w:bookmarkStart w:id="27" w:name="_Output_Database"/>
      <w:bookmarkStart w:id="28" w:name="_Toc464550561"/>
      <w:bookmarkEnd w:id="27"/>
      <w:r w:rsidRPr="0002327C">
        <w:t>Output Database</w:t>
      </w:r>
      <w:bookmarkEnd w:id="28"/>
    </w:p>
    <w:p w14:paraId="65287086" w14:textId="54490D21" w:rsidR="004115D2" w:rsidRPr="0002327C" w:rsidRDefault="004115D2" w:rsidP="004115D2">
      <w:pPr>
        <w:rPr>
          <w:rFonts w:asciiTheme="majorHAnsi" w:hAnsiTheme="majorHAnsi"/>
          <w:i/>
        </w:rPr>
      </w:pPr>
      <w:r w:rsidRPr="0002327C">
        <w:rPr>
          <w:rFonts w:asciiTheme="majorHAnsi" w:hAnsiTheme="majorHAnsi"/>
        </w:rPr>
        <w:t xml:space="preserve">The output database can be either a file geodatabase or SDE geodatabase that will contain the final results of the generalization.  </w:t>
      </w:r>
      <w:r w:rsidR="006F3621" w:rsidRPr="0002327C">
        <w:rPr>
          <w:rFonts w:asciiTheme="majorHAnsi" w:hAnsiTheme="majorHAnsi"/>
        </w:rPr>
        <w:br/>
      </w:r>
      <w:r w:rsidRPr="0002327C">
        <w:rPr>
          <w:rFonts w:asciiTheme="majorHAnsi" w:hAnsiTheme="majorHAnsi"/>
          <w:i/>
          <w:u w:val="single"/>
        </w:rPr>
        <w:t>NOTE</w:t>
      </w:r>
      <w:r w:rsidRPr="0002327C">
        <w:rPr>
          <w:rFonts w:asciiTheme="majorHAnsi" w:hAnsiTheme="majorHAnsi"/>
          <w:i/>
        </w:rPr>
        <w:t>:  The output database should an empty database when you begin running the generali</w:t>
      </w:r>
      <w:r w:rsidR="002F05DE" w:rsidRPr="0002327C">
        <w:rPr>
          <w:rFonts w:asciiTheme="majorHAnsi" w:hAnsiTheme="majorHAnsi"/>
          <w:i/>
        </w:rPr>
        <w:t xml:space="preserve">zation processes.  The tools used in the CTM workflows append data into the output database.  Data may be duplicated in the output database if data is not deleted between runs of the generalization workflows.  </w:t>
      </w:r>
      <w:r w:rsidRPr="0002327C">
        <w:rPr>
          <w:rFonts w:asciiTheme="majorHAnsi" w:hAnsiTheme="majorHAnsi"/>
          <w:i/>
        </w:rPr>
        <w:t xml:space="preserve"> </w:t>
      </w:r>
    </w:p>
    <w:p w14:paraId="6DBC0ACD" w14:textId="35353C2F" w:rsidR="004115D2" w:rsidRPr="0002327C" w:rsidRDefault="004115D2" w:rsidP="00802C54">
      <w:pPr>
        <w:pStyle w:val="ListParagraph"/>
        <w:numPr>
          <w:ilvl w:val="0"/>
          <w:numId w:val="33"/>
        </w:numPr>
        <w:rPr>
          <w:rFonts w:asciiTheme="majorHAnsi" w:hAnsiTheme="majorHAnsi"/>
        </w:rPr>
      </w:pPr>
      <w:r w:rsidRPr="0002327C">
        <w:rPr>
          <w:rFonts w:asciiTheme="majorHAnsi" w:hAnsiTheme="majorHAnsi"/>
        </w:rPr>
        <w:lastRenderedPageBreak/>
        <w:t>Navigate to the D</w:t>
      </w:r>
      <w:r w:rsidR="002F05DE" w:rsidRPr="0002327C">
        <w:rPr>
          <w:rFonts w:asciiTheme="majorHAnsi" w:hAnsiTheme="majorHAnsi"/>
        </w:rPr>
        <w:t xml:space="preserve">ata folder in the </w:t>
      </w:r>
      <w:proofErr w:type="spellStart"/>
      <w:r w:rsidR="002F05DE" w:rsidRPr="0002327C">
        <w:rPr>
          <w:rFonts w:asciiTheme="majorHAnsi" w:hAnsiTheme="majorHAnsi" w:cs="Courier New"/>
        </w:rPr>
        <w:t>DistributedGeneralizationWorkflows</w:t>
      </w:r>
      <w:proofErr w:type="spellEnd"/>
      <w:r w:rsidR="002F05DE" w:rsidRPr="0002327C">
        <w:rPr>
          <w:rFonts w:asciiTheme="majorHAnsi" w:hAnsiTheme="majorHAnsi" w:cs="Courier New"/>
        </w:rPr>
        <w:t xml:space="preserve"> shared directory</w:t>
      </w:r>
    </w:p>
    <w:p w14:paraId="6AAE9DA8" w14:textId="4D61A08F" w:rsidR="002F05DE" w:rsidRPr="0002327C" w:rsidRDefault="002F05DE" w:rsidP="00802C54">
      <w:pPr>
        <w:pStyle w:val="ListParagraph"/>
        <w:numPr>
          <w:ilvl w:val="0"/>
          <w:numId w:val="33"/>
        </w:numPr>
        <w:rPr>
          <w:rFonts w:asciiTheme="majorHAnsi" w:hAnsiTheme="majorHAnsi"/>
        </w:rPr>
      </w:pPr>
      <w:r w:rsidRPr="0002327C">
        <w:rPr>
          <w:rFonts w:asciiTheme="majorHAnsi" w:hAnsiTheme="majorHAnsi" w:cs="Courier New"/>
        </w:rPr>
        <w:t>Add an empty file geodatabase or add a connection file to the empty SDE repository.</w:t>
      </w:r>
    </w:p>
    <w:p w14:paraId="56529C62" w14:textId="3D2D2F1F" w:rsidR="002F05DE" w:rsidRPr="0002327C" w:rsidRDefault="002F05DE" w:rsidP="00802C54">
      <w:pPr>
        <w:pStyle w:val="ListParagraph"/>
        <w:numPr>
          <w:ilvl w:val="0"/>
          <w:numId w:val="33"/>
        </w:numPr>
        <w:rPr>
          <w:rFonts w:asciiTheme="majorHAnsi" w:hAnsiTheme="majorHAnsi"/>
        </w:rPr>
      </w:pPr>
      <w:r w:rsidRPr="0002327C">
        <w:rPr>
          <w:rFonts w:asciiTheme="majorHAnsi" w:hAnsiTheme="majorHAnsi" w:cs="Courier New"/>
        </w:rPr>
        <w:t xml:space="preserve">The name of the database should be </w:t>
      </w:r>
      <w:r w:rsidRPr="0002327C">
        <w:rPr>
          <w:rFonts w:asciiTheme="majorHAnsi" w:hAnsiTheme="majorHAnsi" w:cs="Courier New"/>
          <w:b/>
        </w:rPr>
        <w:t>CTM_50K.gdb</w:t>
      </w:r>
      <w:r w:rsidRPr="0002327C">
        <w:rPr>
          <w:rFonts w:asciiTheme="majorHAnsi" w:hAnsiTheme="majorHAnsi" w:cs="Courier New"/>
        </w:rPr>
        <w:t xml:space="preserve"> or </w:t>
      </w:r>
      <w:r w:rsidRPr="0002327C">
        <w:rPr>
          <w:rFonts w:asciiTheme="majorHAnsi" w:hAnsiTheme="majorHAnsi" w:cs="Courier New"/>
          <w:b/>
        </w:rPr>
        <w:t>CTM_50K.sde</w:t>
      </w:r>
      <w:r w:rsidR="00802C54" w:rsidRPr="0002327C">
        <w:rPr>
          <w:rFonts w:asciiTheme="majorHAnsi" w:hAnsiTheme="majorHAnsi" w:cs="Courier New"/>
        </w:rPr>
        <w:t xml:space="preserve"> as appropriate.</w:t>
      </w:r>
      <w:r w:rsidRPr="0002327C">
        <w:rPr>
          <w:rFonts w:asciiTheme="majorHAnsi" w:hAnsiTheme="majorHAnsi" w:cs="Courier New"/>
        </w:rPr>
        <w:t xml:space="preserve">  </w:t>
      </w:r>
    </w:p>
    <w:p w14:paraId="28F969FF" w14:textId="330601CB" w:rsidR="004115D2" w:rsidRPr="0002327C" w:rsidRDefault="004115D2" w:rsidP="004115D2">
      <w:pPr>
        <w:pStyle w:val="Heading3"/>
      </w:pPr>
      <w:bookmarkStart w:id="29" w:name="_Toc464550562"/>
      <w:r w:rsidRPr="0002327C">
        <w:t>Product Library Database</w:t>
      </w:r>
      <w:bookmarkEnd w:id="29"/>
    </w:p>
    <w:p w14:paraId="35597880" w14:textId="4FB9AB26" w:rsidR="00802C54" w:rsidRPr="0002327C" w:rsidRDefault="00802C54" w:rsidP="00802C54">
      <w:pPr>
        <w:rPr>
          <w:rFonts w:asciiTheme="majorHAnsi" w:hAnsiTheme="majorHAnsi"/>
        </w:rPr>
      </w:pPr>
      <w:r w:rsidRPr="0002327C">
        <w:rPr>
          <w:rFonts w:asciiTheme="majorHAnsi" w:hAnsiTheme="majorHAnsi"/>
        </w:rPr>
        <w:t xml:space="preserve">The product library is used by the CTM generalization models to apply symbology to the generalized features.  The CTM workflows are setup to use the product library file geodatabase provided in the CTM content.  The product library also needs to be copied to the shared directory. </w:t>
      </w:r>
    </w:p>
    <w:p w14:paraId="2EFDA761" w14:textId="77777777" w:rsidR="00802C54" w:rsidRPr="0002327C" w:rsidRDefault="00802C54" w:rsidP="00802C54">
      <w:pPr>
        <w:pStyle w:val="ListParagraph"/>
        <w:numPr>
          <w:ilvl w:val="0"/>
          <w:numId w:val="33"/>
        </w:numPr>
        <w:rPr>
          <w:rFonts w:asciiTheme="majorHAnsi" w:hAnsiTheme="majorHAnsi"/>
        </w:rPr>
      </w:pPr>
      <w:r w:rsidRPr="0002327C">
        <w:rPr>
          <w:rFonts w:asciiTheme="majorHAnsi" w:hAnsiTheme="majorHAnsi"/>
        </w:rPr>
        <w:t xml:space="preserve">Navigate to the location where you downloaded the CTM content.  </w:t>
      </w:r>
    </w:p>
    <w:p w14:paraId="29A09B14" w14:textId="309FC4D6" w:rsidR="00802C54" w:rsidRPr="0002327C" w:rsidRDefault="00802C54" w:rsidP="00802C54">
      <w:pPr>
        <w:pStyle w:val="ListParagraph"/>
        <w:numPr>
          <w:ilvl w:val="0"/>
          <w:numId w:val="33"/>
        </w:numPr>
        <w:rPr>
          <w:rFonts w:asciiTheme="majorHAnsi" w:hAnsiTheme="majorHAnsi"/>
        </w:rPr>
      </w:pPr>
      <w:r w:rsidRPr="0002327C">
        <w:rPr>
          <w:rFonts w:asciiTheme="majorHAnsi" w:hAnsiTheme="majorHAnsi"/>
        </w:rPr>
        <w:t xml:space="preserve">Open the </w:t>
      </w:r>
      <w:proofErr w:type="spellStart"/>
      <w:r w:rsidRPr="0002327C">
        <w:rPr>
          <w:rFonts w:asciiTheme="majorHAnsi" w:hAnsiTheme="majorHAnsi"/>
        </w:rPr>
        <w:t>ProductLibrary</w:t>
      </w:r>
      <w:proofErr w:type="spellEnd"/>
      <w:r w:rsidRPr="0002327C">
        <w:rPr>
          <w:rFonts w:asciiTheme="majorHAnsi" w:hAnsiTheme="majorHAnsi"/>
        </w:rPr>
        <w:t xml:space="preserve"> folder.</w:t>
      </w:r>
    </w:p>
    <w:p w14:paraId="116A287C" w14:textId="7973187A" w:rsidR="00802C54" w:rsidRPr="0002327C" w:rsidRDefault="00802C54" w:rsidP="00802C54">
      <w:pPr>
        <w:pStyle w:val="ListParagraph"/>
        <w:numPr>
          <w:ilvl w:val="0"/>
          <w:numId w:val="33"/>
        </w:numPr>
        <w:rPr>
          <w:rFonts w:asciiTheme="majorHAnsi" w:hAnsiTheme="majorHAnsi"/>
        </w:rPr>
      </w:pPr>
      <w:r w:rsidRPr="0002327C">
        <w:rPr>
          <w:rFonts w:asciiTheme="majorHAnsi" w:hAnsiTheme="majorHAnsi"/>
        </w:rPr>
        <w:t>In necessary, unzip the CTM_Product_Library.zip.</w:t>
      </w:r>
    </w:p>
    <w:p w14:paraId="48261EA9" w14:textId="396E01FE" w:rsidR="00802C54" w:rsidRPr="0002327C" w:rsidRDefault="00802C54" w:rsidP="00802C54">
      <w:pPr>
        <w:pStyle w:val="ListParagraph"/>
        <w:numPr>
          <w:ilvl w:val="0"/>
          <w:numId w:val="33"/>
        </w:numPr>
        <w:rPr>
          <w:rFonts w:asciiTheme="majorHAnsi" w:hAnsiTheme="majorHAnsi"/>
        </w:rPr>
      </w:pPr>
      <w:r w:rsidRPr="0002327C">
        <w:rPr>
          <w:rFonts w:asciiTheme="majorHAnsi" w:hAnsiTheme="majorHAnsi"/>
        </w:rPr>
        <w:t xml:space="preserve">Copy the </w:t>
      </w:r>
      <w:proofErr w:type="spellStart"/>
      <w:r w:rsidRPr="0002327C">
        <w:rPr>
          <w:rFonts w:asciiTheme="majorHAnsi" w:hAnsiTheme="majorHAnsi"/>
        </w:rPr>
        <w:t>CTM_Product_Library.gdb</w:t>
      </w:r>
      <w:proofErr w:type="spellEnd"/>
      <w:r w:rsidRPr="0002327C">
        <w:rPr>
          <w:rFonts w:asciiTheme="majorHAnsi" w:hAnsiTheme="majorHAnsi"/>
        </w:rPr>
        <w:t xml:space="preserve"> to the Data folder in the </w:t>
      </w:r>
      <w:proofErr w:type="spellStart"/>
      <w:r w:rsidRPr="0002327C">
        <w:rPr>
          <w:rFonts w:asciiTheme="majorHAnsi" w:hAnsiTheme="majorHAnsi" w:cs="Courier New"/>
        </w:rPr>
        <w:t>DistributedGeneralizationWorkflows</w:t>
      </w:r>
      <w:proofErr w:type="spellEnd"/>
      <w:r w:rsidRPr="0002327C">
        <w:rPr>
          <w:rFonts w:asciiTheme="majorHAnsi" w:hAnsiTheme="majorHAnsi" w:cs="Courier New"/>
        </w:rPr>
        <w:t xml:space="preserve"> shared directory.</w:t>
      </w:r>
    </w:p>
    <w:p w14:paraId="04E75329" w14:textId="2B691582" w:rsidR="00802C54" w:rsidRPr="0002327C" w:rsidRDefault="00802C54" w:rsidP="00802C54">
      <w:pPr>
        <w:rPr>
          <w:rFonts w:asciiTheme="majorHAnsi" w:hAnsiTheme="majorHAnsi"/>
        </w:rPr>
      </w:pPr>
      <w:r w:rsidRPr="0002327C">
        <w:rPr>
          <w:rFonts w:asciiTheme="majorHAnsi" w:hAnsiTheme="majorHAnsi"/>
        </w:rPr>
        <w:t>When all of the required databases are copied to the shared directory, the Data folder should contain the following content.</w:t>
      </w:r>
    </w:p>
    <w:p w14:paraId="5B3F6DED" w14:textId="7F4AE50E" w:rsidR="00802C54" w:rsidRPr="0002327C" w:rsidRDefault="00802C54" w:rsidP="00802C54">
      <w:pPr>
        <w:rPr>
          <w:rFonts w:asciiTheme="majorHAnsi" w:hAnsiTheme="majorHAnsi"/>
        </w:rPr>
      </w:pPr>
      <w:r w:rsidRPr="0002327C">
        <w:rPr>
          <w:rFonts w:asciiTheme="majorHAnsi" w:hAnsiTheme="majorHAnsi"/>
          <w:noProof/>
        </w:rPr>
        <w:drawing>
          <wp:inline distT="0" distB="0" distL="0" distR="0" wp14:anchorId="14B009FD" wp14:editId="2C26C506">
            <wp:extent cx="5632938" cy="8451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4851" cy="855942"/>
                    </a:xfrm>
                    <a:prstGeom prst="rect">
                      <a:avLst/>
                    </a:prstGeom>
                    <a:noFill/>
                    <a:ln>
                      <a:noFill/>
                    </a:ln>
                  </pic:spPr>
                </pic:pic>
              </a:graphicData>
            </a:graphic>
          </wp:inline>
        </w:drawing>
      </w:r>
    </w:p>
    <w:p w14:paraId="3B6FEBE6" w14:textId="77777777" w:rsidR="00802C54" w:rsidRPr="0002327C" w:rsidRDefault="00802C54" w:rsidP="00802C54">
      <w:pPr>
        <w:rPr>
          <w:rFonts w:asciiTheme="majorHAnsi" w:hAnsiTheme="majorHAnsi"/>
        </w:rPr>
      </w:pPr>
    </w:p>
    <w:p w14:paraId="5AD05B7F" w14:textId="2E3CC8AB" w:rsidR="00EA52EC" w:rsidRPr="0002327C" w:rsidRDefault="00EA52EC" w:rsidP="00EA52EC">
      <w:pPr>
        <w:pStyle w:val="Heading2"/>
      </w:pPr>
      <w:bookmarkStart w:id="30" w:name="_Create_Partition_Feature"/>
      <w:bookmarkStart w:id="31" w:name="_Toc464550563"/>
      <w:bookmarkEnd w:id="30"/>
      <w:r w:rsidRPr="0002327C">
        <w:t>Create Partition Feature Class</w:t>
      </w:r>
      <w:bookmarkEnd w:id="31"/>
    </w:p>
    <w:p w14:paraId="2E449332" w14:textId="77777777" w:rsidR="006F3621" w:rsidRPr="0002327C" w:rsidRDefault="00EA52EC" w:rsidP="00EA52EC">
      <w:pPr>
        <w:rPr>
          <w:rFonts w:asciiTheme="majorHAnsi" w:hAnsiTheme="majorHAnsi"/>
        </w:rPr>
      </w:pPr>
      <w:r w:rsidRPr="0002327C">
        <w:rPr>
          <w:rFonts w:asciiTheme="majorHAnsi" w:hAnsiTheme="majorHAnsi"/>
        </w:rPr>
        <w:t xml:space="preserve">The Partition Class is a polygon feature class where each feature is the extent of an area that will be extracted and processed during generalization.   The partition feature class can be created using whatever means you wish.  However, the generalization workflows expect the feature class to exist within the </w:t>
      </w:r>
      <w:r w:rsidR="006F3621" w:rsidRPr="0002327C">
        <w:rPr>
          <w:rFonts w:asciiTheme="majorHAnsi" w:hAnsiTheme="majorHAnsi"/>
        </w:rPr>
        <w:t>input</w:t>
      </w:r>
      <w:r w:rsidRPr="0002327C">
        <w:rPr>
          <w:rFonts w:asciiTheme="majorHAnsi" w:hAnsiTheme="majorHAnsi"/>
        </w:rPr>
        <w:t xml:space="preserve"> SDE database.</w:t>
      </w:r>
      <w:r w:rsidR="006F3621" w:rsidRPr="0002327C">
        <w:rPr>
          <w:rFonts w:asciiTheme="majorHAnsi" w:hAnsiTheme="majorHAnsi"/>
        </w:rPr>
        <w:t xml:space="preserve">  The workflows also require that the input database be registered as a data workspace with Workflow Manager, which you will do later.</w:t>
      </w:r>
      <w:r w:rsidRPr="0002327C">
        <w:rPr>
          <w:rFonts w:asciiTheme="majorHAnsi" w:hAnsiTheme="majorHAnsi"/>
        </w:rPr>
        <w:t xml:space="preserve">  </w:t>
      </w:r>
    </w:p>
    <w:p w14:paraId="7974E982" w14:textId="2384DFD2" w:rsidR="00EA52EC" w:rsidRPr="0002327C" w:rsidRDefault="006F3621" w:rsidP="00EA52EC">
      <w:pPr>
        <w:rPr>
          <w:rFonts w:asciiTheme="majorHAnsi" w:hAnsiTheme="majorHAnsi"/>
        </w:rPr>
      </w:pPr>
      <w:r w:rsidRPr="0002327C">
        <w:rPr>
          <w:rFonts w:asciiTheme="majorHAnsi" w:hAnsiTheme="majorHAnsi"/>
        </w:rPr>
        <w:t>If you do not already have a partition feature class, t</w:t>
      </w:r>
      <w:r w:rsidR="00EA52EC" w:rsidRPr="0002327C">
        <w:rPr>
          <w:rFonts w:asciiTheme="majorHAnsi" w:hAnsiTheme="majorHAnsi"/>
        </w:rPr>
        <w:t xml:space="preserve">he steps below describe how to use the Create Cartographic Partitions tool to create partitions for the </w:t>
      </w:r>
      <w:proofErr w:type="spellStart"/>
      <w:r w:rsidR="00EA52EC" w:rsidRPr="0002327C">
        <w:rPr>
          <w:rFonts w:asciiTheme="majorHAnsi" w:hAnsiTheme="majorHAnsi"/>
        </w:rPr>
        <w:t>SaltLakeCity</w:t>
      </w:r>
      <w:proofErr w:type="spellEnd"/>
      <w:r w:rsidR="00EA52EC" w:rsidRPr="0002327C">
        <w:rPr>
          <w:rFonts w:asciiTheme="majorHAnsi" w:hAnsiTheme="majorHAnsi"/>
        </w:rPr>
        <w:t xml:space="preserve"> sample data.  </w:t>
      </w:r>
    </w:p>
    <w:p w14:paraId="06530BA7" w14:textId="4B570C2E" w:rsidR="00EA52EC" w:rsidRPr="0002327C" w:rsidRDefault="00EA52EC" w:rsidP="00EA52EC">
      <w:pPr>
        <w:rPr>
          <w:rFonts w:asciiTheme="majorHAnsi" w:hAnsiTheme="majorHAnsi"/>
          <w:i/>
        </w:rPr>
      </w:pPr>
      <w:r w:rsidRPr="0002327C">
        <w:rPr>
          <w:rFonts w:asciiTheme="majorHAnsi" w:hAnsiTheme="majorHAnsi"/>
          <w:i/>
          <w:u w:val="single"/>
        </w:rPr>
        <w:t>NOTE:</w:t>
      </w:r>
      <w:r w:rsidRPr="0002327C">
        <w:rPr>
          <w:rFonts w:asciiTheme="majorHAnsi" w:hAnsiTheme="majorHAnsi"/>
          <w:i/>
        </w:rPr>
        <w:t xml:space="preserve"> If you choose not to follow these steps, make sure you add your partition feature class to the </w:t>
      </w:r>
      <w:r w:rsidR="006F3621" w:rsidRPr="0002327C">
        <w:rPr>
          <w:rFonts w:asciiTheme="majorHAnsi" w:hAnsiTheme="majorHAnsi"/>
          <w:i/>
        </w:rPr>
        <w:t>Input Database.</w:t>
      </w:r>
    </w:p>
    <w:p w14:paraId="6B913CF8" w14:textId="524939E9" w:rsidR="00EA52EC" w:rsidRPr="0002327C" w:rsidRDefault="00EA52EC" w:rsidP="00EA52EC">
      <w:pPr>
        <w:pStyle w:val="PlainText"/>
        <w:numPr>
          <w:ilvl w:val="0"/>
          <w:numId w:val="31"/>
        </w:numPr>
        <w:spacing w:line="276" w:lineRule="auto"/>
        <w:rPr>
          <w:rFonts w:asciiTheme="majorHAnsi" w:hAnsiTheme="majorHAnsi" w:cs="Courier New"/>
          <w:sz w:val="22"/>
          <w:szCs w:val="22"/>
        </w:rPr>
      </w:pPr>
      <w:r w:rsidRPr="0002327C">
        <w:rPr>
          <w:rFonts w:asciiTheme="majorHAnsi" w:hAnsiTheme="majorHAnsi" w:cs="Courier New"/>
          <w:sz w:val="22"/>
          <w:szCs w:val="22"/>
        </w:rPr>
        <w:t>Open ArcMap.</w:t>
      </w:r>
    </w:p>
    <w:p w14:paraId="6428DD1A" w14:textId="5D27B336" w:rsidR="00EA52EC" w:rsidRPr="0002327C" w:rsidRDefault="00EA52EC" w:rsidP="00EA52EC">
      <w:pPr>
        <w:pStyle w:val="PlainText"/>
        <w:numPr>
          <w:ilvl w:val="0"/>
          <w:numId w:val="31"/>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Browse to or search for the </w:t>
      </w:r>
      <w:r w:rsidRPr="0002327C">
        <w:rPr>
          <w:rFonts w:asciiTheme="majorHAnsi" w:hAnsiTheme="majorHAnsi" w:cs="Courier New"/>
          <w:b/>
          <w:sz w:val="22"/>
          <w:szCs w:val="22"/>
        </w:rPr>
        <w:t xml:space="preserve">Create Cartographic Partitions </w:t>
      </w:r>
      <w:r w:rsidRPr="0002327C">
        <w:rPr>
          <w:rFonts w:asciiTheme="majorHAnsi" w:hAnsiTheme="majorHAnsi" w:cs="Courier New"/>
          <w:sz w:val="22"/>
          <w:szCs w:val="22"/>
        </w:rPr>
        <w:t>Geoprocessing tool.  If browsing the tool is located in System Toolboxes &gt; Cartography Tools &gt; Generalization.</w:t>
      </w:r>
    </w:p>
    <w:p w14:paraId="57130BA3" w14:textId="402EF3F4" w:rsidR="00EA52EC" w:rsidRPr="0002327C" w:rsidRDefault="00EA52EC" w:rsidP="00EA52EC">
      <w:pPr>
        <w:pStyle w:val="PlainText"/>
        <w:numPr>
          <w:ilvl w:val="0"/>
          <w:numId w:val="31"/>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For the Input Features, browse to the </w:t>
      </w:r>
      <w:proofErr w:type="spellStart"/>
      <w:r w:rsidRPr="0002327C">
        <w:rPr>
          <w:rFonts w:asciiTheme="majorHAnsi" w:hAnsiTheme="majorHAnsi" w:cs="Courier New"/>
          <w:b/>
          <w:sz w:val="22"/>
          <w:szCs w:val="22"/>
        </w:rPr>
        <w:t>TransportationGroundCrv</w:t>
      </w:r>
      <w:proofErr w:type="spellEnd"/>
      <w:r w:rsidRPr="0002327C">
        <w:rPr>
          <w:rFonts w:asciiTheme="majorHAnsi" w:hAnsiTheme="majorHAnsi" w:cs="Courier New"/>
          <w:sz w:val="22"/>
          <w:szCs w:val="22"/>
        </w:rPr>
        <w:t xml:space="preserve"> feature class in your </w:t>
      </w:r>
      <w:r w:rsidR="006F3621" w:rsidRPr="0002327C">
        <w:rPr>
          <w:rFonts w:asciiTheme="majorHAnsi" w:hAnsiTheme="majorHAnsi" w:cs="Courier New"/>
          <w:sz w:val="22"/>
          <w:szCs w:val="22"/>
        </w:rPr>
        <w:t>Input</w:t>
      </w:r>
      <w:r w:rsidRPr="0002327C">
        <w:rPr>
          <w:rFonts w:asciiTheme="majorHAnsi" w:hAnsiTheme="majorHAnsi" w:cs="Courier New"/>
          <w:sz w:val="22"/>
          <w:szCs w:val="22"/>
        </w:rPr>
        <w:t xml:space="preserve"> Database.</w:t>
      </w:r>
    </w:p>
    <w:p w14:paraId="4E9E0035" w14:textId="18FEFD69" w:rsidR="00EA52EC" w:rsidRPr="0002327C" w:rsidRDefault="00EA52EC" w:rsidP="00EA52EC">
      <w:pPr>
        <w:pStyle w:val="PlainText"/>
        <w:numPr>
          <w:ilvl w:val="0"/>
          <w:numId w:val="31"/>
        </w:numPr>
        <w:spacing w:line="276" w:lineRule="auto"/>
        <w:rPr>
          <w:rFonts w:asciiTheme="majorHAnsi" w:hAnsiTheme="majorHAnsi" w:cs="Courier New"/>
          <w:sz w:val="22"/>
          <w:szCs w:val="22"/>
        </w:rPr>
      </w:pPr>
      <w:r w:rsidRPr="0002327C">
        <w:rPr>
          <w:rFonts w:asciiTheme="majorHAnsi" w:hAnsiTheme="majorHAnsi" w:cs="Courier New"/>
          <w:sz w:val="22"/>
          <w:szCs w:val="22"/>
        </w:rPr>
        <w:t>Click the folder for the Output Features</w:t>
      </w:r>
      <w:r w:rsidR="006E6EB7" w:rsidRPr="0002327C">
        <w:rPr>
          <w:rFonts w:asciiTheme="majorHAnsi" w:hAnsiTheme="majorHAnsi" w:cs="Courier New"/>
          <w:sz w:val="22"/>
          <w:szCs w:val="22"/>
        </w:rPr>
        <w:t xml:space="preserve"> parameter. </w:t>
      </w:r>
    </w:p>
    <w:p w14:paraId="26C970F4" w14:textId="455ED907" w:rsidR="006E6EB7" w:rsidRPr="0002327C" w:rsidRDefault="006E6EB7" w:rsidP="00EA52EC">
      <w:pPr>
        <w:pStyle w:val="PlainText"/>
        <w:numPr>
          <w:ilvl w:val="0"/>
          <w:numId w:val="31"/>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Browse to and open your </w:t>
      </w:r>
      <w:r w:rsidRPr="0002327C">
        <w:rPr>
          <w:rFonts w:asciiTheme="majorHAnsi" w:hAnsiTheme="majorHAnsi" w:cs="Courier New"/>
          <w:b/>
          <w:sz w:val="22"/>
          <w:szCs w:val="22"/>
        </w:rPr>
        <w:t>SDE Production Database</w:t>
      </w:r>
      <w:r w:rsidRPr="0002327C">
        <w:rPr>
          <w:rFonts w:asciiTheme="majorHAnsi" w:hAnsiTheme="majorHAnsi" w:cs="Courier New"/>
          <w:sz w:val="22"/>
          <w:szCs w:val="22"/>
        </w:rPr>
        <w:t xml:space="preserve">.  </w:t>
      </w:r>
    </w:p>
    <w:p w14:paraId="094C648A" w14:textId="64C866F6" w:rsidR="006E6EB7" w:rsidRPr="0002327C" w:rsidRDefault="006E6EB7" w:rsidP="00EA52EC">
      <w:pPr>
        <w:pStyle w:val="PlainText"/>
        <w:numPr>
          <w:ilvl w:val="0"/>
          <w:numId w:val="31"/>
        </w:numPr>
        <w:spacing w:line="276" w:lineRule="auto"/>
        <w:rPr>
          <w:rFonts w:asciiTheme="majorHAnsi" w:hAnsiTheme="majorHAnsi" w:cs="Courier New"/>
          <w:sz w:val="22"/>
          <w:szCs w:val="22"/>
        </w:rPr>
      </w:pPr>
      <w:r w:rsidRPr="0002327C">
        <w:rPr>
          <w:rFonts w:asciiTheme="majorHAnsi" w:hAnsiTheme="majorHAnsi" w:cs="Courier New"/>
          <w:sz w:val="22"/>
          <w:szCs w:val="22"/>
        </w:rPr>
        <w:t>Enter the name “</w:t>
      </w:r>
      <w:r w:rsidRPr="0002327C">
        <w:rPr>
          <w:rFonts w:asciiTheme="majorHAnsi" w:hAnsiTheme="majorHAnsi" w:cs="Courier New"/>
          <w:b/>
          <w:sz w:val="22"/>
          <w:szCs w:val="22"/>
        </w:rPr>
        <w:t>Partitions</w:t>
      </w:r>
      <w:r w:rsidRPr="0002327C">
        <w:rPr>
          <w:rFonts w:asciiTheme="majorHAnsi" w:hAnsiTheme="majorHAnsi" w:cs="Courier New"/>
          <w:sz w:val="22"/>
          <w:szCs w:val="22"/>
        </w:rPr>
        <w:t>”.</w:t>
      </w:r>
    </w:p>
    <w:p w14:paraId="62B8C0C6" w14:textId="7722CEF2" w:rsidR="006E6EB7" w:rsidRPr="0002327C" w:rsidRDefault="006E6EB7" w:rsidP="00EA52EC">
      <w:pPr>
        <w:pStyle w:val="PlainText"/>
        <w:numPr>
          <w:ilvl w:val="0"/>
          <w:numId w:val="31"/>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Click </w:t>
      </w:r>
      <w:r w:rsidRPr="0002327C">
        <w:rPr>
          <w:rFonts w:asciiTheme="majorHAnsi" w:hAnsiTheme="majorHAnsi" w:cs="Courier New"/>
          <w:b/>
          <w:sz w:val="22"/>
          <w:szCs w:val="22"/>
        </w:rPr>
        <w:t>Save</w:t>
      </w:r>
      <w:r w:rsidRPr="0002327C">
        <w:rPr>
          <w:rFonts w:asciiTheme="majorHAnsi" w:hAnsiTheme="majorHAnsi" w:cs="Courier New"/>
          <w:sz w:val="22"/>
          <w:szCs w:val="22"/>
        </w:rPr>
        <w:t>.</w:t>
      </w:r>
    </w:p>
    <w:p w14:paraId="0D6A031E" w14:textId="3F85EE80" w:rsidR="006E6EB7" w:rsidRPr="0002327C" w:rsidRDefault="006E6EB7" w:rsidP="00EA52EC">
      <w:pPr>
        <w:pStyle w:val="PlainText"/>
        <w:numPr>
          <w:ilvl w:val="0"/>
          <w:numId w:val="31"/>
        </w:numPr>
        <w:spacing w:line="276" w:lineRule="auto"/>
        <w:rPr>
          <w:rFonts w:asciiTheme="majorHAnsi" w:hAnsiTheme="majorHAnsi" w:cs="Courier New"/>
          <w:sz w:val="22"/>
          <w:szCs w:val="22"/>
        </w:rPr>
      </w:pPr>
      <w:r w:rsidRPr="0002327C">
        <w:rPr>
          <w:rFonts w:asciiTheme="majorHAnsi" w:hAnsiTheme="majorHAnsi" w:cs="Courier New"/>
          <w:sz w:val="22"/>
          <w:szCs w:val="22"/>
        </w:rPr>
        <w:lastRenderedPageBreak/>
        <w:t>Enter 3000 for the Feature Count.</w:t>
      </w:r>
    </w:p>
    <w:p w14:paraId="37064A46" w14:textId="0AEA1459" w:rsidR="006E6EB7" w:rsidRPr="0002327C" w:rsidRDefault="006E6EB7" w:rsidP="00EA52EC">
      <w:pPr>
        <w:pStyle w:val="PlainText"/>
        <w:numPr>
          <w:ilvl w:val="0"/>
          <w:numId w:val="31"/>
        </w:numPr>
        <w:spacing w:line="276" w:lineRule="auto"/>
        <w:rPr>
          <w:rFonts w:asciiTheme="majorHAnsi" w:hAnsiTheme="majorHAnsi" w:cs="Courier New"/>
          <w:sz w:val="22"/>
          <w:szCs w:val="22"/>
        </w:rPr>
      </w:pPr>
      <w:r w:rsidRPr="0002327C">
        <w:rPr>
          <w:rFonts w:asciiTheme="majorHAnsi" w:hAnsiTheme="majorHAnsi" w:cs="Courier New"/>
          <w:sz w:val="22"/>
          <w:szCs w:val="22"/>
        </w:rPr>
        <w:t>Click OK.</w:t>
      </w:r>
    </w:p>
    <w:p w14:paraId="35ABF231" w14:textId="77777777" w:rsidR="006E6EB7" w:rsidRPr="0002327C" w:rsidRDefault="006E6EB7" w:rsidP="006E6EB7">
      <w:pPr>
        <w:pStyle w:val="PlainText"/>
        <w:spacing w:line="276" w:lineRule="auto"/>
        <w:rPr>
          <w:rFonts w:asciiTheme="majorHAnsi" w:hAnsiTheme="majorHAnsi" w:cs="Courier New"/>
          <w:sz w:val="22"/>
          <w:szCs w:val="22"/>
        </w:rPr>
      </w:pPr>
    </w:p>
    <w:p w14:paraId="101B85D6" w14:textId="6451AE41" w:rsidR="006E6EB7" w:rsidRPr="0002327C" w:rsidRDefault="006E6EB7" w:rsidP="006E6EB7">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The Create Cartographic Partitions tool will create polygons that contain no more than the specified number of features.   The parameter above should produce 10 polygons</w:t>
      </w:r>
      <w:r w:rsidR="006F3621" w:rsidRPr="0002327C">
        <w:rPr>
          <w:rFonts w:asciiTheme="majorHAnsi" w:hAnsiTheme="majorHAnsi" w:cs="Courier New"/>
          <w:sz w:val="22"/>
          <w:szCs w:val="22"/>
        </w:rPr>
        <w:t xml:space="preserve"> when using the Salt Lake City sample data</w:t>
      </w:r>
      <w:r w:rsidRPr="0002327C">
        <w:rPr>
          <w:rFonts w:asciiTheme="majorHAnsi" w:hAnsiTheme="majorHAnsi" w:cs="Courier New"/>
          <w:sz w:val="22"/>
          <w:szCs w:val="22"/>
        </w:rPr>
        <w:t xml:space="preserve">. </w:t>
      </w:r>
    </w:p>
    <w:p w14:paraId="432B94AE" w14:textId="7AE271FF" w:rsidR="00E438A4" w:rsidRPr="0002327C" w:rsidRDefault="00E438A4" w:rsidP="00596001">
      <w:pPr>
        <w:pStyle w:val="Heading1"/>
      </w:pPr>
      <w:bookmarkStart w:id="32" w:name="_Updating_Workflow_Manager"/>
      <w:bookmarkStart w:id="33" w:name="_Toc464550564"/>
      <w:bookmarkEnd w:id="32"/>
      <w:r w:rsidRPr="0002327C">
        <w:t>Updat</w:t>
      </w:r>
      <w:r w:rsidR="0007074D" w:rsidRPr="0002327C">
        <w:t>e</w:t>
      </w:r>
      <w:r w:rsidRPr="0002327C">
        <w:t xml:space="preserve"> Workflow Configurations</w:t>
      </w:r>
      <w:bookmarkEnd w:id="33"/>
    </w:p>
    <w:p w14:paraId="79F3A967" w14:textId="5994F396" w:rsidR="00596001" w:rsidRPr="0002327C" w:rsidRDefault="00596001" w:rsidP="00596001">
      <w:pPr>
        <w:rPr>
          <w:rFonts w:asciiTheme="majorHAnsi" w:hAnsiTheme="majorHAnsi"/>
        </w:rPr>
      </w:pPr>
      <w:r w:rsidRPr="0002327C">
        <w:rPr>
          <w:rFonts w:asciiTheme="majorHAnsi" w:hAnsiTheme="majorHAnsi"/>
        </w:rPr>
        <w:t xml:space="preserve">Once you have added the </w:t>
      </w:r>
      <w:r w:rsidR="002E26A5" w:rsidRPr="0002327C">
        <w:rPr>
          <w:rFonts w:asciiTheme="majorHAnsi" w:hAnsiTheme="majorHAnsi"/>
        </w:rPr>
        <w:t>CTM</w:t>
      </w:r>
      <w:r w:rsidRPr="0002327C">
        <w:rPr>
          <w:rFonts w:asciiTheme="majorHAnsi" w:hAnsiTheme="majorHAnsi"/>
        </w:rPr>
        <w:t xml:space="preserve"> </w:t>
      </w:r>
      <w:r w:rsidR="00176593" w:rsidRPr="0002327C">
        <w:rPr>
          <w:rFonts w:asciiTheme="majorHAnsi" w:hAnsiTheme="majorHAnsi"/>
        </w:rPr>
        <w:t xml:space="preserve">distributed generalization </w:t>
      </w:r>
      <w:r w:rsidRPr="0002327C">
        <w:rPr>
          <w:rFonts w:asciiTheme="majorHAnsi" w:hAnsiTheme="majorHAnsi"/>
        </w:rPr>
        <w:t>workflow configurations to your Workflow Manager repository</w:t>
      </w:r>
      <w:r w:rsidR="00802C54" w:rsidRPr="0002327C">
        <w:rPr>
          <w:rFonts w:asciiTheme="majorHAnsi" w:hAnsiTheme="majorHAnsi"/>
        </w:rPr>
        <w:t xml:space="preserve"> and gathered all of your dependencies in a shared directory</w:t>
      </w:r>
      <w:r w:rsidRPr="0002327C">
        <w:rPr>
          <w:rFonts w:asciiTheme="majorHAnsi" w:hAnsiTheme="majorHAnsi"/>
        </w:rPr>
        <w:t xml:space="preserve">, there are a number of items which must be updated to match your environment.  </w:t>
      </w:r>
      <w:r w:rsidR="00124306" w:rsidRPr="0002327C">
        <w:rPr>
          <w:rFonts w:asciiTheme="majorHAnsi" w:hAnsiTheme="majorHAnsi"/>
        </w:rPr>
        <w:t xml:space="preserve"> Once these items have been configured, you will be ready to deploy to all the machines requiring access to Workflow Manager.  </w:t>
      </w:r>
    </w:p>
    <w:p w14:paraId="13B6DE97" w14:textId="77777777" w:rsidR="00124306" w:rsidRPr="0002327C" w:rsidRDefault="00124306" w:rsidP="00124306">
      <w:pPr>
        <w:pStyle w:val="PlainText"/>
        <w:numPr>
          <w:ilvl w:val="0"/>
          <w:numId w:val="4"/>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Start ArcGIS </w:t>
      </w:r>
      <w:r w:rsidRPr="0002327C">
        <w:rPr>
          <w:rFonts w:asciiTheme="majorHAnsi" w:hAnsiTheme="majorHAnsi" w:cs="Courier New"/>
          <w:b/>
          <w:sz w:val="22"/>
          <w:szCs w:val="22"/>
        </w:rPr>
        <w:t>Workflow Manager Administrator.</w:t>
      </w:r>
    </w:p>
    <w:p w14:paraId="06074D3F" w14:textId="77777777" w:rsidR="00352A0A" w:rsidRPr="0002327C" w:rsidRDefault="00124306" w:rsidP="00124306">
      <w:pPr>
        <w:pStyle w:val="PlainText"/>
        <w:numPr>
          <w:ilvl w:val="0"/>
          <w:numId w:val="4"/>
        </w:numPr>
        <w:spacing w:line="276" w:lineRule="auto"/>
        <w:rPr>
          <w:rFonts w:asciiTheme="majorHAnsi" w:hAnsiTheme="majorHAnsi" w:cs="Courier New"/>
          <w:sz w:val="22"/>
          <w:szCs w:val="22"/>
        </w:rPr>
      </w:pPr>
      <w:r w:rsidRPr="0002327C">
        <w:rPr>
          <w:rFonts w:asciiTheme="majorHAnsi" w:hAnsiTheme="majorHAnsi" w:cs="Courier New"/>
          <w:sz w:val="22"/>
          <w:szCs w:val="22"/>
        </w:rPr>
        <w:t>The list on the left of the Workflow Manager Administrator will contain a list of your available Workflow Manager repositor</w:t>
      </w:r>
      <w:r w:rsidR="00545120" w:rsidRPr="0002327C">
        <w:rPr>
          <w:rFonts w:asciiTheme="majorHAnsi" w:hAnsiTheme="majorHAnsi" w:cs="Courier New"/>
          <w:sz w:val="22"/>
          <w:szCs w:val="22"/>
        </w:rPr>
        <w:t>ies</w:t>
      </w:r>
      <w:r w:rsidRPr="0002327C">
        <w:rPr>
          <w:rFonts w:asciiTheme="majorHAnsi" w:hAnsiTheme="majorHAnsi" w:cs="Courier New"/>
          <w:sz w:val="22"/>
          <w:szCs w:val="22"/>
        </w:rPr>
        <w:t>.  Find the Workflow Manager Repository you created or updated in the Loading workflows section of the document</w:t>
      </w:r>
      <w:r w:rsidR="00352A0A" w:rsidRPr="0002327C">
        <w:rPr>
          <w:rFonts w:asciiTheme="majorHAnsi" w:hAnsiTheme="majorHAnsi" w:cs="Courier New"/>
          <w:sz w:val="22"/>
          <w:szCs w:val="22"/>
        </w:rPr>
        <w:t>.</w:t>
      </w:r>
    </w:p>
    <w:p w14:paraId="0BB465AF" w14:textId="54691F2A" w:rsidR="00352A0A" w:rsidRPr="0002327C" w:rsidRDefault="00352A0A" w:rsidP="00352A0A">
      <w:pPr>
        <w:pStyle w:val="PlainText"/>
        <w:numPr>
          <w:ilvl w:val="1"/>
          <w:numId w:val="4"/>
        </w:numPr>
        <w:spacing w:line="276" w:lineRule="auto"/>
        <w:rPr>
          <w:rFonts w:asciiTheme="majorHAnsi" w:hAnsiTheme="majorHAnsi" w:cs="Courier New"/>
          <w:sz w:val="22"/>
          <w:szCs w:val="22"/>
        </w:rPr>
      </w:pPr>
      <w:r w:rsidRPr="0002327C">
        <w:rPr>
          <w:rFonts w:asciiTheme="majorHAnsi" w:hAnsiTheme="majorHAnsi" w:cs="Courier New"/>
          <w:sz w:val="22"/>
          <w:szCs w:val="22"/>
        </w:rPr>
        <w:t>If your repository is not in the list, click the Add Connection button.</w:t>
      </w:r>
    </w:p>
    <w:p w14:paraId="0E39A484" w14:textId="4B8ABD48" w:rsidR="00352A0A" w:rsidRPr="0002327C" w:rsidRDefault="00352A0A" w:rsidP="00352A0A">
      <w:pPr>
        <w:pStyle w:val="PlainText"/>
        <w:numPr>
          <w:ilvl w:val="1"/>
          <w:numId w:val="4"/>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Enter in the connection properties to the Workflow Manager database. </w:t>
      </w:r>
    </w:p>
    <w:p w14:paraId="5FDD6579" w14:textId="248C4355" w:rsidR="00352A0A" w:rsidRPr="0002327C" w:rsidRDefault="00352A0A" w:rsidP="00352A0A">
      <w:pPr>
        <w:pStyle w:val="PlainText"/>
        <w:numPr>
          <w:ilvl w:val="1"/>
          <w:numId w:val="4"/>
        </w:numPr>
        <w:spacing w:line="276" w:lineRule="auto"/>
        <w:rPr>
          <w:rFonts w:asciiTheme="majorHAnsi" w:hAnsiTheme="majorHAnsi" w:cs="Courier New"/>
          <w:sz w:val="22"/>
          <w:szCs w:val="22"/>
        </w:rPr>
      </w:pPr>
      <w:r w:rsidRPr="0002327C">
        <w:rPr>
          <w:rFonts w:asciiTheme="majorHAnsi" w:hAnsiTheme="majorHAnsi" w:cs="Courier New"/>
          <w:sz w:val="22"/>
          <w:szCs w:val="22"/>
        </w:rPr>
        <w:t>Click OK.</w:t>
      </w:r>
    </w:p>
    <w:p w14:paraId="6985F83B" w14:textId="1A2D3D5C" w:rsidR="00124306" w:rsidRPr="0002327C" w:rsidRDefault="00352A0A" w:rsidP="00124306">
      <w:pPr>
        <w:pStyle w:val="PlainText"/>
        <w:numPr>
          <w:ilvl w:val="0"/>
          <w:numId w:val="4"/>
        </w:numPr>
        <w:spacing w:line="276" w:lineRule="auto"/>
        <w:rPr>
          <w:rFonts w:asciiTheme="majorHAnsi" w:hAnsiTheme="majorHAnsi" w:cs="Courier New"/>
          <w:sz w:val="22"/>
          <w:szCs w:val="22"/>
        </w:rPr>
      </w:pPr>
      <w:r w:rsidRPr="0002327C">
        <w:rPr>
          <w:rFonts w:asciiTheme="majorHAnsi" w:hAnsiTheme="majorHAnsi" w:cs="Courier New"/>
          <w:sz w:val="22"/>
          <w:szCs w:val="22"/>
        </w:rPr>
        <w:t>E</w:t>
      </w:r>
      <w:r w:rsidR="00124306" w:rsidRPr="0002327C">
        <w:rPr>
          <w:rFonts w:asciiTheme="majorHAnsi" w:hAnsiTheme="majorHAnsi" w:cs="Courier New"/>
          <w:sz w:val="22"/>
          <w:szCs w:val="22"/>
        </w:rPr>
        <w:t xml:space="preserve">nsure that </w:t>
      </w:r>
      <w:r w:rsidRPr="0002327C">
        <w:rPr>
          <w:rFonts w:asciiTheme="majorHAnsi" w:hAnsiTheme="majorHAnsi" w:cs="Courier New"/>
          <w:sz w:val="22"/>
          <w:szCs w:val="22"/>
        </w:rPr>
        <w:t>your distributed generalization Workflow Manager repository “</w:t>
      </w:r>
      <w:r w:rsidR="00124306" w:rsidRPr="0002327C">
        <w:rPr>
          <w:rFonts w:asciiTheme="majorHAnsi" w:hAnsiTheme="majorHAnsi" w:cs="Courier New"/>
          <w:sz w:val="22"/>
          <w:szCs w:val="22"/>
        </w:rPr>
        <w:t>(default)</w:t>
      </w:r>
      <w:r w:rsidRPr="0002327C">
        <w:rPr>
          <w:rFonts w:asciiTheme="majorHAnsi" w:hAnsiTheme="majorHAnsi" w:cs="Courier New"/>
          <w:sz w:val="22"/>
          <w:szCs w:val="22"/>
        </w:rPr>
        <w:t>”</w:t>
      </w:r>
      <w:r w:rsidR="00124306" w:rsidRPr="0002327C">
        <w:rPr>
          <w:rFonts w:asciiTheme="majorHAnsi" w:hAnsiTheme="majorHAnsi" w:cs="Courier New"/>
          <w:sz w:val="22"/>
          <w:szCs w:val="22"/>
        </w:rPr>
        <w:t xml:space="preserve"> at the end</w:t>
      </w:r>
      <w:r w:rsidRPr="0002327C">
        <w:rPr>
          <w:rFonts w:asciiTheme="majorHAnsi" w:hAnsiTheme="majorHAnsi" w:cs="Courier New"/>
          <w:sz w:val="22"/>
          <w:szCs w:val="22"/>
        </w:rPr>
        <w:t xml:space="preserve"> of its name</w:t>
      </w:r>
      <w:r w:rsidR="00124306" w:rsidRPr="0002327C">
        <w:rPr>
          <w:rFonts w:asciiTheme="majorHAnsi" w:hAnsiTheme="majorHAnsi" w:cs="Courier New"/>
          <w:sz w:val="22"/>
          <w:szCs w:val="22"/>
        </w:rPr>
        <w:t xml:space="preserve">.  </w:t>
      </w:r>
    </w:p>
    <w:p w14:paraId="5390E42C" w14:textId="77777777" w:rsidR="00124306" w:rsidRPr="0002327C" w:rsidRDefault="00124306" w:rsidP="00124306">
      <w:pPr>
        <w:pStyle w:val="PlainText"/>
        <w:numPr>
          <w:ilvl w:val="1"/>
          <w:numId w:val="4"/>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If the repository is not the default, right click and choose </w:t>
      </w:r>
      <w:r w:rsidRPr="0002327C">
        <w:rPr>
          <w:rFonts w:asciiTheme="majorHAnsi" w:hAnsiTheme="majorHAnsi" w:cs="Courier New"/>
          <w:b/>
          <w:sz w:val="22"/>
          <w:szCs w:val="22"/>
        </w:rPr>
        <w:t xml:space="preserve">Set </w:t>
      </w:r>
      <w:proofErr w:type="gramStart"/>
      <w:r w:rsidRPr="0002327C">
        <w:rPr>
          <w:rFonts w:asciiTheme="majorHAnsi" w:hAnsiTheme="majorHAnsi" w:cs="Courier New"/>
          <w:b/>
          <w:sz w:val="22"/>
          <w:szCs w:val="22"/>
        </w:rPr>
        <w:t>As</w:t>
      </w:r>
      <w:proofErr w:type="gramEnd"/>
      <w:r w:rsidRPr="0002327C">
        <w:rPr>
          <w:rFonts w:asciiTheme="majorHAnsi" w:hAnsiTheme="majorHAnsi" w:cs="Courier New"/>
          <w:b/>
          <w:sz w:val="22"/>
          <w:szCs w:val="22"/>
        </w:rPr>
        <w:t xml:space="preserve"> Default</w:t>
      </w:r>
      <w:r w:rsidRPr="0002327C">
        <w:rPr>
          <w:rFonts w:asciiTheme="majorHAnsi" w:hAnsiTheme="majorHAnsi" w:cs="Courier New"/>
          <w:sz w:val="22"/>
          <w:szCs w:val="22"/>
        </w:rPr>
        <w:t>.</w:t>
      </w:r>
    </w:p>
    <w:p w14:paraId="788E45AC" w14:textId="77777777" w:rsidR="00124306" w:rsidRPr="0002327C" w:rsidRDefault="00124306" w:rsidP="00124306">
      <w:pPr>
        <w:pStyle w:val="PlainText"/>
        <w:numPr>
          <w:ilvl w:val="0"/>
          <w:numId w:val="4"/>
        </w:numPr>
        <w:spacing w:line="276" w:lineRule="auto"/>
        <w:rPr>
          <w:rFonts w:asciiTheme="majorHAnsi" w:hAnsiTheme="majorHAnsi" w:cs="Courier New"/>
          <w:sz w:val="22"/>
          <w:szCs w:val="22"/>
        </w:rPr>
      </w:pPr>
      <w:r w:rsidRPr="0002327C">
        <w:rPr>
          <w:rFonts w:asciiTheme="majorHAnsi" w:hAnsiTheme="majorHAnsi" w:cs="Courier New"/>
          <w:b/>
          <w:sz w:val="22"/>
          <w:szCs w:val="22"/>
        </w:rPr>
        <w:t>Double-click</w:t>
      </w:r>
      <w:r w:rsidRPr="0002327C">
        <w:rPr>
          <w:rFonts w:asciiTheme="majorHAnsi" w:hAnsiTheme="majorHAnsi" w:cs="Courier New"/>
          <w:sz w:val="22"/>
          <w:szCs w:val="22"/>
        </w:rPr>
        <w:t xml:space="preserve"> the name of the Workflow Manager Repository</w:t>
      </w:r>
      <w:r w:rsidR="00C6476D" w:rsidRPr="0002327C">
        <w:rPr>
          <w:rFonts w:asciiTheme="majorHAnsi" w:hAnsiTheme="majorHAnsi" w:cs="Courier New"/>
          <w:sz w:val="22"/>
          <w:szCs w:val="22"/>
        </w:rPr>
        <w:t xml:space="preserve"> to connect to the repository</w:t>
      </w:r>
      <w:r w:rsidRPr="0002327C">
        <w:rPr>
          <w:rFonts w:asciiTheme="majorHAnsi" w:hAnsiTheme="majorHAnsi" w:cs="Courier New"/>
          <w:sz w:val="22"/>
          <w:szCs w:val="22"/>
        </w:rPr>
        <w:t>.</w:t>
      </w:r>
    </w:p>
    <w:p w14:paraId="2FF5D6AA" w14:textId="77777777" w:rsidR="00787E93" w:rsidRPr="0002327C" w:rsidRDefault="00787E93" w:rsidP="00787E93">
      <w:pPr>
        <w:pStyle w:val="Heading2"/>
      </w:pPr>
    </w:p>
    <w:p w14:paraId="61F652C2" w14:textId="77777777" w:rsidR="00124306" w:rsidRPr="0002327C" w:rsidRDefault="00124306" w:rsidP="00124306">
      <w:pPr>
        <w:pStyle w:val="Heading2"/>
      </w:pPr>
      <w:bookmarkStart w:id="34" w:name="_Copy_Directories_to"/>
      <w:bookmarkStart w:id="35" w:name="_Users_and_Security"/>
      <w:bookmarkStart w:id="36" w:name="_Toc464550565"/>
      <w:bookmarkEnd w:id="34"/>
      <w:bookmarkEnd w:id="35"/>
      <w:r w:rsidRPr="0002327C">
        <w:t>Users and Security</w:t>
      </w:r>
      <w:bookmarkEnd w:id="36"/>
    </w:p>
    <w:p w14:paraId="41D1D051" w14:textId="2C96F2EB" w:rsidR="006B295F" w:rsidRPr="0002327C" w:rsidRDefault="006B295F" w:rsidP="00124306">
      <w:pPr>
        <w:rPr>
          <w:rFonts w:asciiTheme="majorHAnsi" w:hAnsiTheme="majorHAnsi" w:cs="Courier New"/>
        </w:rPr>
      </w:pPr>
      <w:r w:rsidRPr="0002327C">
        <w:rPr>
          <w:rFonts w:asciiTheme="majorHAnsi" w:hAnsiTheme="majorHAnsi"/>
        </w:rPr>
        <w:t xml:space="preserve">Workflow Manager uses Groups and Privileges to control what functions an individual can do within the Workflow Manager application.    The steps below describe how to add privileges to the user who will be </w:t>
      </w:r>
      <w:r w:rsidR="00C6476D" w:rsidRPr="0002327C">
        <w:rPr>
          <w:rFonts w:asciiTheme="majorHAnsi" w:hAnsiTheme="majorHAnsi"/>
        </w:rPr>
        <w:t>configuring and testing the workflow.  These steps can also be used when assign</w:t>
      </w:r>
      <w:r w:rsidR="006F3621" w:rsidRPr="0002327C">
        <w:rPr>
          <w:rFonts w:asciiTheme="majorHAnsi" w:hAnsiTheme="majorHAnsi"/>
        </w:rPr>
        <w:t>ing</w:t>
      </w:r>
      <w:r w:rsidR="00C6476D" w:rsidRPr="0002327C">
        <w:rPr>
          <w:rFonts w:asciiTheme="majorHAnsi" w:hAnsiTheme="majorHAnsi"/>
        </w:rPr>
        <w:t xml:space="preserve"> privileges to other users, however, if you are maintaining a large number of users, you may also want to consider managing the user with Active Directory.  See </w:t>
      </w:r>
      <w:hyperlink r:id="rId13" w:history="1">
        <w:r w:rsidR="00C6476D" w:rsidRPr="0002327C">
          <w:rPr>
            <w:rStyle w:val="Hyperlink"/>
            <w:rFonts w:asciiTheme="majorHAnsi" w:hAnsiTheme="majorHAnsi"/>
          </w:rPr>
          <w:t>http://desktop.arcgis.com/en/arcmap/latest/extensions/workflow-manager/configuring-users-and-groups.htm</w:t>
        </w:r>
      </w:hyperlink>
      <w:r w:rsidR="00C6476D" w:rsidRPr="0002327C">
        <w:rPr>
          <w:rFonts w:asciiTheme="majorHAnsi" w:hAnsiTheme="majorHAnsi"/>
        </w:rPr>
        <w:t xml:space="preserve"> for more information.</w:t>
      </w:r>
      <w:r w:rsidR="00C6476D" w:rsidRPr="0002327C">
        <w:rPr>
          <w:rFonts w:asciiTheme="majorHAnsi" w:hAnsiTheme="majorHAnsi" w:cs="Courier New"/>
        </w:rPr>
        <w:t xml:space="preserve"> </w:t>
      </w:r>
    </w:p>
    <w:p w14:paraId="437C177A" w14:textId="5419FF1F" w:rsidR="00787E93" w:rsidRPr="0002327C" w:rsidRDefault="00787E93" w:rsidP="00124306">
      <w:pPr>
        <w:rPr>
          <w:rFonts w:asciiTheme="majorHAnsi" w:hAnsiTheme="majorHAnsi" w:cs="Courier New"/>
        </w:rPr>
      </w:pPr>
      <w:r w:rsidRPr="0002327C">
        <w:rPr>
          <w:rFonts w:asciiTheme="majorHAnsi" w:hAnsiTheme="majorHAnsi" w:cs="Courier New"/>
        </w:rPr>
        <w:t xml:space="preserve">The distributed generalization configurations come with two key groups that are used in the workflows and during automation.  </w:t>
      </w:r>
    </w:p>
    <w:p w14:paraId="0A9D6AE1" w14:textId="6DA446AF" w:rsidR="00787E93" w:rsidRPr="0002327C" w:rsidRDefault="00787E93" w:rsidP="00787E93">
      <w:pPr>
        <w:pStyle w:val="ListParagraph"/>
        <w:numPr>
          <w:ilvl w:val="0"/>
          <w:numId w:val="28"/>
        </w:numPr>
        <w:rPr>
          <w:rFonts w:asciiTheme="majorHAnsi" w:hAnsiTheme="majorHAnsi" w:cs="Courier New"/>
        </w:rPr>
      </w:pPr>
      <w:r w:rsidRPr="0002327C">
        <w:rPr>
          <w:rFonts w:asciiTheme="majorHAnsi" w:hAnsiTheme="majorHAnsi" w:cs="Courier New"/>
          <w:b/>
        </w:rPr>
        <w:t>Generalization Technician</w:t>
      </w:r>
      <w:r w:rsidRPr="0002327C">
        <w:rPr>
          <w:rFonts w:asciiTheme="majorHAnsi" w:hAnsiTheme="majorHAnsi" w:cs="Courier New"/>
        </w:rPr>
        <w:t xml:space="preserve"> – Any person within the organization who will create generalization jobs, monitor job status or execute the generalization jobs should be added to this group.</w:t>
      </w:r>
    </w:p>
    <w:p w14:paraId="372DC55B" w14:textId="5F78926B" w:rsidR="00787E93" w:rsidRPr="0002327C" w:rsidRDefault="00787E93" w:rsidP="00787E93">
      <w:pPr>
        <w:pStyle w:val="ListParagraph"/>
        <w:numPr>
          <w:ilvl w:val="0"/>
          <w:numId w:val="28"/>
        </w:numPr>
        <w:rPr>
          <w:rFonts w:asciiTheme="majorHAnsi" w:hAnsiTheme="majorHAnsi" w:cs="Courier New"/>
        </w:rPr>
      </w:pPr>
      <w:r w:rsidRPr="0002327C">
        <w:rPr>
          <w:rFonts w:asciiTheme="majorHAnsi" w:hAnsiTheme="majorHAnsi" w:cs="Courier New"/>
          <w:b/>
        </w:rPr>
        <w:t>Automated Processing</w:t>
      </w:r>
      <w:r w:rsidRPr="0002327C">
        <w:rPr>
          <w:rFonts w:asciiTheme="majorHAnsi" w:hAnsiTheme="majorHAnsi" w:cs="Courier New"/>
        </w:rPr>
        <w:t xml:space="preserve"> – No users should be assigned to this group.  All jobs will be assigned to this group by default.  The automated processes that will execute jobs in the background look for jobs to be assigned to this group to know that no other process or person is already working on the job.</w:t>
      </w:r>
    </w:p>
    <w:p w14:paraId="29318639" w14:textId="77777777" w:rsidR="00473172" w:rsidRPr="0002327C" w:rsidRDefault="00473172" w:rsidP="00473172">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Expand your Workflow Manager repository in the tree</w:t>
      </w:r>
      <w:r w:rsidRPr="0002327C">
        <w:rPr>
          <w:rFonts w:asciiTheme="majorHAnsi" w:hAnsiTheme="majorHAnsi" w:cs="Courier New"/>
          <w:b/>
          <w:sz w:val="22"/>
          <w:szCs w:val="22"/>
        </w:rPr>
        <w:t>.</w:t>
      </w:r>
    </w:p>
    <w:p w14:paraId="6BF70787" w14:textId="77777777" w:rsidR="00C6476D" w:rsidRPr="0002327C" w:rsidRDefault="00C6476D" w:rsidP="00C6476D">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lastRenderedPageBreak/>
        <w:t xml:space="preserve">Expand the </w:t>
      </w:r>
      <w:r w:rsidRPr="0002327C">
        <w:rPr>
          <w:rFonts w:asciiTheme="majorHAnsi" w:hAnsiTheme="majorHAnsi" w:cs="Courier New"/>
          <w:b/>
          <w:sz w:val="22"/>
          <w:szCs w:val="22"/>
        </w:rPr>
        <w:t>Security</w:t>
      </w:r>
      <w:r w:rsidRPr="0002327C">
        <w:rPr>
          <w:rFonts w:asciiTheme="majorHAnsi" w:hAnsiTheme="majorHAnsi" w:cs="Courier New"/>
          <w:sz w:val="22"/>
          <w:szCs w:val="22"/>
        </w:rPr>
        <w:t xml:space="preserve"> node in the tree.</w:t>
      </w:r>
    </w:p>
    <w:p w14:paraId="7EE8C98A" w14:textId="77777777" w:rsidR="00C6476D" w:rsidRPr="0002327C" w:rsidRDefault="00C6476D" w:rsidP="00C6476D">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Expand the </w:t>
      </w:r>
      <w:r w:rsidRPr="0002327C">
        <w:rPr>
          <w:rFonts w:asciiTheme="majorHAnsi" w:hAnsiTheme="majorHAnsi" w:cs="Courier New"/>
          <w:b/>
          <w:sz w:val="22"/>
          <w:szCs w:val="22"/>
        </w:rPr>
        <w:t>Groups</w:t>
      </w:r>
      <w:r w:rsidRPr="0002327C">
        <w:rPr>
          <w:rFonts w:asciiTheme="majorHAnsi" w:hAnsiTheme="majorHAnsi" w:cs="Courier New"/>
          <w:sz w:val="22"/>
          <w:szCs w:val="22"/>
        </w:rPr>
        <w:t xml:space="preserve"> node.</w:t>
      </w:r>
    </w:p>
    <w:p w14:paraId="4388AAF1" w14:textId="2C1B5C73" w:rsidR="00C6476D" w:rsidRPr="0002327C" w:rsidRDefault="00C6476D" w:rsidP="00C6476D">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Under Groups you will see a number of different groups</w:t>
      </w:r>
      <w:r w:rsidR="00352A0A" w:rsidRPr="0002327C">
        <w:rPr>
          <w:rFonts w:asciiTheme="majorHAnsi" w:hAnsiTheme="majorHAnsi" w:cs="Courier New"/>
          <w:sz w:val="22"/>
          <w:szCs w:val="22"/>
        </w:rPr>
        <w:t>, including the Generalization Technician and Automated Processing groups</w:t>
      </w:r>
      <w:r w:rsidRPr="0002327C">
        <w:rPr>
          <w:rFonts w:asciiTheme="majorHAnsi" w:hAnsiTheme="majorHAnsi" w:cs="Courier New"/>
          <w:sz w:val="22"/>
          <w:szCs w:val="22"/>
        </w:rPr>
        <w:t xml:space="preserve">.  Groups </w:t>
      </w:r>
      <w:r w:rsidR="00B94D8A" w:rsidRPr="0002327C">
        <w:rPr>
          <w:rFonts w:asciiTheme="majorHAnsi" w:hAnsiTheme="majorHAnsi" w:cs="Courier New"/>
          <w:sz w:val="22"/>
          <w:szCs w:val="22"/>
        </w:rPr>
        <w:t xml:space="preserve">define the different roles individuals play within Workflow Manager.  Individuals need the ability to do different tasks in the system based on what their roles are.  For example, a Manager would need the ability to create new jobs or reassign jobs where as a </w:t>
      </w:r>
      <w:r w:rsidR="00352A0A" w:rsidRPr="0002327C">
        <w:rPr>
          <w:rFonts w:asciiTheme="majorHAnsi" w:hAnsiTheme="majorHAnsi" w:cs="Courier New"/>
          <w:sz w:val="22"/>
          <w:szCs w:val="22"/>
        </w:rPr>
        <w:t>technician</w:t>
      </w:r>
      <w:r w:rsidR="00B94D8A" w:rsidRPr="0002327C">
        <w:rPr>
          <w:rFonts w:asciiTheme="majorHAnsi" w:hAnsiTheme="majorHAnsi" w:cs="Courier New"/>
          <w:sz w:val="22"/>
          <w:szCs w:val="22"/>
        </w:rPr>
        <w:t xml:space="preserve"> should only be able to work on items that have been assigned to them.   When adding new users to Workflow Manager, you will want to ensure that they are added to the Group or Groups that are most appropriate for the type of work they are doing.  </w:t>
      </w:r>
    </w:p>
    <w:p w14:paraId="6D12CA79" w14:textId="77777777" w:rsidR="00B94D8A" w:rsidRPr="0002327C" w:rsidRDefault="00B94D8A" w:rsidP="00C6476D">
      <w:pPr>
        <w:pStyle w:val="PlainText"/>
        <w:spacing w:line="276" w:lineRule="auto"/>
        <w:ind w:left="360"/>
        <w:rPr>
          <w:rFonts w:asciiTheme="majorHAnsi" w:hAnsiTheme="majorHAnsi" w:cs="Courier New"/>
          <w:sz w:val="22"/>
          <w:szCs w:val="22"/>
        </w:rPr>
      </w:pPr>
    </w:p>
    <w:p w14:paraId="04EE6585" w14:textId="77777777" w:rsidR="00B94D8A" w:rsidRPr="0002327C" w:rsidRDefault="003C1F98" w:rsidP="00C6476D">
      <w:pPr>
        <w:pStyle w:val="PlainText"/>
        <w:spacing w:line="276" w:lineRule="auto"/>
        <w:ind w:left="360"/>
        <w:rPr>
          <w:rFonts w:asciiTheme="majorHAnsi" w:hAnsiTheme="majorHAnsi" w:cs="Courier New"/>
          <w:i/>
          <w:sz w:val="22"/>
          <w:szCs w:val="22"/>
        </w:rPr>
      </w:pPr>
      <w:r w:rsidRPr="0002327C">
        <w:rPr>
          <w:rFonts w:asciiTheme="majorHAnsi" w:hAnsiTheme="majorHAnsi" w:cs="Courier New"/>
          <w:i/>
          <w:sz w:val="22"/>
          <w:szCs w:val="22"/>
          <w:u w:val="single"/>
        </w:rPr>
        <w:t>NOTE</w:t>
      </w:r>
      <w:r w:rsidR="00B94D8A" w:rsidRPr="0002327C">
        <w:rPr>
          <w:rFonts w:asciiTheme="majorHAnsi" w:hAnsiTheme="majorHAnsi" w:cs="Courier New"/>
          <w:i/>
          <w:sz w:val="22"/>
          <w:szCs w:val="22"/>
        </w:rPr>
        <w:t>: until a user has been added to a Group, they will not have the ability to do any tasks in Workflow Manager</w:t>
      </w:r>
    </w:p>
    <w:p w14:paraId="48B93F9C" w14:textId="77777777" w:rsidR="00B94D8A" w:rsidRPr="0002327C" w:rsidRDefault="00B94D8A" w:rsidP="00C6476D">
      <w:pPr>
        <w:pStyle w:val="PlainText"/>
        <w:spacing w:line="276" w:lineRule="auto"/>
        <w:ind w:left="360"/>
        <w:rPr>
          <w:rFonts w:asciiTheme="majorHAnsi" w:hAnsiTheme="majorHAnsi" w:cs="Courier New"/>
          <w:i/>
          <w:sz w:val="22"/>
          <w:szCs w:val="22"/>
        </w:rPr>
      </w:pPr>
    </w:p>
    <w:p w14:paraId="05CA2887" w14:textId="52261054" w:rsidR="00B94D8A" w:rsidRPr="0002327C" w:rsidRDefault="003C1F98" w:rsidP="00C6476D">
      <w:pPr>
        <w:pStyle w:val="PlainText"/>
        <w:spacing w:line="276" w:lineRule="auto"/>
        <w:ind w:left="360"/>
        <w:rPr>
          <w:rFonts w:asciiTheme="majorHAnsi" w:hAnsiTheme="majorHAnsi" w:cs="Courier New"/>
          <w:i/>
          <w:sz w:val="22"/>
          <w:szCs w:val="22"/>
        </w:rPr>
      </w:pPr>
      <w:r w:rsidRPr="0002327C">
        <w:rPr>
          <w:rFonts w:asciiTheme="majorHAnsi" w:hAnsiTheme="majorHAnsi" w:cs="Courier New"/>
          <w:i/>
          <w:sz w:val="22"/>
          <w:szCs w:val="22"/>
          <w:u w:val="single"/>
        </w:rPr>
        <w:t>NOTE</w:t>
      </w:r>
      <w:r w:rsidR="00B94D8A" w:rsidRPr="0002327C">
        <w:rPr>
          <w:rFonts w:asciiTheme="majorHAnsi" w:hAnsiTheme="majorHAnsi" w:cs="Courier New"/>
          <w:i/>
          <w:sz w:val="22"/>
          <w:szCs w:val="22"/>
        </w:rPr>
        <w:t xml:space="preserve">: </w:t>
      </w:r>
      <w:r w:rsidR="0090291E" w:rsidRPr="0002327C">
        <w:rPr>
          <w:rFonts w:asciiTheme="majorHAnsi" w:hAnsiTheme="majorHAnsi" w:cs="Courier New"/>
          <w:i/>
          <w:sz w:val="22"/>
          <w:szCs w:val="22"/>
        </w:rPr>
        <w:t>T</w:t>
      </w:r>
      <w:r w:rsidR="00B94D8A" w:rsidRPr="0002327C">
        <w:rPr>
          <w:rFonts w:asciiTheme="majorHAnsi" w:hAnsiTheme="majorHAnsi" w:cs="Courier New"/>
          <w:i/>
          <w:sz w:val="22"/>
          <w:szCs w:val="22"/>
        </w:rPr>
        <w:t xml:space="preserve">he Administrator Group is different from other Groups.  If you wish for a user to be able to modify the Workflow Manager </w:t>
      </w:r>
      <w:r w:rsidR="0090291E" w:rsidRPr="0002327C">
        <w:rPr>
          <w:rFonts w:asciiTheme="majorHAnsi" w:hAnsiTheme="majorHAnsi" w:cs="Courier New"/>
          <w:i/>
          <w:sz w:val="22"/>
          <w:szCs w:val="22"/>
        </w:rPr>
        <w:t>configurations,</w:t>
      </w:r>
      <w:r w:rsidR="00B94D8A" w:rsidRPr="0002327C">
        <w:rPr>
          <w:rFonts w:asciiTheme="majorHAnsi" w:hAnsiTheme="majorHAnsi" w:cs="Courier New"/>
          <w:i/>
          <w:sz w:val="22"/>
          <w:szCs w:val="22"/>
        </w:rPr>
        <w:t xml:space="preserve"> they must be added to the Administrator group.  </w:t>
      </w:r>
    </w:p>
    <w:p w14:paraId="37818940" w14:textId="77777777" w:rsidR="00B94D8A" w:rsidRPr="0002327C" w:rsidRDefault="00B94D8A" w:rsidP="00C6476D">
      <w:pPr>
        <w:pStyle w:val="PlainText"/>
        <w:spacing w:line="276" w:lineRule="auto"/>
        <w:ind w:left="360"/>
        <w:rPr>
          <w:rFonts w:asciiTheme="majorHAnsi" w:hAnsiTheme="majorHAnsi" w:cs="Courier New"/>
          <w:sz w:val="22"/>
          <w:szCs w:val="22"/>
        </w:rPr>
      </w:pPr>
    </w:p>
    <w:p w14:paraId="7F7B3DA7" w14:textId="77777777" w:rsidR="00C6476D" w:rsidRPr="0002327C" w:rsidRDefault="00C6476D" w:rsidP="00C6476D">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Expand the </w:t>
      </w:r>
      <w:r w:rsidRPr="0002327C">
        <w:rPr>
          <w:rFonts w:asciiTheme="majorHAnsi" w:hAnsiTheme="majorHAnsi" w:cs="Courier New"/>
          <w:b/>
          <w:sz w:val="22"/>
          <w:szCs w:val="22"/>
        </w:rPr>
        <w:t xml:space="preserve">Users </w:t>
      </w:r>
      <w:r w:rsidRPr="0002327C">
        <w:rPr>
          <w:rFonts w:asciiTheme="majorHAnsi" w:hAnsiTheme="majorHAnsi" w:cs="Courier New"/>
          <w:sz w:val="22"/>
          <w:szCs w:val="22"/>
        </w:rPr>
        <w:t>node.</w:t>
      </w:r>
    </w:p>
    <w:p w14:paraId="35F934F7" w14:textId="77777777" w:rsidR="00B94D8A" w:rsidRPr="0002327C" w:rsidRDefault="00B94D8A" w:rsidP="00C6476D">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Double-click your user.   </w:t>
      </w:r>
    </w:p>
    <w:p w14:paraId="3471C6F7" w14:textId="194D4E72" w:rsidR="00B94D8A" w:rsidRPr="0002327C" w:rsidRDefault="00B94D8A" w:rsidP="00B94D8A">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If you are using an existing Workflow Manager repository, your name will likely appear in the list of Users.  However, if you create a new repository you will likely see a user name “</w:t>
      </w:r>
      <w:proofErr w:type="spellStart"/>
      <w:r w:rsidRPr="0002327C">
        <w:rPr>
          <w:rFonts w:asciiTheme="majorHAnsi" w:hAnsiTheme="majorHAnsi" w:cs="Courier New"/>
          <w:sz w:val="22"/>
          <w:szCs w:val="22"/>
        </w:rPr>
        <w:t>PostInstall</w:t>
      </w:r>
      <w:proofErr w:type="spellEnd"/>
      <w:r w:rsidRPr="0002327C">
        <w:rPr>
          <w:rFonts w:asciiTheme="majorHAnsi" w:hAnsiTheme="majorHAnsi" w:cs="Courier New"/>
          <w:sz w:val="22"/>
          <w:szCs w:val="22"/>
        </w:rPr>
        <w:t xml:space="preserve"> User”.  By default</w:t>
      </w:r>
      <w:r w:rsidR="009E1FAB" w:rsidRPr="0002327C">
        <w:rPr>
          <w:rFonts w:asciiTheme="majorHAnsi" w:hAnsiTheme="majorHAnsi" w:cs="Courier New"/>
          <w:sz w:val="22"/>
          <w:szCs w:val="22"/>
        </w:rPr>
        <w:t>,</w:t>
      </w:r>
      <w:r w:rsidRPr="0002327C">
        <w:rPr>
          <w:rFonts w:asciiTheme="majorHAnsi" w:hAnsiTheme="majorHAnsi" w:cs="Courier New"/>
          <w:sz w:val="22"/>
          <w:szCs w:val="22"/>
        </w:rPr>
        <w:t xml:space="preserve"> when Workflow Manager</w:t>
      </w:r>
      <w:r w:rsidR="009E1FAB" w:rsidRPr="0002327C">
        <w:rPr>
          <w:rFonts w:asciiTheme="majorHAnsi" w:hAnsiTheme="majorHAnsi" w:cs="Courier New"/>
          <w:sz w:val="22"/>
          <w:szCs w:val="22"/>
        </w:rPr>
        <w:t xml:space="preserve"> is setup</w:t>
      </w:r>
      <w:r w:rsidRPr="0002327C">
        <w:rPr>
          <w:rFonts w:asciiTheme="majorHAnsi" w:hAnsiTheme="majorHAnsi" w:cs="Courier New"/>
          <w:sz w:val="22"/>
          <w:szCs w:val="22"/>
        </w:rPr>
        <w:t xml:space="preserve">, the user name </w:t>
      </w:r>
      <w:r w:rsidR="009E1FAB" w:rsidRPr="0002327C">
        <w:rPr>
          <w:rFonts w:asciiTheme="majorHAnsi" w:hAnsiTheme="majorHAnsi" w:cs="Courier New"/>
          <w:sz w:val="22"/>
          <w:szCs w:val="22"/>
        </w:rPr>
        <w:t xml:space="preserve">of the </w:t>
      </w:r>
      <w:r w:rsidRPr="0002327C">
        <w:rPr>
          <w:rFonts w:asciiTheme="majorHAnsi" w:hAnsiTheme="majorHAnsi" w:cs="Courier New"/>
          <w:sz w:val="22"/>
          <w:szCs w:val="22"/>
        </w:rPr>
        <w:t>person who runs the Create Workflow Database Geoprocessing tool is added to Workflow Manager as “</w:t>
      </w:r>
      <w:proofErr w:type="spellStart"/>
      <w:r w:rsidRPr="0002327C">
        <w:rPr>
          <w:rFonts w:asciiTheme="majorHAnsi" w:hAnsiTheme="majorHAnsi" w:cs="Courier New"/>
          <w:sz w:val="22"/>
          <w:szCs w:val="22"/>
        </w:rPr>
        <w:t>PostInstall</w:t>
      </w:r>
      <w:proofErr w:type="spellEnd"/>
      <w:r w:rsidRPr="0002327C">
        <w:rPr>
          <w:rFonts w:asciiTheme="majorHAnsi" w:hAnsiTheme="majorHAnsi" w:cs="Courier New"/>
          <w:sz w:val="22"/>
          <w:szCs w:val="22"/>
        </w:rPr>
        <w:t xml:space="preserve"> User” and is added to the Administrator Group.  </w:t>
      </w:r>
    </w:p>
    <w:p w14:paraId="0BEAC667" w14:textId="77777777" w:rsidR="0019513C" w:rsidRPr="0002327C" w:rsidRDefault="00B94D8A" w:rsidP="0019513C">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If necessary, update the First Name and Last Name values to reflect your name rather than </w:t>
      </w:r>
      <w:proofErr w:type="spellStart"/>
      <w:r w:rsidRPr="0002327C">
        <w:rPr>
          <w:rFonts w:asciiTheme="majorHAnsi" w:hAnsiTheme="majorHAnsi" w:cs="Courier New"/>
          <w:sz w:val="22"/>
          <w:szCs w:val="22"/>
        </w:rPr>
        <w:t>PostInstall</w:t>
      </w:r>
      <w:proofErr w:type="spellEnd"/>
      <w:r w:rsidRPr="0002327C">
        <w:rPr>
          <w:rFonts w:asciiTheme="majorHAnsi" w:hAnsiTheme="majorHAnsi" w:cs="Courier New"/>
          <w:sz w:val="22"/>
          <w:szCs w:val="22"/>
        </w:rPr>
        <w:t xml:space="preserve"> User.  </w:t>
      </w:r>
    </w:p>
    <w:p w14:paraId="48CA1AA2" w14:textId="77777777" w:rsidR="0019513C" w:rsidRPr="0002327C" w:rsidRDefault="0019513C" w:rsidP="0019513C">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If you wish to receive emails from Workflow Manager, update the email value to be a valid email address.</w:t>
      </w:r>
    </w:p>
    <w:p w14:paraId="0C6CA20E" w14:textId="77777777" w:rsidR="00B94D8A" w:rsidRPr="0002327C" w:rsidRDefault="00B94D8A" w:rsidP="0019513C">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Turn to the </w:t>
      </w:r>
      <w:r w:rsidRPr="0002327C">
        <w:rPr>
          <w:rFonts w:asciiTheme="majorHAnsi" w:hAnsiTheme="majorHAnsi" w:cs="Courier New"/>
          <w:b/>
          <w:sz w:val="22"/>
          <w:szCs w:val="22"/>
        </w:rPr>
        <w:t>Groups</w:t>
      </w:r>
      <w:r w:rsidRPr="0002327C">
        <w:rPr>
          <w:rFonts w:asciiTheme="majorHAnsi" w:hAnsiTheme="majorHAnsi" w:cs="Courier New"/>
          <w:sz w:val="22"/>
          <w:szCs w:val="22"/>
        </w:rPr>
        <w:t xml:space="preserve"> tab</w:t>
      </w:r>
      <w:r w:rsidR="001B477F" w:rsidRPr="0002327C">
        <w:rPr>
          <w:rFonts w:asciiTheme="majorHAnsi" w:hAnsiTheme="majorHAnsi" w:cs="Courier New"/>
          <w:sz w:val="22"/>
          <w:szCs w:val="22"/>
        </w:rPr>
        <w:t>.</w:t>
      </w:r>
    </w:p>
    <w:p w14:paraId="3E91A776" w14:textId="30B6643F" w:rsidR="001B477F" w:rsidRPr="0002327C" w:rsidRDefault="001B477F" w:rsidP="001B477F">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 xml:space="preserve">You will see that the Administrator group appears in the list.  Other groups may appear if you are using an existing repository.  To use the </w:t>
      </w:r>
      <w:r w:rsidR="002E26A5" w:rsidRPr="0002327C">
        <w:rPr>
          <w:rFonts w:asciiTheme="majorHAnsi" w:hAnsiTheme="majorHAnsi" w:cs="Courier New"/>
          <w:sz w:val="22"/>
          <w:szCs w:val="22"/>
        </w:rPr>
        <w:t>CTM</w:t>
      </w:r>
      <w:r w:rsidRPr="0002327C">
        <w:rPr>
          <w:rFonts w:asciiTheme="majorHAnsi" w:hAnsiTheme="majorHAnsi" w:cs="Courier New"/>
          <w:sz w:val="22"/>
          <w:szCs w:val="22"/>
        </w:rPr>
        <w:t xml:space="preserve"> </w:t>
      </w:r>
      <w:r w:rsidR="00352A0A" w:rsidRPr="0002327C">
        <w:rPr>
          <w:rFonts w:asciiTheme="majorHAnsi" w:hAnsiTheme="majorHAnsi" w:cs="Courier New"/>
          <w:sz w:val="22"/>
          <w:szCs w:val="22"/>
        </w:rPr>
        <w:t xml:space="preserve">distributed generalization </w:t>
      </w:r>
      <w:r w:rsidRPr="0002327C">
        <w:rPr>
          <w:rFonts w:asciiTheme="majorHAnsi" w:hAnsiTheme="majorHAnsi" w:cs="Courier New"/>
          <w:sz w:val="22"/>
          <w:szCs w:val="22"/>
        </w:rPr>
        <w:t xml:space="preserve">workflows, you will need to add additional groups.    </w:t>
      </w:r>
    </w:p>
    <w:p w14:paraId="74D2326E" w14:textId="77777777" w:rsidR="00B94D8A" w:rsidRPr="0002327C" w:rsidRDefault="001B477F" w:rsidP="00C6476D">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Click the </w:t>
      </w:r>
      <w:r w:rsidRPr="0002327C">
        <w:rPr>
          <w:rFonts w:asciiTheme="majorHAnsi" w:hAnsiTheme="majorHAnsi" w:cs="Courier New"/>
          <w:b/>
          <w:sz w:val="22"/>
          <w:szCs w:val="22"/>
        </w:rPr>
        <w:t>Add</w:t>
      </w:r>
      <w:r w:rsidRPr="0002327C">
        <w:rPr>
          <w:rFonts w:asciiTheme="majorHAnsi" w:hAnsiTheme="majorHAnsi" w:cs="Courier New"/>
          <w:sz w:val="22"/>
          <w:szCs w:val="22"/>
        </w:rPr>
        <w:t xml:space="preserve"> button.</w:t>
      </w:r>
    </w:p>
    <w:p w14:paraId="3EE59AA0" w14:textId="77777777" w:rsidR="001B477F" w:rsidRPr="0002327C" w:rsidRDefault="001B477F" w:rsidP="00C6476D">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Choose the appropriate groups from the list.  </w:t>
      </w:r>
    </w:p>
    <w:p w14:paraId="0969BEED" w14:textId="6E7CC41A" w:rsidR="001B477F" w:rsidRPr="0002327C" w:rsidRDefault="001B477F" w:rsidP="001B477F">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In order for you to test the workflows, you will need to add groups to your use</w:t>
      </w:r>
      <w:r w:rsidR="009E1FAB" w:rsidRPr="0002327C">
        <w:rPr>
          <w:rFonts w:asciiTheme="majorHAnsi" w:hAnsiTheme="majorHAnsi" w:cs="Courier New"/>
          <w:sz w:val="22"/>
          <w:szCs w:val="22"/>
        </w:rPr>
        <w:t>r</w:t>
      </w:r>
      <w:r w:rsidRPr="0002327C">
        <w:rPr>
          <w:rFonts w:asciiTheme="majorHAnsi" w:hAnsiTheme="majorHAnsi" w:cs="Courier New"/>
          <w:sz w:val="22"/>
          <w:szCs w:val="22"/>
        </w:rPr>
        <w:t xml:space="preserve"> account.  At a minimum, add the </w:t>
      </w:r>
      <w:r w:rsidR="00787E93" w:rsidRPr="0002327C">
        <w:rPr>
          <w:rFonts w:asciiTheme="majorHAnsi" w:hAnsiTheme="majorHAnsi" w:cs="Courier New"/>
          <w:b/>
          <w:sz w:val="22"/>
          <w:szCs w:val="22"/>
        </w:rPr>
        <w:t>Generalization Technician</w:t>
      </w:r>
      <w:r w:rsidRPr="0002327C">
        <w:rPr>
          <w:rFonts w:asciiTheme="majorHAnsi" w:hAnsiTheme="majorHAnsi" w:cs="Courier New"/>
          <w:sz w:val="22"/>
          <w:szCs w:val="22"/>
        </w:rPr>
        <w:t xml:space="preserve"> group.   You can a</w:t>
      </w:r>
      <w:r w:rsidR="00787E93" w:rsidRPr="0002327C">
        <w:rPr>
          <w:rFonts w:asciiTheme="majorHAnsi" w:hAnsiTheme="majorHAnsi" w:cs="Courier New"/>
          <w:sz w:val="22"/>
          <w:szCs w:val="22"/>
        </w:rPr>
        <w:t xml:space="preserve">dd more groups as appropriate. </w:t>
      </w:r>
    </w:p>
    <w:p w14:paraId="38CE328F" w14:textId="77777777" w:rsidR="001B477F" w:rsidRPr="0002327C" w:rsidRDefault="001B477F" w:rsidP="00C6476D">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Click OK to close the Choose user group dialog.</w:t>
      </w:r>
    </w:p>
    <w:p w14:paraId="59767515" w14:textId="77777777" w:rsidR="001B477F" w:rsidRPr="0002327C" w:rsidRDefault="001B477F" w:rsidP="00C6476D">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Click OK to close the User Properties dialog.</w:t>
      </w:r>
    </w:p>
    <w:p w14:paraId="30769E5E" w14:textId="77777777" w:rsidR="001B477F" w:rsidRPr="0002327C" w:rsidRDefault="001B477F" w:rsidP="00C6476D">
      <w:pPr>
        <w:pStyle w:val="PlainText"/>
        <w:numPr>
          <w:ilvl w:val="0"/>
          <w:numId w:val="5"/>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You can repeat steps 5-11 for other users that need to be manually added to Workflow Manager.  </w:t>
      </w:r>
    </w:p>
    <w:p w14:paraId="68475D15" w14:textId="77777777" w:rsidR="00B91908" w:rsidRPr="0002327C" w:rsidRDefault="00B91908" w:rsidP="00B91908">
      <w:pPr>
        <w:pStyle w:val="Heading2"/>
      </w:pPr>
    </w:p>
    <w:p w14:paraId="43C48F82" w14:textId="77777777" w:rsidR="00B91908" w:rsidRPr="0002327C" w:rsidRDefault="00B91908" w:rsidP="00B91908">
      <w:pPr>
        <w:pStyle w:val="Heading2"/>
      </w:pPr>
      <w:bookmarkStart w:id="37" w:name="_Toc464550566"/>
      <w:r w:rsidRPr="0002327C">
        <w:t>Data Workspaces</w:t>
      </w:r>
      <w:bookmarkEnd w:id="37"/>
    </w:p>
    <w:p w14:paraId="1A148151" w14:textId="77777777" w:rsidR="00B91908" w:rsidRPr="0002327C" w:rsidRDefault="00B91908" w:rsidP="00B91908">
      <w:pPr>
        <w:rPr>
          <w:rFonts w:asciiTheme="majorHAnsi" w:hAnsiTheme="majorHAnsi"/>
        </w:rPr>
      </w:pPr>
      <w:r w:rsidRPr="0002327C">
        <w:rPr>
          <w:rFonts w:asciiTheme="majorHAnsi" w:hAnsiTheme="majorHAnsi"/>
        </w:rPr>
        <w:t xml:space="preserve">The CTM Distributed Generalization Workflows require that the data being used as input to the generalization models be stored in an SDE database.  See </w:t>
      </w:r>
      <w:hyperlink w:anchor="_Import_the_Production" w:history="1">
        <w:r w:rsidRPr="0002327C">
          <w:rPr>
            <w:rStyle w:val="Hyperlink"/>
            <w:rFonts w:asciiTheme="majorHAnsi" w:hAnsiTheme="majorHAnsi"/>
          </w:rPr>
          <w:t>Import the Production Database into SDE</w:t>
        </w:r>
      </w:hyperlink>
      <w:r w:rsidRPr="0002327C">
        <w:rPr>
          <w:rFonts w:asciiTheme="majorHAnsi" w:hAnsiTheme="majorHAnsi"/>
        </w:rPr>
        <w:t xml:space="preserve"> section above.</w:t>
      </w:r>
    </w:p>
    <w:p w14:paraId="1FB1CF07" w14:textId="77777777" w:rsidR="00B91908" w:rsidRPr="0002327C" w:rsidRDefault="00B91908" w:rsidP="00B91908">
      <w:pPr>
        <w:rPr>
          <w:rFonts w:asciiTheme="majorHAnsi" w:hAnsiTheme="majorHAnsi"/>
        </w:rPr>
      </w:pPr>
      <w:r w:rsidRPr="0002327C">
        <w:rPr>
          <w:rFonts w:asciiTheme="majorHAnsi" w:hAnsiTheme="majorHAnsi"/>
        </w:rPr>
        <w:t>Once your Production Database has been setup in SDE, you will need to register it with Workflow Manager and the appropriate Job Types.</w:t>
      </w:r>
    </w:p>
    <w:p w14:paraId="036007C7" w14:textId="77777777" w:rsidR="00B91908" w:rsidRPr="0002327C" w:rsidRDefault="00B91908" w:rsidP="00B91908">
      <w:pPr>
        <w:ind w:left="360"/>
        <w:rPr>
          <w:rFonts w:asciiTheme="majorHAnsi" w:hAnsiTheme="majorHAnsi"/>
          <w:i/>
        </w:rPr>
      </w:pPr>
      <w:r w:rsidRPr="0002327C">
        <w:rPr>
          <w:rFonts w:asciiTheme="majorHAnsi" w:hAnsiTheme="majorHAnsi"/>
          <w:i/>
          <w:u w:val="single"/>
        </w:rPr>
        <w:t>NOTE</w:t>
      </w:r>
      <w:r w:rsidRPr="0002327C">
        <w:rPr>
          <w:rFonts w:asciiTheme="majorHAnsi" w:hAnsiTheme="majorHAnsi"/>
          <w:i/>
        </w:rPr>
        <w:t>: Make sure that you have granted users the necessary permissions to the production database tables.</w:t>
      </w:r>
    </w:p>
    <w:p w14:paraId="6B0E35CE" w14:textId="77777777" w:rsidR="00B91908" w:rsidRPr="0002327C" w:rsidRDefault="00B91908" w:rsidP="00B91908">
      <w:pPr>
        <w:pStyle w:val="PlainText"/>
        <w:numPr>
          <w:ilvl w:val="0"/>
          <w:numId w:val="7"/>
        </w:numPr>
        <w:spacing w:line="276" w:lineRule="auto"/>
        <w:rPr>
          <w:rFonts w:asciiTheme="majorHAnsi" w:hAnsiTheme="majorHAnsi" w:cs="Courier New"/>
          <w:sz w:val="22"/>
          <w:szCs w:val="22"/>
        </w:rPr>
      </w:pPr>
      <w:r w:rsidRPr="0002327C">
        <w:rPr>
          <w:rFonts w:asciiTheme="majorHAnsi" w:hAnsiTheme="majorHAnsi" w:cs="Courier New"/>
          <w:sz w:val="22"/>
          <w:szCs w:val="22"/>
        </w:rPr>
        <w:t>Expand your Workflow Manager repository in the tree</w:t>
      </w:r>
      <w:r w:rsidRPr="0002327C">
        <w:rPr>
          <w:rFonts w:asciiTheme="majorHAnsi" w:hAnsiTheme="majorHAnsi" w:cs="Courier New"/>
          <w:b/>
          <w:sz w:val="22"/>
          <w:szCs w:val="22"/>
        </w:rPr>
        <w:t>.</w:t>
      </w:r>
    </w:p>
    <w:p w14:paraId="1B3305AB" w14:textId="77777777" w:rsidR="00B91908" w:rsidRPr="0002327C" w:rsidRDefault="00B91908" w:rsidP="00B91908">
      <w:pPr>
        <w:pStyle w:val="PlainText"/>
        <w:numPr>
          <w:ilvl w:val="0"/>
          <w:numId w:val="7"/>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Expand the </w:t>
      </w:r>
      <w:r w:rsidRPr="0002327C">
        <w:rPr>
          <w:rFonts w:asciiTheme="majorHAnsi" w:hAnsiTheme="majorHAnsi" w:cs="Courier New"/>
          <w:b/>
          <w:sz w:val="22"/>
          <w:szCs w:val="22"/>
        </w:rPr>
        <w:t>Geodatabases</w:t>
      </w:r>
      <w:r w:rsidRPr="0002327C">
        <w:rPr>
          <w:rFonts w:asciiTheme="majorHAnsi" w:hAnsiTheme="majorHAnsi" w:cs="Courier New"/>
          <w:sz w:val="22"/>
          <w:szCs w:val="22"/>
        </w:rPr>
        <w:t xml:space="preserve"> node in the tree.</w:t>
      </w:r>
    </w:p>
    <w:p w14:paraId="161714AB" w14:textId="77777777" w:rsidR="00B91908" w:rsidRPr="0002327C" w:rsidRDefault="00B91908" w:rsidP="00B91908">
      <w:pPr>
        <w:pStyle w:val="PlainText"/>
        <w:numPr>
          <w:ilvl w:val="0"/>
          <w:numId w:val="7"/>
        </w:numPr>
        <w:spacing w:line="276" w:lineRule="auto"/>
        <w:rPr>
          <w:rFonts w:asciiTheme="majorHAnsi" w:hAnsiTheme="majorHAnsi" w:cs="Courier New"/>
          <w:sz w:val="22"/>
          <w:szCs w:val="22"/>
        </w:rPr>
      </w:pPr>
      <w:r w:rsidRPr="0002327C">
        <w:rPr>
          <w:rFonts w:asciiTheme="majorHAnsi" w:hAnsiTheme="majorHAnsi" w:cs="Courier New"/>
          <w:b/>
          <w:sz w:val="22"/>
          <w:szCs w:val="22"/>
        </w:rPr>
        <w:t>Right-click</w:t>
      </w:r>
      <w:r w:rsidRPr="0002327C">
        <w:rPr>
          <w:rFonts w:asciiTheme="majorHAnsi" w:hAnsiTheme="majorHAnsi" w:cs="Courier New"/>
          <w:sz w:val="22"/>
          <w:szCs w:val="22"/>
        </w:rPr>
        <w:t xml:space="preserve"> the Data Workspaces node in the Workflow Manager tree. </w:t>
      </w:r>
    </w:p>
    <w:p w14:paraId="0E80A084" w14:textId="77777777" w:rsidR="00B91908" w:rsidRPr="0002327C" w:rsidRDefault="00B91908" w:rsidP="00B91908">
      <w:pPr>
        <w:pStyle w:val="PlainText"/>
        <w:numPr>
          <w:ilvl w:val="0"/>
          <w:numId w:val="7"/>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Choose </w:t>
      </w:r>
      <w:r w:rsidRPr="0002327C">
        <w:rPr>
          <w:rFonts w:asciiTheme="majorHAnsi" w:hAnsiTheme="majorHAnsi" w:cs="Courier New"/>
          <w:b/>
          <w:sz w:val="22"/>
          <w:szCs w:val="22"/>
        </w:rPr>
        <w:t>Add Data Workspace.</w:t>
      </w:r>
    </w:p>
    <w:p w14:paraId="779AAADC" w14:textId="51080ECD" w:rsidR="00B91908" w:rsidRPr="0002327C" w:rsidRDefault="00B91908" w:rsidP="00B91908">
      <w:pPr>
        <w:pStyle w:val="PlainText"/>
        <w:numPr>
          <w:ilvl w:val="0"/>
          <w:numId w:val="7"/>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Enter </w:t>
      </w:r>
      <w:r w:rsidRPr="0002327C">
        <w:rPr>
          <w:rFonts w:asciiTheme="majorHAnsi" w:hAnsiTheme="majorHAnsi" w:cs="Courier New"/>
          <w:b/>
          <w:sz w:val="22"/>
          <w:szCs w:val="22"/>
        </w:rPr>
        <w:t>CTM</w:t>
      </w:r>
      <w:r w:rsidR="000806E9" w:rsidRPr="0002327C">
        <w:rPr>
          <w:rFonts w:asciiTheme="majorHAnsi" w:hAnsiTheme="majorHAnsi" w:cs="Courier New"/>
          <w:b/>
          <w:sz w:val="22"/>
          <w:szCs w:val="22"/>
        </w:rPr>
        <w:t xml:space="preserve"> 25K Data</w:t>
      </w:r>
      <w:r w:rsidRPr="0002327C">
        <w:rPr>
          <w:rFonts w:asciiTheme="majorHAnsi" w:hAnsiTheme="majorHAnsi" w:cs="Courier New"/>
          <w:sz w:val="22"/>
          <w:szCs w:val="22"/>
        </w:rPr>
        <w:t xml:space="preserve"> as the Database Alias.</w:t>
      </w:r>
    </w:p>
    <w:p w14:paraId="0399C1FF" w14:textId="77777777" w:rsidR="00B91908" w:rsidRPr="0002327C" w:rsidRDefault="00B91908" w:rsidP="00B91908">
      <w:pPr>
        <w:pStyle w:val="PlainText"/>
        <w:numPr>
          <w:ilvl w:val="0"/>
          <w:numId w:val="7"/>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Enter the connection information for the production database.  </w:t>
      </w:r>
    </w:p>
    <w:p w14:paraId="3CB401B8" w14:textId="77777777" w:rsidR="00B91908" w:rsidRPr="0002327C" w:rsidRDefault="00B91908" w:rsidP="00B91908">
      <w:pPr>
        <w:pStyle w:val="PlainText"/>
        <w:numPr>
          <w:ilvl w:val="0"/>
          <w:numId w:val="7"/>
        </w:numPr>
        <w:spacing w:line="276" w:lineRule="auto"/>
        <w:rPr>
          <w:rFonts w:asciiTheme="majorHAnsi" w:hAnsiTheme="majorHAnsi" w:cs="Courier New"/>
          <w:sz w:val="22"/>
          <w:szCs w:val="22"/>
        </w:rPr>
      </w:pPr>
      <w:r w:rsidRPr="0002327C">
        <w:rPr>
          <w:rFonts w:asciiTheme="majorHAnsi" w:hAnsiTheme="majorHAnsi" w:cs="Courier New"/>
          <w:sz w:val="22"/>
          <w:szCs w:val="22"/>
        </w:rPr>
        <w:t>Click OK at add the database.</w:t>
      </w:r>
    </w:p>
    <w:p w14:paraId="1355084F" w14:textId="77777777" w:rsidR="007C6C07" w:rsidRPr="0002327C" w:rsidRDefault="007C6C07" w:rsidP="00897F7A">
      <w:pPr>
        <w:pStyle w:val="Heading2"/>
      </w:pPr>
    </w:p>
    <w:p w14:paraId="5163B11E" w14:textId="07F62072" w:rsidR="00897F7A" w:rsidRPr="0002327C" w:rsidRDefault="00897F7A" w:rsidP="00897F7A">
      <w:pPr>
        <w:pStyle w:val="Heading2"/>
      </w:pPr>
      <w:bookmarkStart w:id="38" w:name="_Toc464550567"/>
      <w:r w:rsidRPr="0002327C">
        <w:t>Job Types</w:t>
      </w:r>
      <w:bookmarkEnd w:id="38"/>
    </w:p>
    <w:p w14:paraId="1CE9BEE9" w14:textId="77777777" w:rsidR="007C6C07" w:rsidRPr="0002327C" w:rsidRDefault="007C6C07" w:rsidP="00897F7A">
      <w:pPr>
        <w:rPr>
          <w:rFonts w:asciiTheme="majorHAnsi" w:hAnsiTheme="majorHAnsi"/>
        </w:rPr>
      </w:pPr>
      <w:r w:rsidRPr="0002327C">
        <w:rPr>
          <w:rFonts w:asciiTheme="majorHAnsi" w:hAnsiTheme="majorHAnsi"/>
        </w:rPr>
        <w:t xml:space="preserve">The extended properties on the Parent job type allow you to define where data and content are located in your environment as well as configure some properties about how the jobs will run.  </w:t>
      </w:r>
    </w:p>
    <w:p w14:paraId="34DDC40F" w14:textId="73494B98" w:rsidR="00897F7A" w:rsidRPr="0002327C" w:rsidRDefault="007C6C07" w:rsidP="007C6C07">
      <w:pPr>
        <w:pStyle w:val="ListParagraph"/>
        <w:numPr>
          <w:ilvl w:val="0"/>
          <w:numId w:val="35"/>
        </w:numPr>
        <w:rPr>
          <w:rFonts w:asciiTheme="majorHAnsi" w:hAnsiTheme="majorHAnsi"/>
        </w:rPr>
      </w:pPr>
      <w:r w:rsidRPr="0002327C">
        <w:rPr>
          <w:rFonts w:asciiTheme="majorHAnsi" w:hAnsiTheme="majorHAnsi" w:cs="Courier New"/>
        </w:rPr>
        <w:t>If necessary, expand your Workflow Manager repository in the tree</w:t>
      </w:r>
      <w:r w:rsidRPr="0002327C">
        <w:rPr>
          <w:rFonts w:asciiTheme="majorHAnsi" w:hAnsiTheme="majorHAnsi" w:cs="Courier New"/>
          <w:b/>
        </w:rPr>
        <w:t>.</w:t>
      </w:r>
    </w:p>
    <w:p w14:paraId="5DE5FFE7" w14:textId="1CC47A12" w:rsidR="007C6C07" w:rsidRPr="0002327C" w:rsidRDefault="007C6C07" w:rsidP="007C6C07">
      <w:pPr>
        <w:pStyle w:val="ListParagraph"/>
        <w:numPr>
          <w:ilvl w:val="0"/>
          <w:numId w:val="35"/>
        </w:numPr>
        <w:rPr>
          <w:rFonts w:asciiTheme="majorHAnsi" w:hAnsiTheme="majorHAnsi"/>
        </w:rPr>
      </w:pPr>
      <w:r w:rsidRPr="0002327C">
        <w:rPr>
          <w:rFonts w:asciiTheme="majorHAnsi" w:hAnsiTheme="majorHAnsi" w:cs="Courier New"/>
        </w:rPr>
        <w:t xml:space="preserve">Expand the </w:t>
      </w:r>
      <w:r w:rsidRPr="0002327C">
        <w:rPr>
          <w:rFonts w:asciiTheme="majorHAnsi" w:hAnsiTheme="majorHAnsi" w:cs="Courier New"/>
          <w:b/>
        </w:rPr>
        <w:t>Job Components</w:t>
      </w:r>
      <w:r w:rsidRPr="0002327C">
        <w:rPr>
          <w:rFonts w:asciiTheme="majorHAnsi" w:hAnsiTheme="majorHAnsi" w:cs="Courier New"/>
        </w:rPr>
        <w:t xml:space="preserve"> node.</w:t>
      </w:r>
    </w:p>
    <w:p w14:paraId="4ED3572F" w14:textId="687A2D50" w:rsidR="007C6C07" w:rsidRPr="0002327C" w:rsidRDefault="007C6C07" w:rsidP="007C6C07">
      <w:pPr>
        <w:pStyle w:val="ListParagraph"/>
        <w:numPr>
          <w:ilvl w:val="0"/>
          <w:numId w:val="35"/>
        </w:numPr>
        <w:rPr>
          <w:rFonts w:asciiTheme="majorHAnsi" w:hAnsiTheme="majorHAnsi"/>
        </w:rPr>
      </w:pPr>
      <w:r w:rsidRPr="0002327C">
        <w:rPr>
          <w:rFonts w:asciiTheme="majorHAnsi" w:hAnsiTheme="majorHAnsi" w:cs="Courier New"/>
        </w:rPr>
        <w:t xml:space="preserve">Expand the </w:t>
      </w:r>
      <w:r w:rsidRPr="0002327C">
        <w:rPr>
          <w:rFonts w:asciiTheme="majorHAnsi" w:hAnsiTheme="majorHAnsi" w:cs="Courier New"/>
          <w:b/>
        </w:rPr>
        <w:t>Job Types</w:t>
      </w:r>
      <w:r w:rsidRPr="0002327C">
        <w:rPr>
          <w:rFonts w:asciiTheme="majorHAnsi" w:hAnsiTheme="majorHAnsi" w:cs="Courier New"/>
        </w:rPr>
        <w:t xml:space="preserve"> node.</w:t>
      </w:r>
    </w:p>
    <w:p w14:paraId="322946E8" w14:textId="317CA192" w:rsidR="007C6C07" w:rsidRPr="0002327C" w:rsidRDefault="007C6C07" w:rsidP="007C6C07">
      <w:pPr>
        <w:pStyle w:val="ListParagraph"/>
        <w:numPr>
          <w:ilvl w:val="0"/>
          <w:numId w:val="35"/>
        </w:numPr>
        <w:rPr>
          <w:rFonts w:asciiTheme="majorHAnsi" w:hAnsiTheme="majorHAnsi"/>
        </w:rPr>
      </w:pPr>
      <w:r w:rsidRPr="0002327C">
        <w:rPr>
          <w:rFonts w:asciiTheme="majorHAnsi" w:hAnsiTheme="majorHAnsi" w:cs="Courier New"/>
        </w:rPr>
        <w:t xml:space="preserve">Double-click the </w:t>
      </w:r>
      <w:r w:rsidRPr="0002327C">
        <w:rPr>
          <w:rFonts w:asciiTheme="majorHAnsi" w:hAnsiTheme="majorHAnsi" w:cs="Courier New"/>
          <w:b/>
        </w:rPr>
        <w:t>CTM 50K Generalization – Parent</w:t>
      </w:r>
      <w:r w:rsidRPr="0002327C">
        <w:rPr>
          <w:rFonts w:asciiTheme="majorHAnsi" w:hAnsiTheme="majorHAnsi" w:cs="Courier New"/>
        </w:rPr>
        <w:t xml:space="preserve"> job type.</w:t>
      </w:r>
    </w:p>
    <w:p w14:paraId="40BE1C20" w14:textId="21016A68" w:rsidR="000806E9" w:rsidRPr="0002327C" w:rsidRDefault="000806E9" w:rsidP="000806E9">
      <w:pPr>
        <w:pStyle w:val="ListParagraph"/>
        <w:numPr>
          <w:ilvl w:val="0"/>
          <w:numId w:val="35"/>
        </w:numPr>
        <w:rPr>
          <w:rFonts w:asciiTheme="majorHAnsi" w:hAnsiTheme="majorHAnsi"/>
        </w:rPr>
      </w:pPr>
      <w:r w:rsidRPr="0002327C">
        <w:rPr>
          <w:rFonts w:asciiTheme="majorHAnsi" w:hAnsiTheme="majorHAnsi" w:cs="Courier New"/>
        </w:rPr>
        <w:t xml:space="preserve">Turn to the </w:t>
      </w:r>
      <w:r w:rsidRPr="0002327C">
        <w:rPr>
          <w:rFonts w:asciiTheme="majorHAnsi" w:hAnsiTheme="majorHAnsi" w:cs="Courier New"/>
          <w:b/>
        </w:rPr>
        <w:t>Default Properties</w:t>
      </w:r>
      <w:r w:rsidRPr="0002327C">
        <w:rPr>
          <w:rFonts w:asciiTheme="majorHAnsi" w:hAnsiTheme="majorHAnsi" w:cs="Courier New"/>
        </w:rPr>
        <w:t xml:space="preserve"> tab.</w:t>
      </w:r>
    </w:p>
    <w:p w14:paraId="75365740" w14:textId="6F7FAA93" w:rsidR="000806E9" w:rsidRPr="0002327C" w:rsidRDefault="000806E9" w:rsidP="007C6C07">
      <w:pPr>
        <w:pStyle w:val="ListParagraph"/>
        <w:numPr>
          <w:ilvl w:val="0"/>
          <w:numId w:val="35"/>
        </w:numPr>
        <w:rPr>
          <w:rFonts w:asciiTheme="majorHAnsi" w:hAnsiTheme="majorHAnsi"/>
        </w:rPr>
      </w:pPr>
      <w:r w:rsidRPr="0002327C">
        <w:rPr>
          <w:rFonts w:asciiTheme="majorHAnsi" w:hAnsiTheme="majorHAnsi"/>
        </w:rPr>
        <w:t xml:space="preserve">From the </w:t>
      </w:r>
      <w:r w:rsidRPr="0002327C">
        <w:rPr>
          <w:rFonts w:asciiTheme="majorHAnsi" w:hAnsiTheme="majorHAnsi"/>
          <w:b/>
        </w:rPr>
        <w:t>Data Workspace</w:t>
      </w:r>
      <w:r w:rsidRPr="0002327C">
        <w:rPr>
          <w:rFonts w:asciiTheme="majorHAnsi" w:hAnsiTheme="majorHAnsi"/>
        </w:rPr>
        <w:t xml:space="preserve"> drop down, choose </w:t>
      </w:r>
      <w:r w:rsidRPr="0002327C">
        <w:rPr>
          <w:rFonts w:asciiTheme="majorHAnsi" w:hAnsiTheme="majorHAnsi"/>
          <w:b/>
        </w:rPr>
        <w:t>CTM 25K Data</w:t>
      </w:r>
      <w:r w:rsidRPr="0002327C">
        <w:rPr>
          <w:rFonts w:asciiTheme="majorHAnsi" w:hAnsiTheme="majorHAnsi"/>
        </w:rPr>
        <w:t xml:space="preserve">.  This is the data workspace you made a connection to above.  </w:t>
      </w:r>
    </w:p>
    <w:p w14:paraId="0FBFB959" w14:textId="1CFD5249" w:rsidR="000806E9" w:rsidRPr="0002327C" w:rsidRDefault="000806E9" w:rsidP="007C6C07">
      <w:pPr>
        <w:pStyle w:val="ListParagraph"/>
        <w:numPr>
          <w:ilvl w:val="0"/>
          <w:numId w:val="35"/>
        </w:numPr>
        <w:rPr>
          <w:rFonts w:asciiTheme="majorHAnsi" w:hAnsiTheme="majorHAnsi"/>
        </w:rPr>
      </w:pPr>
      <w:r w:rsidRPr="0002327C">
        <w:rPr>
          <w:rFonts w:asciiTheme="majorHAnsi" w:hAnsiTheme="majorHAnsi"/>
        </w:rPr>
        <w:t xml:space="preserve">Disable the Allow Data Workspace </w:t>
      </w:r>
      <w:r w:rsidR="006F3621" w:rsidRPr="0002327C">
        <w:rPr>
          <w:rFonts w:asciiTheme="majorHAnsi" w:hAnsiTheme="majorHAnsi"/>
        </w:rPr>
        <w:t>t</w:t>
      </w:r>
      <w:r w:rsidRPr="0002327C">
        <w:rPr>
          <w:rFonts w:asciiTheme="majorHAnsi" w:hAnsiTheme="majorHAnsi"/>
        </w:rPr>
        <w:t>o Be Changed option.</w:t>
      </w:r>
    </w:p>
    <w:p w14:paraId="154F2E24" w14:textId="2365C3C0" w:rsidR="007C6C07" w:rsidRPr="0002327C" w:rsidRDefault="007C6C07" w:rsidP="007C6C07">
      <w:pPr>
        <w:pStyle w:val="ListParagraph"/>
        <w:numPr>
          <w:ilvl w:val="0"/>
          <w:numId w:val="35"/>
        </w:numPr>
        <w:rPr>
          <w:rFonts w:asciiTheme="majorHAnsi" w:hAnsiTheme="majorHAnsi"/>
        </w:rPr>
      </w:pPr>
      <w:r w:rsidRPr="0002327C">
        <w:rPr>
          <w:rFonts w:asciiTheme="majorHAnsi" w:hAnsiTheme="majorHAnsi" w:cs="Courier New"/>
        </w:rPr>
        <w:t xml:space="preserve">Turn to the </w:t>
      </w:r>
      <w:r w:rsidRPr="0002327C">
        <w:rPr>
          <w:rFonts w:asciiTheme="majorHAnsi" w:hAnsiTheme="majorHAnsi" w:cs="Courier New"/>
          <w:b/>
        </w:rPr>
        <w:t>Extended Properties</w:t>
      </w:r>
      <w:r w:rsidRPr="0002327C">
        <w:rPr>
          <w:rFonts w:asciiTheme="majorHAnsi" w:hAnsiTheme="majorHAnsi" w:cs="Courier New"/>
        </w:rPr>
        <w:t xml:space="preserve"> tab.</w:t>
      </w:r>
    </w:p>
    <w:p w14:paraId="19A9D53A" w14:textId="0C6F166C" w:rsidR="007C6C07" w:rsidRPr="0002327C" w:rsidRDefault="007C6C07" w:rsidP="007C6C07">
      <w:pPr>
        <w:pStyle w:val="ListParagraph"/>
        <w:numPr>
          <w:ilvl w:val="0"/>
          <w:numId w:val="35"/>
        </w:numPr>
        <w:rPr>
          <w:rFonts w:asciiTheme="majorHAnsi" w:hAnsiTheme="majorHAnsi"/>
        </w:rPr>
      </w:pPr>
      <w:r w:rsidRPr="0002327C">
        <w:rPr>
          <w:rFonts w:asciiTheme="majorHAnsi" w:hAnsiTheme="majorHAnsi"/>
        </w:rPr>
        <w:t xml:space="preserve">Expand the </w:t>
      </w:r>
      <w:r w:rsidRPr="0002327C">
        <w:rPr>
          <w:rFonts w:asciiTheme="majorHAnsi" w:hAnsiTheme="majorHAnsi"/>
          <w:b/>
        </w:rPr>
        <w:t>WMX_DISTRIBUTED_GENERALIZATION</w:t>
      </w:r>
      <w:r w:rsidRPr="0002327C">
        <w:rPr>
          <w:rFonts w:asciiTheme="majorHAnsi" w:hAnsiTheme="majorHAnsi"/>
        </w:rPr>
        <w:t xml:space="preserve"> node.</w:t>
      </w:r>
    </w:p>
    <w:p w14:paraId="121360A3" w14:textId="73F53A66" w:rsidR="007C6C07" w:rsidRPr="0002327C" w:rsidRDefault="007C6C07" w:rsidP="007C6C07">
      <w:pPr>
        <w:pStyle w:val="ListParagraph"/>
        <w:numPr>
          <w:ilvl w:val="0"/>
          <w:numId w:val="35"/>
        </w:numPr>
        <w:rPr>
          <w:rFonts w:asciiTheme="majorHAnsi" w:hAnsiTheme="majorHAnsi"/>
        </w:rPr>
      </w:pPr>
      <w:r w:rsidRPr="0002327C">
        <w:rPr>
          <w:rFonts w:asciiTheme="majorHAnsi" w:hAnsiTheme="majorHAnsi"/>
        </w:rPr>
        <w:t>Select each of the properties listed in the table below and set the value to the Default Value text box to the appropriate value.  The table describes what each of the properties is used for as well as tips for what value you should enter.</w:t>
      </w:r>
    </w:p>
    <w:tbl>
      <w:tblPr>
        <w:tblStyle w:val="GridTable4"/>
        <w:tblW w:w="0" w:type="auto"/>
        <w:tblLook w:val="04A0" w:firstRow="1" w:lastRow="0" w:firstColumn="1" w:lastColumn="0" w:noHBand="0" w:noVBand="1"/>
      </w:tblPr>
      <w:tblGrid>
        <w:gridCol w:w="2059"/>
        <w:gridCol w:w="3851"/>
        <w:gridCol w:w="3440"/>
      </w:tblGrid>
      <w:tr w:rsidR="00352A0A" w:rsidRPr="0002327C" w14:paraId="5CA1CD1E"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21CE4947" w14:textId="77777777" w:rsidR="007C6C07" w:rsidRPr="0002327C" w:rsidRDefault="007C6C07" w:rsidP="00352A0A">
            <w:pPr>
              <w:rPr>
                <w:rFonts w:asciiTheme="majorHAnsi" w:hAnsiTheme="majorHAnsi"/>
              </w:rPr>
            </w:pPr>
            <w:r w:rsidRPr="0002327C">
              <w:rPr>
                <w:rFonts w:asciiTheme="majorHAnsi" w:hAnsiTheme="majorHAnsi"/>
              </w:rPr>
              <w:t>Extended Property</w:t>
            </w:r>
          </w:p>
        </w:tc>
        <w:tc>
          <w:tcPr>
            <w:tcW w:w="3851" w:type="dxa"/>
          </w:tcPr>
          <w:p w14:paraId="01DDE3C4" w14:textId="77777777" w:rsidR="007C6C07" w:rsidRPr="0002327C" w:rsidRDefault="007C6C07" w:rsidP="00352A0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Use</w:t>
            </w:r>
          </w:p>
        </w:tc>
        <w:tc>
          <w:tcPr>
            <w:tcW w:w="3440" w:type="dxa"/>
          </w:tcPr>
          <w:p w14:paraId="387787CE" w14:textId="4C44803A" w:rsidR="007C6C07" w:rsidRPr="0002327C" w:rsidRDefault="007C6C07" w:rsidP="00352A0A">
            <w:pP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Default Value</w:t>
            </w:r>
          </w:p>
        </w:tc>
      </w:tr>
      <w:tr w:rsidR="00352A0A" w:rsidRPr="0002327C" w14:paraId="11EDD8AF"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4646DC3A" w14:textId="44E9769B" w:rsidR="007C6C07" w:rsidRPr="0002327C" w:rsidRDefault="007C6C07" w:rsidP="00352A0A">
            <w:pPr>
              <w:rPr>
                <w:rFonts w:asciiTheme="majorHAnsi" w:hAnsiTheme="majorHAnsi"/>
              </w:rPr>
            </w:pPr>
            <w:r w:rsidRPr="0002327C">
              <w:rPr>
                <w:rFonts w:asciiTheme="majorHAnsi" w:hAnsiTheme="majorHAnsi"/>
              </w:rPr>
              <w:t>Dependency</w:t>
            </w:r>
            <w:r w:rsidR="002E5EAC" w:rsidRPr="0002327C">
              <w:rPr>
                <w:rFonts w:asciiTheme="majorHAnsi" w:hAnsiTheme="majorHAnsi"/>
              </w:rPr>
              <w:t xml:space="preserve"> </w:t>
            </w:r>
            <w:r w:rsidRPr="0002327C">
              <w:rPr>
                <w:rFonts w:asciiTheme="majorHAnsi" w:hAnsiTheme="majorHAnsi"/>
              </w:rPr>
              <w:t>Directory</w:t>
            </w:r>
          </w:p>
        </w:tc>
        <w:tc>
          <w:tcPr>
            <w:tcW w:w="3851" w:type="dxa"/>
          </w:tcPr>
          <w:p w14:paraId="277B7F3A" w14:textId="77777777" w:rsidR="007C6C07" w:rsidRPr="0002327C"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Stores the location of a shared directory where the latest version of all the custom files and models (dependencies) used by the process are stored.  The files in this location will be copied locally.</w:t>
            </w:r>
          </w:p>
        </w:tc>
        <w:tc>
          <w:tcPr>
            <w:tcW w:w="3440" w:type="dxa"/>
          </w:tcPr>
          <w:p w14:paraId="47CCABF6" w14:textId="60308EC4" w:rsidR="007C6C07" w:rsidRPr="0002327C"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Enter the UNC path to the </w:t>
            </w:r>
            <w:proofErr w:type="spellStart"/>
            <w:r w:rsidR="00352A0A" w:rsidRPr="0002327C">
              <w:rPr>
                <w:rFonts w:asciiTheme="majorHAnsi" w:hAnsiTheme="majorHAnsi"/>
              </w:rPr>
              <w:t>DistributedGeneralizationWorkflows</w:t>
            </w:r>
            <w:proofErr w:type="spellEnd"/>
            <w:r w:rsidR="00352A0A" w:rsidRPr="0002327C">
              <w:rPr>
                <w:rFonts w:asciiTheme="majorHAnsi" w:hAnsiTheme="majorHAnsi"/>
              </w:rPr>
              <w:t xml:space="preserve"> </w:t>
            </w:r>
            <w:r w:rsidRPr="0002327C">
              <w:rPr>
                <w:rFonts w:asciiTheme="majorHAnsi" w:hAnsiTheme="majorHAnsi"/>
              </w:rPr>
              <w:t xml:space="preserve">shared directory you created in the </w:t>
            </w:r>
            <w:hyperlink w:anchor="_Create_a_Shared" w:history="1">
              <w:r w:rsidRPr="0002327C">
                <w:rPr>
                  <w:rStyle w:val="Hyperlink"/>
                  <w:rFonts w:asciiTheme="majorHAnsi" w:hAnsiTheme="majorHAnsi"/>
                </w:rPr>
                <w:t>Create a Shared Directory</w:t>
              </w:r>
            </w:hyperlink>
            <w:r w:rsidRPr="0002327C">
              <w:rPr>
                <w:rFonts w:asciiTheme="majorHAnsi" w:hAnsiTheme="majorHAnsi"/>
              </w:rPr>
              <w:t xml:space="preserve"> section above. </w:t>
            </w:r>
          </w:p>
        </w:tc>
      </w:tr>
      <w:tr w:rsidR="002E5EAC" w:rsidRPr="0002327C" w14:paraId="0026F94F"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5E9BA3EA" w14:textId="7FF0EA0A" w:rsidR="007C6C07" w:rsidRPr="0002327C" w:rsidRDefault="007C6C07" w:rsidP="00352A0A">
            <w:pPr>
              <w:rPr>
                <w:rFonts w:asciiTheme="majorHAnsi" w:hAnsiTheme="majorHAnsi"/>
              </w:rPr>
            </w:pPr>
            <w:r w:rsidRPr="0002327C">
              <w:rPr>
                <w:rFonts w:asciiTheme="majorHAnsi" w:hAnsiTheme="majorHAnsi"/>
              </w:rPr>
              <w:lastRenderedPageBreak/>
              <w:t xml:space="preserve">Input </w:t>
            </w:r>
            <w:r w:rsidR="00352A0A" w:rsidRPr="0002327C">
              <w:rPr>
                <w:rFonts w:asciiTheme="majorHAnsi" w:hAnsiTheme="majorHAnsi"/>
              </w:rPr>
              <w:t>Database</w:t>
            </w:r>
          </w:p>
        </w:tc>
        <w:tc>
          <w:tcPr>
            <w:tcW w:w="3851" w:type="dxa"/>
          </w:tcPr>
          <w:p w14:paraId="13EC28AB" w14:textId="77777777" w:rsidR="007C6C07" w:rsidRPr="0002327C"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The full path to the input database or database connection file that contains that data that will be used as an input to the generalization.</w:t>
            </w:r>
          </w:p>
        </w:tc>
        <w:tc>
          <w:tcPr>
            <w:tcW w:w="3440" w:type="dxa"/>
          </w:tcPr>
          <w:p w14:paraId="65E0E7BC" w14:textId="02FBCA44" w:rsidR="007C6C07" w:rsidRPr="0002327C"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 xml:space="preserve">Enter the full path to the CTM_25K.sde file you shared in the </w:t>
            </w:r>
            <w:hyperlink w:anchor="_Input_Database" w:history="1">
              <w:r w:rsidRPr="0002327C">
                <w:rPr>
                  <w:rStyle w:val="Hyperlink"/>
                  <w:rFonts w:asciiTheme="majorHAnsi" w:hAnsiTheme="majorHAnsi"/>
                </w:rPr>
                <w:t>Input Database</w:t>
              </w:r>
            </w:hyperlink>
            <w:r w:rsidRPr="0002327C">
              <w:rPr>
                <w:rFonts w:asciiTheme="majorHAnsi" w:hAnsiTheme="majorHAnsi"/>
              </w:rPr>
              <w:t xml:space="preserve"> section above.</w:t>
            </w:r>
          </w:p>
        </w:tc>
      </w:tr>
      <w:tr w:rsidR="002E5EAC" w:rsidRPr="0002327C" w14:paraId="3DA7DBAA"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7236EF4A" w14:textId="7E45D446" w:rsidR="007C6C07" w:rsidRPr="0002327C" w:rsidRDefault="007C6C07" w:rsidP="00352A0A">
            <w:pPr>
              <w:rPr>
                <w:rFonts w:asciiTheme="majorHAnsi" w:hAnsiTheme="majorHAnsi"/>
              </w:rPr>
            </w:pPr>
            <w:r w:rsidRPr="0002327C">
              <w:rPr>
                <w:rFonts w:asciiTheme="majorHAnsi" w:hAnsiTheme="majorHAnsi"/>
              </w:rPr>
              <w:t xml:space="preserve">Output </w:t>
            </w:r>
            <w:r w:rsidR="00352A0A" w:rsidRPr="0002327C">
              <w:rPr>
                <w:rFonts w:asciiTheme="majorHAnsi" w:hAnsiTheme="majorHAnsi"/>
              </w:rPr>
              <w:t>Database</w:t>
            </w:r>
          </w:p>
        </w:tc>
        <w:tc>
          <w:tcPr>
            <w:tcW w:w="3851" w:type="dxa"/>
          </w:tcPr>
          <w:p w14:paraId="4086CE70" w14:textId="77777777" w:rsidR="007C6C07" w:rsidRPr="0002327C"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The full path to the output database or database connection file that will be populated with the results from the generalization.  This database should be empty when the workflows are started.</w:t>
            </w:r>
          </w:p>
        </w:tc>
        <w:tc>
          <w:tcPr>
            <w:tcW w:w="3440" w:type="dxa"/>
          </w:tcPr>
          <w:p w14:paraId="0EAA7DC6" w14:textId="70E02A63" w:rsidR="007C6C07" w:rsidRPr="0002327C" w:rsidRDefault="007C6C07" w:rsidP="007C6C07">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Enter the full path to the CTM_50K.sde or CTM_50K.gdb file you shared in the </w:t>
            </w:r>
            <w:hyperlink w:anchor="_Output_Database" w:history="1">
              <w:r w:rsidRPr="0002327C">
                <w:rPr>
                  <w:rStyle w:val="Hyperlink"/>
                  <w:rFonts w:asciiTheme="majorHAnsi" w:hAnsiTheme="majorHAnsi"/>
                </w:rPr>
                <w:t>Output Database</w:t>
              </w:r>
            </w:hyperlink>
            <w:r w:rsidRPr="0002327C">
              <w:rPr>
                <w:rFonts w:asciiTheme="majorHAnsi" w:hAnsiTheme="majorHAnsi"/>
              </w:rPr>
              <w:t xml:space="preserve"> section above.</w:t>
            </w:r>
          </w:p>
        </w:tc>
      </w:tr>
      <w:tr w:rsidR="002E5EAC" w:rsidRPr="0002327C" w14:paraId="206EB92E"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6BA2CE37" w14:textId="6888B49C" w:rsidR="007C6C07" w:rsidRPr="0002327C" w:rsidRDefault="007C6C07" w:rsidP="00352A0A">
            <w:pPr>
              <w:rPr>
                <w:rFonts w:asciiTheme="majorHAnsi" w:hAnsiTheme="majorHAnsi"/>
              </w:rPr>
            </w:pPr>
            <w:r w:rsidRPr="0002327C">
              <w:rPr>
                <w:rFonts w:asciiTheme="majorHAnsi" w:hAnsiTheme="majorHAnsi"/>
              </w:rPr>
              <w:t xml:space="preserve">Local </w:t>
            </w:r>
            <w:r w:rsidR="00EC4E69" w:rsidRPr="0002327C">
              <w:rPr>
                <w:rFonts w:asciiTheme="majorHAnsi" w:hAnsiTheme="majorHAnsi"/>
              </w:rPr>
              <w:t xml:space="preserve">Root </w:t>
            </w:r>
            <w:r w:rsidRPr="0002327C">
              <w:rPr>
                <w:rFonts w:asciiTheme="majorHAnsi" w:hAnsiTheme="majorHAnsi"/>
              </w:rPr>
              <w:t>Directory</w:t>
            </w:r>
          </w:p>
        </w:tc>
        <w:tc>
          <w:tcPr>
            <w:tcW w:w="3851" w:type="dxa"/>
          </w:tcPr>
          <w:p w14:paraId="5FCDFC6E" w14:textId="77777777" w:rsidR="007C6C07" w:rsidRPr="0002327C"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A folder path that exists on all machines that will do the processing.  Any files copied locally to the machine will be copied into a directory within this local directory.  Make sure the directory exists on all machines.</w:t>
            </w:r>
          </w:p>
        </w:tc>
        <w:tc>
          <w:tcPr>
            <w:tcW w:w="3440" w:type="dxa"/>
          </w:tcPr>
          <w:p w14:paraId="18351D82" w14:textId="5EE1A917" w:rsidR="002E5EAC" w:rsidRPr="0002327C" w:rsidRDefault="002E5EAC" w:rsidP="002E5EAC">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 xml:space="preserve">The local path to the folder you created in the </w:t>
            </w:r>
            <w:hyperlink w:anchor="_Create_a_Local" w:history="1">
              <w:r w:rsidRPr="0002327C">
                <w:rPr>
                  <w:rStyle w:val="Hyperlink"/>
                  <w:rFonts w:asciiTheme="majorHAnsi" w:hAnsiTheme="majorHAnsi"/>
                </w:rPr>
                <w:t>Create a Local Directory on all Processing Machines</w:t>
              </w:r>
            </w:hyperlink>
            <w:r w:rsidRPr="0002327C">
              <w:rPr>
                <w:rFonts w:asciiTheme="majorHAnsi" w:hAnsiTheme="majorHAnsi"/>
              </w:rPr>
              <w:t xml:space="preserve"> section above.</w:t>
            </w:r>
          </w:p>
          <w:p w14:paraId="7C59E9E4" w14:textId="34F78EFC" w:rsidR="007C6C07" w:rsidRPr="0002327C"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2E5EAC" w:rsidRPr="0002327C" w14:paraId="12BA67CB"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7AA6E84C" w14:textId="77777777" w:rsidR="007C6C07" w:rsidRPr="0002327C" w:rsidRDefault="007C6C07" w:rsidP="00352A0A">
            <w:pPr>
              <w:rPr>
                <w:rFonts w:asciiTheme="majorHAnsi" w:hAnsiTheme="majorHAnsi"/>
              </w:rPr>
            </w:pPr>
            <w:r w:rsidRPr="0002327C">
              <w:rPr>
                <w:rFonts w:asciiTheme="majorHAnsi" w:hAnsiTheme="majorHAnsi"/>
              </w:rPr>
              <w:t>Partition Feature Class</w:t>
            </w:r>
          </w:p>
        </w:tc>
        <w:tc>
          <w:tcPr>
            <w:tcW w:w="3851" w:type="dxa"/>
          </w:tcPr>
          <w:p w14:paraId="702AAB5C" w14:textId="6B468523" w:rsidR="007C6C07" w:rsidRPr="0002327C" w:rsidRDefault="006B1F46" w:rsidP="006B1F46">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The name of </w:t>
            </w:r>
            <w:r w:rsidR="007C6C07" w:rsidRPr="0002327C">
              <w:rPr>
                <w:rFonts w:asciiTheme="majorHAnsi" w:hAnsiTheme="majorHAnsi"/>
              </w:rPr>
              <w:t xml:space="preserve">a polygon feature class containing the extents that will be used divide the data.  </w:t>
            </w:r>
            <w:r w:rsidRPr="0002327C">
              <w:rPr>
                <w:rFonts w:asciiTheme="majorHAnsi" w:hAnsiTheme="majorHAnsi"/>
              </w:rPr>
              <w:t xml:space="preserve">The polygon feature class must reside in the database you specify as the Input Database. </w:t>
            </w:r>
            <w:r w:rsidR="007C6C07" w:rsidRPr="0002327C">
              <w:rPr>
                <w:rFonts w:asciiTheme="majorHAnsi" w:hAnsiTheme="majorHAnsi"/>
              </w:rPr>
              <w:t>One child job will be created for each polygon in this feature class.</w:t>
            </w:r>
          </w:p>
        </w:tc>
        <w:tc>
          <w:tcPr>
            <w:tcW w:w="3440" w:type="dxa"/>
          </w:tcPr>
          <w:p w14:paraId="2FFCDD16" w14:textId="39F5F6F6" w:rsidR="007C6C07" w:rsidRPr="0002327C" w:rsidRDefault="006B1F46"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T</w:t>
            </w:r>
            <w:r w:rsidR="002E5EAC" w:rsidRPr="0002327C">
              <w:rPr>
                <w:rFonts w:asciiTheme="majorHAnsi" w:hAnsiTheme="majorHAnsi"/>
              </w:rPr>
              <w:t xml:space="preserve">he </w:t>
            </w:r>
            <w:r w:rsidRPr="0002327C">
              <w:rPr>
                <w:rFonts w:asciiTheme="majorHAnsi" w:hAnsiTheme="majorHAnsi"/>
              </w:rPr>
              <w:t xml:space="preserve">name </w:t>
            </w:r>
            <w:r w:rsidR="002E5EAC" w:rsidRPr="0002327C">
              <w:rPr>
                <w:rFonts w:asciiTheme="majorHAnsi" w:hAnsiTheme="majorHAnsi"/>
              </w:rPr>
              <w:t xml:space="preserve">partition feature class you created in the </w:t>
            </w:r>
            <w:hyperlink w:anchor="_Create_Partition_Feature" w:history="1">
              <w:r w:rsidR="002E5EAC" w:rsidRPr="0002327C">
                <w:rPr>
                  <w:rStyle w:val="Hyperlink"/>
                  <w:rFonts w:asciiTheme="majorHAnsi" w:hAnsiTheme="majorHAnsi"/>
                </w:rPr>
                <w:t>Create Partition Feature Class</w:t>
              </w:r>
            </w:hyperlink>
            <w:r w:rsidR="002E5EAC" w:rsidRPr="0002327C">
              <w:rPr>
                <w:rFonts w:asciiTheme="majorHAnsi" w:hAnsiTheme="majorHAnsi"/>
              </w:rPr>
              <w:t xml:space="preserve"> section above.</w:t>
            </w:r>
            <w:r w:rsidRPr="0002327C">
              <w:rPr>
                <w:rFonts w:asciiTheme="majorHAnsi" w:hAnsiTheme="majorHAnsi"/>
              </w:rPr>
              <w:t xml:space="preserve"> </w:t>
            </w:r>
            <w:r w:rsidRPr="0002327C">
              <w:rPr>
                <w:rFonts w:asciiTheme="majorHAnsi" w:hAnsiTheme="majorHAnsi"/>
              </w:rPr>
              <w:t>The polygon feature class must reside in the database you specify as the Input Database.</w:t>
            </w:r>
          </w:p>
        </w:tc>
      </w:tr>
      <w:tr w:rsidR="002E5EAC" w:rsidRPr="0002327C" w14:paraId="2D81AAB5"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7D9464AE" w14:textId="77777777" w:rsidR="007C6C07" w:rsidRPr="0002327C" w:rsidRDefault="007C6C07" w:rsidP="00352A0A">
            <w:pPr>
              <w:rPr>
                <w:rFonts w:asciiTheme="majorHAnsi" w:hAnsiTheme="majorHAnsi"/>
              </w:rPr>
            </w:pPr>
            <w:r w:rsidRPr="0002327C">
              <w:rPr>
                <w:rFonts w:asciiTheme="majorHAnsi" w:hAnsiTheme="majorHAnsi"/>
              </w:rPr>
              <w:t>Buffer Distance</w:t>
            </w:r>
          </w:p>
        </w:tc>
        <w:tc>
          <w:tcPr>
            <w:tcW w:w="3851" w:type="dxa"/>
          </w:tcPr>
          <w:p w14:paraId="40E76FBB" w14:textId="77777777" w:rsidR="007C6C07" w:rsidRPr="0002327C" w:rsidRDefault="007C6C07"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When data is extracted from the input database, the area of interest or partition, will be buffered by the specified distance to bring in additional data for context.  Value should be populated with number and distance units, i.e. 100 Meters or 2000 Feet.</w:t>
            </w:r>
          </w:p>
        </w:tc>
        <w:tc>
          <w:tcPr>
            <w:tcW w:w="3440" w:type="dxa"/>
          </w:tcPr>
          <w:p w14:paraId="09B630FA" w14:textId="1220C4C1" w:rsidR="007C6C07" w:rsidRPr="0002327C" w:rsidRDefault="002E5EAC" w:rsidP="00352A0A">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 xml:space="preserve">Enter the value you wish to use to buffer each partition by when extracting the data from the input database.  100 Meters is recommend when using the CTM Salt Lake City sample data. </w:t>
            </w:r>
          </w:p>
        </w:tc>
      </w:tr>
      <w:tr w:rsidR="007C6C07" w:rsidRPr="0002327C" w14:paraId="70B96ADE"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379F3F95" w14:textId="0800898D" w:rsidR="007C6C07" w:rsidRPr="0002327C" w:rsidRDefault="007C6C07" w:rsidP="00352A0A">
            <w:pPr>
              <w:rPr>
                <w:rFonts w:asciiTheme="majorHAnsi" w:hAnsiTheme="majorHAnsi"/>
              </w:rPr>
            </w:pPr>
            <w:r w:rsidRPr="0002327C">
              <w:rPr>
                <w:rFonts w:asciiTheme="majorHAnsi" w:hAnsiTheme="majorHAnsi"/>
              </w:rPr>
              <w:t>Max</w:t>
            </w:r>
            <w:r w:rsidR="00760F88" w:rsidRPr="0002327C">
              <w:rPr>
                <w:rFonts w:asciiTheme="majorHAnsi" w:hAnsiTheme="majorHAnsi"/>
              </w:rPr>
              <w:t>imum</w:t>
            </w:r>
            <w:r w:rsidRPr="0002327C">
              <w:rPr>
                <w:rFonts w:asciiTheme="majorHAnsi" w:hAnsiTheme="majorHAnsi"/>
              </w:rPr>
              <w:t xml:space="preserve"> Retry Count</w:t>
            </w:r>
          </w:p>
        </w:tc>
        <w:tc>
          <w:tcPr>
            <w:tcW w:w="3851" w:type="dxa"/>
          </w:tcPr>
          <w:p w14:paraId="73571024" w14:textId="77777777" w:rsidR="007C6C07" w:rsidRPr="0002327C" w:rsidRDefault="007C6C07"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 The maximum number of times the job should be restarted if a failure occurs.  As long as the failure count value is less than this value, the job will try to run again if a failure was detected.</w:t>
            </w:r>
          </w:p>
        </w:tc>
        <w:tc>
          <w:tcPr>
            <w:tcW w:w="3440" w:type="dxa"/>
          </w:tcPr>
          <w:p w14:paraId="6E132D30" w14:textId="5064F9C9" w:rsidR="007C6C07" w:rsidRPr="0002327C" w:rsidRDefault="000C3304" w:rsidP="00352A0A">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Enter the number of times you would like to retry running a job if it fails the first time.  Any number is appropriate for this parameter.</w:t>
            </w:r>
          </w:p>
        </w:tc>
      </w:tr>
      <w:tr w:rsidR="005E3928" w:rsidRPr="0002327C" w14:paraId="70A338B5" w14:textId="77777777" w:rsidTr="005E3928">
        <w:tc>
          <w:tcPr>
            <w:cnfStyle w:val="001000000000" w:firstRow="0" w:lastRow="0" w:firstColumn="1" w:lastColumn="0" w:oddVBand="0" w:evenVBand="0" w:oddHBand="0" w:evenHBand="0" w:firstRowFirstColumn="0" w:firstRowLastColumn="0" w:lastRowFirstColumn="0" w:lastRowLastColumn="0"/>
            <w:tcW w:w="2059" w:type="dxa"/>
          </w:tcPr>
          <w:p w14:paraId="389B1B3C" w14:textId="77777777" w:rsidR="005E3928" w:rsidRPr="0002327C" w:rsidRDefault="005E3928" w:rsidP="005E3928">
            <w:pPr>
              <w:rPr>
                <w:rFonts w:asciiTheme="majorHAnsi" w:hAnsiTheme="majorHAnsi"/>
              </w:rPr>
            </w:pPr>
            <w:r w:rsidRPr="0002327C">
              <w:rPr>
                <w:rFonts w:asciiTheme="majorHAnsi" w:hAnsiTheme="majorHAnsi"/>
              </w:rPr>
              <w:t>Child Job Type</w:t>
            </w:r>
          </w:p>
        </w:tc>
        <w:tc>
          <w:tcPr>
            <w:tcW w:w="3851" w:type="dxa"/>
          </w:tcPr>
          <w:p w14:paraId="3170A091" w14:textId="77777777" w:rsidR="005E3928" w:rsidRPr="0002327C" w:rsidRDefault="005E3928" w:rsidP="005E392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The name of the job type that will be created as child jobs.</w:t>
            </w:r>
          </w:p>
        </w:tc>
        <w:tc>
          <w:tcPr>
            <w:tcW w:w="3440" w:type="dxa"/>
          </w:tcPr>
          <w:p w14:paraId="48CCB75D" w14:textId="2553C9F6" w:rsidR="005E3928" w:rsidRPr="0002327C" w:rsidRDefault="005E3928" w:rsidP="005E3928">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02327C">
              <w:rPr>
                <w:rFonts w:asciiTheme="majorHAnsi" w:hAnsiTheme="majorHAnsi"/>
              </w:rPr>
              <w:t>Enter the name of the child job type that will be used to create child jobs for each partition.</w:t>
            </w:r>
          </w:p>
        </w:tc>
      </w:tr>
      <w:tr w:rsidR="00A71D0F" w:rsidRPr="0002327C" w14:paraId="711A5DCC"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9" w:type="dxa"/>
          </w:tcPr>
          <w:p w14:paraId="4D79D7C6" w14:textId="6039E3D4" w:rsidR="00A71D0F" w:rsidRPr="0002327C" w:rsidRDefault="00A71D0F" w:rsidP="00A71D0F">
            <w:pPr>
              <w:rPr>
                <w:rFonts w:asciiTheme="majorHAnsi" w:hAnsiTheme="majorHAnsi"/>
              </w:rPr>
            </w:pPr>
            <w:r w:rsidRPr="0002327C">
              <w:rPr>
                <w:rFonts w:asciiTheme="majorHAnsi" w:hAnsiTheme="majorHAnsi"/>
              </w:rPr>
              <w:t>Wait Time</w:t>
            </w:r>
          </w:p>
        </w:tc>
        <w:tc>
          <w:tcPr>
            <w:tcW w:w="3851" w:type="dxa"/>
          </w:tcPr>
          <w:p w14:paraId="56579D2C" w14:textId="5ECBC289" w:rsidR="00A71D0F" w:rsidRPr="0002327C" w:rsidRDefault="00A71D0F" w:rsidP="00A71D0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Once the parent job has created the children, it will begin looking for completed child jobs to load into a single output database.  This parameter specified how long the parent job will wait between each time it checks if any child jobs are complete.</w:t>
            </w:r>
          </w:p>
        </w:tc>
        <w:tc>
          <w:tcPr>
            <w:tcW w:w="3440" w:type="dxa"/>
          </w:tcPr>
          <w:p w14:paraId="7A357D71" w14:textId="0C574887" w:rsidR="00A71D0F" w:rsidRPr="0002327C" w:rsidRDefault="00A71D0F" w:rsidP="00A71D0F">
            <w:pPr>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2327C">
              <w:rPr>
                <w:rFonts w:asciiTheme="majorHAnsi" w:hAnsiTheme="majorHAnsi"/>
              </w:rPr>
              <w:t xml:space="preserve">Enter the time </w:t>
            </w:r>
            <w:r w:rsidRPr="0002327C">
              <w:rPr>
                <w:rFonts w:asciiTheme="majorHAnsi" w:hAnsiTheme="majorHAnsi"/>
                <w:b/>
              </w:rPr>
              <w:t>in seconds</w:t>
            </w:r>
            <w:r w:rsidRPr="0002327C">
              <w:rPr>
                <w:rFonts w:asciiTheme="majorHAnsi" w:hAnsiTheme="majorHAnsi"/>
              </w:rPr>
              <w:t>.</w:t>
            </w:r>
          </w:p>
        </w:tc>
      </w:tr>
    </w:tbl>
    <w:p w14:paraId="41DA6F86" w14:textId="77777777" w:rsidR="007C6C07" w:rsidRPr="0002327C" w:rsidRDefault="007C6C07" w:rsidP="002E5EAC">
      <w:pPr>
        <w:pStyle w:val="ListParagraph"/>
        <w:ind w:left="360"/>
        <w:rPr>
          <w:rFonts w:asciiTheme="majorHAnsi" w:hAnsiTheme="majorHAnsi"/>
        </w:rPr>
      </w:pPr>
    </w:p>
    <w:p w14:paraId="7EA4D0D6" w14:textId="77777777" w:rsidR="00697349" w:rsidRPr="0002327C" w:rsidRDefault="00B50FE4" w:rsidP="00B50FE4">
      <w:pPr>
        <w:pStyle w:val="Heading2"/>
      </w:pPr>
      <w:bookmarkStart w:id="39" w:name="_Data_Reviewer_Database"/>
      <w:bookmarkStart w:id="40" w:name="_Toc464550568"/>
      <w:bookmarkEnd w:id="39"/>
      <w:r w:rsidRPr="0002327C">
        <w:lastRenderedPageBreak/>
        <w:t>Emails</w:t>
      </w:r>
      <w:bookmarkEnd w:id="40"/>
    </w:p>
    <w:p w14:paraId="13EC97D5" w14:textId="606EB36E" w:rsidR="00B50FE4" w:rsidRPr="0002327C" w:rsidRDefault="00B50FE4" w:rsidP="00B50FE4">
      <w:pPr>
        <w:rPr>
          <w:rFonts w:asciiTheme="majorHAnsi" w:hAnsiTheme="majorHAnsi"/>
        </w:rPr>
      </w:pPr>
      <w:r w:rsidRPr="0002327C">
        <w:rPr>
          <w:rFonts w:asciiTheme="majorHAnsi" w:hAnsiTheme="majorHAnsi"/>
        </w:rPr>
        <w:t>Workflow Manager is designed to automatically send email notifications when certain events happen in the lifecycle of a job.  For example</w:t>
      </w:r>
      <w:r w:rsidR="00A17FA5" w:rsidRPr="0002327C">
        <w:rPr>
          <w:rFonts w:asciiTheme="majorHAnsi" w:hAnsiTheme="majorHAnsi"/>
        </w:rPr>
        <w:t>,</w:t>
      </w:r>
      <w:r w:rsidRPr="0002327C">
        <w:rPr>
          <w:rFonts w:asciiTheme="majorHAnsi" w:hAnsiTheme="majorHAnsi"/>
        </w:rPr>
        <w:t xml:space="preserve"> when a job is create</w:t>
      </w:r>
      <w:r w:rsidR="00A17FA5" w:rsidRPr="0002327C">
        <w:rPr>
          <w:rFonts w:asciiTheme="majorHAnsi" w:hAnsiTheme="majorHAnsi"/>
        </w:rPr>
        <w:t>d</w:t>
      </w:r>
      <w:r w:rsidRPr="0002327C">
        <w:rPr>
          <w:rFonts w:asciiTheme="majorHAnsi" w:hAnsiTheme="majorHAnsi"/>
        </w:rPr>
        <w:t xml:space="preserve"> or a job is assigned to a new person.  </w:t>
      </w:r>
      <w:r w:rsidR="00C42DAF" w:rsidRPr="0002327C">
        <w:rPr>
          <w:rFonts w:asciiTheme="majorHAnsi" w:hAnsiTheme="majorHAnsi"/>
        </w:rPr>
        <w:t xml:space="preserve">Some email notifications are pre-configure in the </w:t>
      </w:r>
      <w:r w:rsidR="002E26A5" w:rsidRPr="0002327C">
        <w:rPr>
          <w:rFonts w:asciiTheme="majorHAnsi" w:hAnsiTheme="majorHAnsi"/>
        </w:rPr>
        <w:t>CTM</w:t>
      </w:r>
      <w:r w:rsidR="00C42DAF" w:rsidRPr="0002327C">
        <w:rPr>
          <w:rFonts w:asciiTheme="majorHAnsi" w:hAnsiTheme="majorHAnsi"/>
        </w:rPr>
        <w:t xml:space="preserve"> workflows, however, in order for emails to be sent, you need to provide information about your email server. </w:t>
      </w:r>
    </w:p>
    <w:p w14:paraId="7689840B" w14:textId="77777777" w:rsidR="00C42DAF" w:rsidRPr="0002327C" w:rsidRDefault="00C42DAF" w:rsidP="00C42DAF">
      <w:pPr>
        <w:pStyle w:val="PlainText"/>
        <w:numPr>
          <w:ilvl w:val="0"/>
          <w:numId w:val="13"/>
        </w:numPr>
        <w:spacing w:line="276" w:lineRule="auto"/>
        <w:rPr>
          <w:rFonts w:asciiTheme="majorHAnsi" w:hAnsiTheme="majorHAnsi" w:cs="Courier New"/>
          <w:sz w:val="22"/>
          <w:szCs w:val="22"/>
        </w:rPr>
      </w:pPr>
      <w:r w:rsidRPr="0002327C">
        <w:rPr>
          <w:rFonts w:asciiTheme="majorHAnsi" w:hAnsiTheme="majorHAnsi" w:cs="Courier New"/>
          <w:sz w:val="22"/>
          <w:szCs w:val="22"/>
        </w:rPr>
        <w:t>Select the Workflow Manager repository in the Workflow Administrator tree.</w:t>
      </w:r>
    </w:p>
    <w:p w14:paraId="149B86A5" w14:textId="77777777" w:rsidR="00C42DAF" w:rsidRPr="0002327C" w:rsidRDefault="00C42DAF" w:rsidP="00C42DAF">
      <w:pPr>
        <w:pStyle w:val="PlainText"/>
        <w:numPr>
          <w:ilvl w:val="0"/>
          <w:numId w:val="13"/>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Click the </w:t>
      </w:r>
      <w:r w:rsidRPr="0002327C">
        <w:rPr>
          <w:rFonts w:asciiTheme="majorHAnsi" w:hAnsiTheme="majorHAnsi" w:cs="Courier New"/>
          <w:b/>
          <w:sz w:val="22"/>
          <w:szCs w:val="22"/>
        </w:rPr>
        <w:t xml:space="preserve">Settings </w:t>
      </w:r>
      <w:r w:rsidRPr="0002327C">
        <w:rPr>
          <w:rFonts w:asciiTheme="majorHAnsi" w:hAnsiTheme="majorHAnsi" w:cs="Courier New"/>
          <w:sz w:val="22"/>
          <w:szCs w:val="22"/>
        </w:rPr>
        <w:t xml:space="preserve">button on the Main Menu, Choose </w:t>
      </w:r>
      <w:r w:rsidRPr="0002327C">
        <w:rPr>
          <w:rFonts w:asciiTheme="majorHAnsi" w:hAnsiTheme="majorHAnsi" w:cs="Courier New"/>
          <w:b/>
          <w:sz w:val="22"/>
          <w:szCs w:val="22"/>
        </w:rPr>
        <w:t>Workflow Manager System Settings</w:t>
      </w:r>
      <w:r w:rsidRPr="0002327C">
        <w:rPr>
          <w:rFonts w:asciiTheme="majorHAnsi" w:hAnsiTheme="majorHAnsi" w:cs="Courier New"/>
          <w:sz w:val="22"/>
          <w:szCs w:val="22"/>
        </w:rPr>
        <w:t>.</w:t>
      </w:r>
    </w:p>
    <w:p w14:paraId="2D892A1B" w14:textId="77777777" w:rsidR="00C42DAF" w:rsidRPr="0002327C" w:rsidRDefault="00C42DAF" w:rsidP="00C42DAF">
      <w:pPr>
        <w:pStyle w:val="PlainText"/>
        <w:numPr>
          <w:ilvl w:val="0"/>
          <w:numId w:val="13"/>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Turn to the </w:t>
      </w:r>
      <w:r w:rsidRPr="0002327C">
        <w:rPr>
          <w:rFonts w:asciiTheme="majorHAnsi" w:hAnsiTheme="majorHAnsi" w:cs="Courier New"/>
          <w:b/>
          <w:sz w:val="22"/>
          <w:szCs w:val="22"/>
        </w:rPr>
        <w:t>Notifications</w:t>
      </w:r>
      <w:r w:rsidRPr="0002327C">
        <w:rPr>
          <w:rFonts w:asciiTheme="majorHAnsi" w:hAnsiTheme="majorHAnsi" w:cs="Courier New"/>
          <w:sz w:val="22"/>
          <w:szCs w:val="22"/>
        </w:rPr>
        <w:t xml:space="preserve"> tab.</w:t>
      </w:r>
    </w:p>
    <w:p w14:paraId="02211033" w14:textId="77777777" w:rsidR="00C42DAF" w:rsidRPr="0002327C" w:rsidRDefault="00C42DAF" w:rsidP="00C42DAF">
      <w:pPr>
        <w:pStyle w:val="PlainText"/>
        <w:numPr>
          <w:ilvl w:val="0"/>
          <w:numId w:val="13"/>
        </w:numPr>
        <w:spacing w:line="276" w:lineRule="auto"/>
        <w:rPr>
          <w:rFonts w:asciiTheme="majorHAnsi" w:hAnsiTheme="majorHAnsi" w:cs="Courier New"/>
          <w:sz w:val="22"/>
          <w:szCs w:val="22"/>
        </w:rPr>
      </w:pPr>
      <w:r w:rsidRPr="0002327C">
        <w:rPr>
          <w:rFonts w:asciiTheme="majorHAnsi" w:hAnsiTheme="majorHAnsi" w:cs="Courier New"/>
          <w:sz w:val="22"/>
          <w:szCs w:val="22"/>
        </w:rPr>
        <w:t>Populate the Notification Settings with information about your email server.</w:t>
      </w:r>
    </w:p>
    <w:p w14:paraId="49772575" w14:textId="77777777" w:rsidR="00C42DAF" w:rsidRPr="0002327C" w:rsidRDefault="00C42DAF" w:rsidP="00C42DAF">
      <w:pPr>
        <w:pStyle w:val="PlainText"/>
        <w:numPr>
          <w:ilvl w:val="0"/>
          <w:numId w:val="13"/>
        </w:numPr>
        <w:spacing w:line="276" w:lineRule="auto"/>
        <w:rPr>
          <w:rFonts w:asciiTheme="majorHAnsi" w:hAnsiTheme="majorHAnsi" w:cs="Courier New"/>
          <w:sz w:val="22"/>
          <w:szCs w:val="22"/>
        </w:rPr>
      </w:pPr>
      <w:r w:rsidRPr="0002327C">
        <w:rPr>
          <w:rFonts w:asciiTheme="majorHAnsi" w:hAnsiTheme="majorHAnsi" w:cs="Courier New"/>
          <w:sz w:val="22"/>
          <w:szCs w:val="22"/>
        </w:rPr>
        <w:t>Click OK.</w:t>
      </w:r>
    </w:p>
    <w:p w14:paraId="7AE4C46E" w14:textId="3450AFFF" w:rsidR="002B6CFB" w:rsidRPr="0002327C" w:rsidRDefault="00897F7A" w:rsidP="002B6CFB">
      <w:pPr>
        <w:pStyle w:val="Heading1"/>
      </w:pPr>
      <w:bookmarkStart w:id="41" w:name="_Toc464550569"/>
      <w:r w:rsidRPr="0002327C">
        <w:t xml:space="preserve">Manually </w:t>
      </w:r>
      <w:r w:rsidR="002B6CFB" w:rsidRPr="0002327C">
        <w:t>Test Workflows</w:t>
      </w:r>
      <w:bookmarkEnd w:id="41"/>
    </w:p>
    <w:p w14:paraId="3550B961" w14:textId="77777777" w:rsidR="00F47B72" w:rsidRPr="0002327C" w:rsidRDefault="00F47B72" w:rsidP="00F47B72">
      <w:pPr>
        <w:rPr>
          <w:rFonts w:asciiTheme="majorHAnsi" w:hAnsiTheme="majorHAnsi"/>
        </w:rPr>
      </w:pPr>
      <w:r w:rsidRPr="0002327C">
        <w:rPr>
          <w:rFonts w:asciiTheme="majorHAnsi" w:hAnsiTheme="majorHAnsi"/>
        </w:rPr>
        <w:t xml:space="preserve">Once you have updated the Workflow Manager configurations provided, you will want to test on a single machine before deploying to all machines and users.  </w:t>
      </w:r>
    </w:p>
    <w:p w14:paraId="30FC0C8E" w14:textId="06D3F345" w:rsidR="00C45A88" w:rsidRPr="0002327C" w:rsidRDefault="00897F7A" w:rsidP="00F47B72">
      <w:pPr>
        <w:pStyle w:val="Heading2"/>
      </w:pPr>
      <w:bookmarkStart w:id="42" w:name="_Verify_Required_Files"/>
      <w:bookmarkStart w:id="43" w:name="_Toc464550570"/>
      <w:bookmarkEnd w:id="42"/>
      <w:r w:rsidRPr="0002327C">
        <w:t xml:space="preserve">Manually </w:t>
      </w:r>
      <w:r w:rsidR="000C4305" w:rsidRPr="0002327C">
        <w:t>Test the Workflow</w:t>
      </w:r>
      <w:r w:rsidR="00994737" w:rsidRPr="0002327C">
        <w:t>s</w:t>
      </w:r>
      <w:bookmarkEnd w:id="43"/>
    </w:p>
    <w:p w14:paraId="507A6F0A" w14:textId="21D96195" w:rsidR="00E31221" w:rsidRPr="0002327C" w:rsidRDefault="00E31221" w:rsidP="00E31221">
      <w:pPr>
        <w:rPr>
          <w:rFonts w:asciiTheme="majorHAnsi" w:hAnsiTheme="majorHAnsi"/>
        </w:rPr>
      </w:pPr>
      <w:r w:rsidRPr="0002327C">
        <w:rPr>
          <w:rFonts w:asciiTheme="majorHAnsi" w:hAnsiTheme="majorHAnsi"/>
        </w:rPr>
        <w:t>Everything should now be configured so you can begin testing the workflow</w:t>
      </w:r>
      <w:r w:rsidR="000C4305" w:rsidRPr="0002327C">
        <w:rPr>
          <w:rFonts w:asciiTheme="majorHAnsi" w:hAnsiTheme="majorHAnsi"/>
        </w:rPr>
        <w:t>s</w:t>
      </w:r>
      <w:r w:rsidRPr="0002327C">
        <w:rPr>
          <w:rFonts w:asciiTheme="majorHAnsi" w:hAnsiTheme="majorHAnsi"/>
        </w:rPr>
        <w:t>.</w:t>
      </w:r>
      <w:r w:rsidR="000C4305" w:rsidRPr="0002327C">
        <w:rPr>
          <w:rFonts w:asciiTheme="majorHAnsi" w:hAnsiTheme="majorHAnsi"/>
        </w:rPr>
        <w:t xml:space="preserve">  This section describes how to test </w:t>
      </w:r>
      <w:r w:rsidR="00994737" w:rsidRPr="0002327C">
        <w:rPr>
          <w:rFonts w:asciiTheme="majorHAnsi" w:hAnsiTheme="majorHAnsi"/>
        </w:rPr>
        <w:t>the parent and child</w:t>
      </w:r>
      <w:r w:rsidR="000C4305" w:rsidRPr="0002327C">
        <w:rPr>
          <w:rFonts w:asciiTheme="majorHAnsi" w:hAnsiTheme="majorHAnsi"/>
        </w:rPr>
        <w:t xml:space="preserve"> job type</w:t>
      </w:r>
      <w:r w:rsidR="00994737" w:rsidRPr="0002327C">
        <w:rPr>
          <w:rFonts w:asciiTheme="majorHAnsi" w:hAnsiTheme="majorHAnsi"/>
        </w:rPr>
        <w:t>s</w:t>
      </w:r>
      <w:r w:rsidR="00127557" w:rsidRPr="0002327C">
        <w:rPr>
          <w:rFonts w:asciiTheme="majorHAnsi" w:hAnsiTheme="majorHAnsi"/>
        </w:rPr>
        <w:t xml:space="preserve">. </w:t>
      </w:r>
      <w:r w:rsidR="00994737" w:rsidRPr="0002327C">
        <w:rPr>
          <w:rFonts w:asciiTheme="majorHAnsi" w:hAnsiTheme="majorHAnsi"/>
        </w:rPr>
        <w:t xml:space="preserve">  When running the workflows, you will only need to manually create a parent job, the child jobs will automatically be created by the parent.</w:t>
      </w:r>
    </w:p>
    <w:p w14:paraId="4633E007" w14:textId="7110855E" w:rsidR="00800708" w:rsidRPr="0002327C" w:rsidRDefault="00800708" w:rsidP="00800708">
      <w:pPr>
        <w:rPr>
          <w:rFonts w:asciiTheme="majorHAnsi" w:eastAsia="Calibri" w:hAnsiTheme="majorHAnsi" w:cs="Courier New"/>
        </w:rPr>
      </w:pPr>
      <w:r w:rsidRPr="0002327C">
        <w:rPr>
          <w:rFonts w:asciiTheme="majorHAnsi" w:eastAsia="Calibri" w:hAnsiTheme="majorHAnsi" w:cs="Courier New"/>
        </w:rPr>
        <w:t xml:space="preserve">Note: Before launching Workflow Manager, make sure your Workflow Manager Repository with the </w:t>
      </w:r>
      <w:r w:rsidR="002E26A5" w:rsidRPr="0002327C">
        <w:rPr>
          <w:rFonts w:asciiTheme="majorHAnsi" w:eastAsia="Calibri" w:hAnsiTheme="majorHAnsi" w:cs="Courier New"/>
        </w:rPr>
        <w:t>CTM</w:t>
      </w:r>
      <w:r w:rsidR="00994737" w:rsidRPr="0002327C">
        <w:rPr>
          <w:rFonts w:asciiTheme="majorHAnsi" w:eastAsia="Calibri" w:hAnsiTheme="majorHAnsi" w:cs="Courier New"/>
        </w:rPr>
        <w:t xml:space="preserve"> distributed generalization</w:t>
      </w:r>
      <w:r w:rsidRPr="0002327C">
        <w:rPr>
          <w:rFonts w:asciiTheme="majorHAnsi" w:eastAsia="Calibri" w:hAnsiTheme="majorHAnsi" w:cs="Courier New"/>
        </w:rPr>
        <w:t xml:space="preserve"> workflows is set as the Default.  </w:t>
      </w:r>
      <w:r w:rsidR="00CF5EA8" w:rsidRPr="0002327C">
        <w:rPr>
          <w:rFonts w:asciiTheme="majorHAnsi" w:eastAsia="Calibri" w:hAnsiTheme="majorHAnsi" w:cs="Courier New"/>
        </w:rPr>
        <w:t xml:space="preserve">See steps 1 </w:t>
      </w:r>
      <w:r w:rsidR="00994737" w:rsidRPr="0002327C">
        <w:rPr>
          <w:rFonts w:asciiTheme="majorHAnsi" w:eastAsia="Calibri" w:hAnsiTheme="majorHAnsi" w:cs="Courier New"/>
        </w:rPr>
        <w:t>through 4</w:t>
      </w:r>
      <w:r w:rsidR="00CF5EA8" w:rsidRPr="0002327C">
        <w:rPr>
          <w:rFonts w:asciiTheme="majorHAnsi" w:eastAsia="Calibri" w:hAnsiTheme="majorHAnsi" w:cs="Courier New"/>
        </w:rPr>
        <w:t xml:space="preserve"> of </w:t>
      </w:r>
      <w:hyperlink w:anchor="_Updating_Workflow_Manager" w:history="1">
        <w:r w:rsidRPr="0002327C">
          <w:rPr>
            <w:rStyle w:val="Hyperlink"/>
            <w:rFonts w:asciiTheme="majorHAnsi" w:eastAsia="Calibri" w:hAnsiTheme="majorHAnsi" w:cs="Courier New"/>
          </w:rPr>
          <w:t>Updating Workflow Manager Configurations</w:t>
        </w:r>
      </w:hyperlink>
      <w:r w:rsidR="00CF5EA8" w:rsidRPr="0002327C">
        <w:rPr>
          <w:rFonts w:asciiTheme="majorHAnsi" w:eastAsia="Calibri" w:hAnsiTheme="majorHAnsi" w:cs="Courier New"/>
        </w:rPr>
        <w:t xml:space="preserve"> for more information.  </w:t>
      </w:r>
    </w:p>
    <w:p w14:paraId="0402A91B" w14:textId="77777777" w:rsidR="00E31221" w:rsidRPr="0002327C" w:rsidRDefault="000C4305" w:rsidP="00E31221">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Open Workflow Manager</w:t>
      </w:r>
      <w:r w:rsidR="00E31221" w:rsidRPr="0002327C">
        <w:rPr>
          <w:rFonts w:asciiTheme="majorHAnsi" w:hAnsiTheme="majorHAnsi" w:cs="Courier New"/>
          <w:sz w:val="22"/>
          <w:szCs w:val="22"/>
        </w:rPr>
        <w:t>.</w:t>
      </w:r>
    </w:p>
    <w:p w14:paraId="751E1572" w14:textId="77777777" w:rsidR="000C4305" w:rsidRPr="0002327C" w:rsidRDefault="000C4305" w:rsidP="00E31221">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Click </w:t>
      </w:r>
      <w:r w:rsidRPr="0002327C">
        <w:rPr>
          <w:rFonts w:asciiTheme="majorHAnsi" w:hAnsiTheme="majorHAnsi" w:cs="Courier New"/>
          <w:b/>
          <w:sz w:val="22"/>
          <w:szCs w:val="22"/>
        </w:rPr>
        <w:t>Create New Jobs(s)</w:t>
      </w:r>
      <w:r w:rsidRPr="0002327C">
        <w:rPr>
          <w:rFonts w:asciiTheme="majorHAnsi" w:hAnsiTheme="majorHAnsi" w:cs="Courier New"/>
          <w:sz w:val="22"/>
          <w:szCs w:val="22"/>
        </w:rPr>
        <w:t>.</w:t>
      </w:r>
    </w:p>
    <w:p w14:paraId="1E29AFCD" w14:textId="309E869D" w:rsidR="000C4305" w:rsidRPr="0002327C" w:rsidRDefault="000C4305" w:rsidP="00E31221">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Choose the </w:t>
      </w:r>
      <w:r w:rsidR="002E26A5" w:rsidRPr="0002327C">
        <w:rPr>
          <w:rFonts w:asciiTheme="majorHAnsi" w:hAnsiTheme="majorHAnsi" w:cs="Courier New"/>
          <w:b/>
          <w:sz w:val="22"/>
          <w:szCs w:val="22"/>
        </w:rPr>
        <w:t>CTM</w:t>
      </w:r>
      <w:r w:rsidRPr="0002327C">
        <w:rPr>
          <w:rFonts w:asciiTheme="majorHAnsi" w:hAnsiTheme="majorHAnsi" w:cs="Courier New"/>
          <w:b/>
          <w:sz w:val="22"/>
          <w:szCs w:val="22"/>
        </w:rPr>
        <w:t xml:space="preserve"> </w:t>
      </w:r>
      <w:r w:rsidR="00DE3B31" w:rsidRPr="0002327C">
        <w:rPr>
          <w:rFonts w:asciiTheme="majorHAnsi" w:hAnsiTheme="majorHAnsi" w:cs="Courier New"/>
          <w:b/>
          <w:sz w:val="22"/>
          <w:szCs w:val="22"/>
        </w:rPr>
        <w:t>50K Generalization - Parent</w:t>
      </w:r>
      <w:r w:rsidRPr="0002327C">
        <w:rPr>
          <w:rFonts w:asciiTheme="majorHAnsi" w:hAnsiTheme="majorHAnsi" w:cs="Courier New"/>
          <w:sz w:val="22"/>
          <w:szCs w:val="22"/>
        </w:rPr>
        <w:t xml:space="preserve"> Job Type.  </w:t>
      </w:r>
    </w:p>
    <w:p w14:paraId="404A08D7" w14:textId="77777777" w:rsidR="0019513C" w:rsidRPr="0002327C" w:rsidRDefault="0019513C" w:rsidP="00E31221">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Change the Assignment to your user name.</w:t>
      </w:r>
    </w:p>
    <w:p w14:paraId="7341F0E0" w14:textId="7A0B1B68" w:rsidR="0019513C" w:rsidRPr="0002327C" w:rsidRDefault="0019513C" w:rsidP="00E31221">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Verify the Data Workspace.  It should be populated with </w:t>
      </w:r>
      <w:r w:rsidR="002E26A5" w:rsidRPr="0002327C">
        <w:rPr>
          <w:rFonts w:asciiTheme="majorHAnsi" w:hAnsiTheme="majorHAnsi" w:cs="Courier New"/>
          <w:sz w:val="22"/>
          <w:szCs w:val="22"/>
        </w:rPr>
        <w:t>CTM</w:t>
      </w:r>
      <w:r w:rsidR="000806E9" w:rsidRPr="0002327C">
        <w:rPr>
          <w:rFonts w:asciiTheme="majorHAnsi" w:hAnsiTheme="majorHAnsi" w:cs="Courier New"/>
          <w:sz w:val="22"/>
          <w:szCs w:val="22"/>
        </w:rPr>
        <w:t xml:space="preserve"> 25K </w:t>
      </w:r>
      <w:r w:rsidRPr="0002327C">
        <w:rPr>
          <w:rFonts w:asciiTheme="majorHAnsi" w:hAnsiTheme="majorHAnsi" w:cs="Courier New"/>
          <w:sz w:val="22"/>
          <w:szCs w:val="22"/>
        </w:rPr>
        <w:t>Data.</w:t>
      </w:r>
    </w:p>
    <w:p w14:paraId="43C2BA3C" w14:textId="77777777" w:rsidR="0019513C" w:rsidRPr="0002327C" w:rsidRDefault="0019513C" w:rsidP="00E31221">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Click OK to create the job.</w:t>
      </w:r>
    </w:p>
    <w:p w14:paraId="206F6930" w14:textId="77777777" w:rsidR="0019513C" w:rsidRPr="0002327C" w:rsidRDefault="0019513C" w:rsidP="00E31221">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Turn to the </w:t>
      </w:r>
      <w:r w:rsidRPr="0002327C">
        <w:rPr>
          <w:rFonts w:asciiTheme="majorHAnsi" w:hAnsiTheme="majorHAnsi" w:cs="Courier New"/>
          <w:b/>
          <w:sz w:val="22"/>
          <w:szCs w:val="22"/>
        </w:rPr>
        <w:t>Job Workflow</w:t>
      </w:r>
      <w:r w:rsidRPr="0002327C">
        <w:rPr>
          <w:rFonts w:asciiTheme="majorHAnsi" w:hAnsiTheme="majorHAnsi" w:cs="Courier New"/>
          <w:sz w:val="22"/>
          <w:szCs w:val="22"/>
        </w:rPr>
        <w:t xml:space="preserve"> Tab.</w:t>
      </w:r>
    </w:p>
    <w:p w14:paraId="6D2324A9" w14:textId="77777777" w:rsidR="0019513C" w:rsidRPr="0002327C" w:rsidRDefault="0019513C" w:rsidP="00E31221">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Click the Run button.</w:t>
      </w:r>
    </w:p>
    <w:p w14:paraId="78425982" w14:textId="013A7DE8" w:rsidR="0019513C" w:rsidRPr="0002327C" w:rsidRDefault="0019513C" w:rsidP="0019513C">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 xml:space="preserve">The job </w:t>
      </w:r>
      <w:r w:rsidR="005E3928" w:rsidRPr="0002327C">
        <w:rPr>
          <w:rFonts w:asciiTheme="majorHAnsi" w:hAnsiTheme="majorHAnsi" w:cs="Courier New"/>
          <w:sz w:val="22"/>
          <w:szCs w:val="22"/>
        </w:rPr>
        <w:t xml:space="preserve">should be executed through the </w:t>
      </w:r>
      <w:r w:rsidR="005E3928" w:rsidRPr="0002327C">
        <w:rPr>
          <w:rFonts w:asciiTheme="majorHAnsi" w:hAnsiTheme="majorHAnsi" w:cs="Courier New"/>
          <w:b/>
          <w:sz w:val="22"/>
          <w:szCs w:val="22"/>
        </w:rPr>
        <w:t>Populate Merge Database Property</w:t>
      </w:r>
      <w:r w:rsidR="005E3928" w:rsidRPr="0002327C">
        <w:rPr>
          <w:rFonts w:asciiTheme="majorHAnsi" w:hAnsiTheme="majorHAnsi" w:cs="Courier New"/>
          <w:sz w:val="22"/>
          <w:szCs w:val="22"/>
        </w:rPr>
        <w:t xml:space="preserve"> step.  The Merge Child Data step will not do anything until some of the child jobs have completed.  </w:t>
      </w:r>
      <w:r w:rsidRPr="0002327C">
        <w:rPr>
          <w:rFonts w:asciiTheme="majorHAnsi" w:hAnsiTheme="majorHAnsi" w:cs="Courier New"/>
          <w:sz w:val="22"/>
          <w:szCs w:val="22"/>
        </w:rPr>
        <w:t xml:space="preserve">  </w:t>
      </w:r>
    </w:p>
    <w:p w14:paraId="3491A880" w14:textId="67F56CC8" w:rsidR="00CF5EA8" w:rsidRDefault="00B91908" w:rsidP="00B91908">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The steps in the workflow are designed to be run by automated processes.  So you will not see any dialogs pop up.  The workflow is likely still executing and you will see the highlighted step change.  The table below explains how you can verify the steps are have run successfully.</w:t>
      </w:r>
    </w:p>
    <w:p w14:paraId="06460BAD" w14:textId="77777777" w:rsidR="006640B7" w:rsidRPr="0002327C" w:rsidRDefault="006640B7" w:rsidP="00B91908">
      <w:pPr>
        <w:pStyle w:val="PlainText"/>
        <w:spacing w:line="276" w:lineRule="auto"/>
        <w:ind w:left="360"/>
        <w:rPr>
          <w:rFonts w:asciiTheme="majorHAnsi" w:hAnsiTheme="majorHAnsi" w:cs="Courier New"/>
          <w:sz w:val="22"/>
          <w:szCs w:val="22"/>
        </w:rPr>
      </w:pPr>
    </w:p>
    <w:tbl>
      <w:tblPr>
        <w:tblStyle w:val="GridTable4"/>
        <w:tblW w:w="0" w:type="auto"/>
        <w:tblLook w:val="04A0" w:firstRow="1" w:lastRow="0" w:firstColumn="1" w:lastColumn="0" w:noHBand="0" w:noVBand="1"/>
      </w:tblPr>
      <w:tblGrid>
        <w:gridCol w:w="2065"/>
        <w:gridCol w:w="7285"/>
      </w:tblGrid>
      <w:tr w:rsidR="00B91908" w:rsidRPr="0002327C" w14:paraId="703A4A7D" w14:textId="77777777" w:rsidTr="00B9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6E3820C" w14:textId="36B27A0D" w:rsidR="00B91908" w:rsidRPr="0002327C" w:rsidRDefault="00B91908" w:rsidP="00B9190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Step Name</w:t>
            </w:r>
          </w:p>
        </w:tc>
        <w:tc>
          <w:tcPr>
            <w:tcW w:w="7285" w:type="dxa"/>
          </w:tcPr>
          <w:p w14:paraId="11010C1C" w14:textId="78011B56" w:rsidR="00B91908" w:rsidRPr="0002327C" w:rsidRDefault="00B91908" w:rsidP="00B9190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Items to verify</w:t>
            </w:r>
          </w:p>
        </w:tc>
      </w:tr>
      <w:tr w:rsidR="00B91908" w:rsidRPr="0002327C" w14:paraId="73992BC4" w14:textId="77777777" w:rsidTr="00B9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7487FB8" w14:textId="5E351F04" w:rsidR="00B91908" w:rsidRPr="0002327C" w:rsidRDefault="00B91908" w:rsidP="00B9190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Create Folder</w:t>
            </w:r>
          </w:p>
        </w:tc>
        <w:tc>
          <w:tcPr>
            <w:tcW w:w="7285" w:type="dxa"/>
          </w:tcPr>
          <w:p w14:paraId="03587550" w14:textId="6252E7EE" w:rsidR="00B91908" w:rsidRPr="0002327C" w:rsidRDefault="00B91908" w:rsidP="00B9190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Creates a folder in your local root directory with the same name as the parent job (…\</w:t>
            </w:r>
            <w:proofErr w:type="spellStart"/>
            <w:r w:rsidRPr="0002327C">
              <w:rPr>
                <w:rFonts w:asciiTheme="majorHAnsi" w:hAnsiTheme="majorHAnsi" w:cs="Courier New"/>
                <w:sz w:val="22"/>
                <w:szCs w:val="22"/>
              </w:rPr>
              <w:t>CTM_Parent_Job</w:t>
            </w:r>
            <w:proofErr w:type="spellEnd"/>
            <w:r w:rsidRPr="0002327C">
              <w:rPr>
                <w:rFonts w:asciiTheme="majorHAnsi" w:hAnsiTheme="majorHAnsi" w:cs="Courier New"/>
                <w:sz w:val="22"/>
                <w:szCs w:val="22"/>
              </w:rPr>
              <w:t>_#).  The full path to this folder will be updated in the Job Directory extended property.</w:t>
            </w:r>
          </w:p>
        </w:tc>
      </w:tr>
      <w:tr w:rsidR="00A71D0F" w:rsidRPr="0002327C" w14:paraId="311F6E31" w14:textId="77777777" w:rsidTr="00B91908">
        <w:tc>
          <w:tcPr>
            <w:cnfStyle w:val="001000000000" w:firstRow="0" w:lastRow="0" w:firstColumn="1" w:lastColumn="0" w:oddVBand="0" w:evenVBand="0" w:oddHBand="0" w:evenHBand="0" w:firstRowFirstColumn="0" w:firstRowLastColumn="0" w:lastRowFirstColumn="0" w:lastRowLastColumn="0"/>
            <w:tcW w:w="2065" w:type="dxa"/>
          </w:tcPr>
          <w:p w14:paraId="379C761D" w14:textId="1DD31775" w:rsidR="00A71D0F" w:rsidRPr="0002327C" w:rsidRDefault="00A71D0F" w:rsidP="00B9190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lastRenderedPageBreak/>
              <w:t>Does Job have AOI?</w:t>
            </w:r>
          </w:p>
        </w:tc>
        <w:tc>
          <w:tcPr>
            <w:tcW w:w="7285" w:type="dxa"/>
          </w:tcPr>
          <w:p w14:paraId="086BF840" w14:textId="4637AC2F" w:rsidR="00A71D0F" w:rsidRPr="0002327C" w:rsidRDefault="00A71D0F" w:rsidP="00B9190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Checks to see if the job already has an area of interest.  If not, the Create Job AOI from Partitions step will run to create the Area of Interest.</w:t>
            </w:r>
          </w:p>
        </w:tc>
      </w:tr>
      <w:tr w:rsidR="00B91908" w:rsidRPr="0002327C" w14:paraId="15ABC38E" w14:textId="77777777" w:rsidTr="00B9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630F6C3" w14:textId="21987FC9" w:rsidR="00B91908" w:rsidRPr="0002327C" w:rsidRDefault="00B91908" w:rsidP="00B9190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Create Job AOI from Partitions</w:t>
            </w:r>
          </w:p>
        </w:tc>
        <w:tc>
          <w:tcPr>
            <w:tcW w:w="7285" w:type="dxa"/>
          </w:tcPr>
          <w:p w14:paraId="2F777AB8" w14:textId="5CEB1C9C" w:rsidR="00B91908" w:rsidRPr="0002327C" w:rsidRDefault="00B91908" w:rsidP="00B9190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Sets the Area of Interest for the job.  You will be able to see if there is an area of interest for the job by turning to the LOI (location of interest) tab.  The Area of Interest will be the extent of the partition feature class you created earlier.</w:t>
            </w:r>
          </w:p>
        </w:tc>
      </w:tr>
      <w:tr w:rsidR="00B91908" w:rsidRPr="0002327C" w14:paraId="241E0A5A" w14:textId="77777777" w:rsidTr="00B91908">
        <w:tc>
          <w:tcPr>
            <w:cnfStyle w:val="001000000000" w:firstRow="0" w:lastRow="0" w:firstColumn="1" w:lastColumn="0" w:oddVBand="0" w:evenVBand="0" w:oddHBand="0" w:evenHBand="0" w:firstRowFirstColumn="0" w:firstRowLastColumn="0" w:lastRowFirstColumn="0" w:lastRowLastColumn="0"/>
            <w:tcW w:w="2065" w:type="dxa"/>
          </w:tcPr>
          <w:p w14:paraId="7979E8D6" w14:textId="42B57499" w:rsidR="00B91908" w:rsidRPr="0002327C" w:rsidRDefault="00B91908" w:rsidP="00B9190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Create Partition Jobs</w:t>
            </w:r>
          </w:p>
        </w:tc>
        <w:tc>
          <w:tcPr>
            <w:tcW w:w="7285" w:type="dxa"/>
          </w:tcPr>
          <w:p w14:paraId="54B1F192" w14:textId="77777777" w:rsidR="00B91908" w:rsidRPr="0002327C" w:rsidRDefault="000806E9" w:rsidP="00B9190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Will create one child job for each feature in your partitions feature class.  To verify jobs were created, click the All Jobs query in Workflow Manager.  You should see multiple jobs </w:t>
            </w:r>
            <w:r w:rsidR="00066AC9" w:rsidRPr="0002327C">
              <w:rPr>
                <w:rFonts w:asciiTheme="majorHAnsi" w:hAnsiTheme="majorHAnsi" w:cs="Courier New"/>
                <w:sz w:val="22"/>
                <w:szCs w:val="22"/>
              </w:rPr>
              <w:t xml:space="preserve">of Job Type CTM 50K Generalization – Child.  </w:t>
            </w:r>
          </w:p>
          <w:p w14:paraId="54E65A2B" w14:textId="04F52FDA" w:rsidR="00066AC9" w:rsidRPr="0002327C" w:rsidRDefault="00066AC9"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Turn to the Dependencies tab on the parent job.  There should be a dependency record created for each child job. </w:t>
            </w:r>
          </w:p>
        </w:tc>
      </w:tr>
      <w:tr w:rsidR="005E3928" w:rsidRPr="0002327C" w14:paraId="132C0AAB" w14:textId="77777777" w:rsidTr="00B9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B70BF35" w14:textId="1BA1F35A" w:rsidR="005E3928" w:rsidRPr="0002327C" w:rsidRDefault="005E3928" w:rsidP="00B9190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Get Child Job Count</w:t>
            </w:r>
          </w:p>
        </w:tc>
        <w:tc>
          <w:tcPr>
            <w:tcW w:w="7285" w:type="dxa"/>
          </w:tcPr>
          <w:p w14:paraId="0F643AAF" w14:textId="1E602982" w:rsidR="005E3928" w:rsidRPr="0002327C" w:rsidRDefault="005E3928" w:rsidP="00B9190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Will populate the Child Job Count extended property with the number of child jobs that were created by the Create Partition Jobs step.</w:t>
            </w:r>
          </w:p>
        </w:tc>
      </w:tr>
      <w:tr w:rsidR="005E3928" w:rsidRPr="0002327C" w14:paraId="0804D369" w14:textId="77777777" w:rsidTr="00B91908">
        <w:tc>
          <w:tcPr>
            <w:cnfStyle w:val="001000000000" w:firstRow="0" w:lastRow="0" w:firstColumn="1" w:lastColumn="0" w:oddVBand="0" w:evenVBand="0" w:oddHBand="0" w:evenHBand="0" w:firstRowFirstColumn="0" w:firstRowLastColumn="0" w:lastRowFirstColumn="0" w:lastRowLastColumn="0"/>
            <w:tcW w:w="2065" w:type="dxa"/>
          </w:tcPr>
          <w:p w14:paraId="046D63B7" w14:textId="3C2F1605" w:rsidR="005E3928" w:rsidRPr="0002327C" w:rsidRDefault="005E3928" w:rsidP="00B9190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Create Merge Database</w:t>
            </w:r>
          </w:p>
        </w:tc>
        <w:tc>
          <w:tcPr>
            <w:tcW w:w="7285" w:type="dxa"/>
          </w:tcPr>
          <w:p w14:paraId="7397221E" w14:textId="53406BBA" w:rsidR="005E3928" w:rsidRPr="0002327C" w:rsidRDefault="005E3928" w:rsidP="00B9190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Will create an empty file geodatabase named “</w:t>
            </w:r>
            <w:proofErr w:type="spellStart"/>
            <w:r w:rsidRPr="0002327C">
              <w:rPr>
                <w:rFonts w:asciiTheme="majorHAnsi" w:hAnsiTheme="majorHAnsi" w:cs="Courier New"/>
                <w:sz w:val="22"/>
                <w:szCs w:val="22"/>
              </w:rPr>
              <w:t>MergedData.gdb</w:t>
            </w:r>
            <w:proofErr w:type="spellEnd"/>
            <w:r w:rsidRPr="0002327C">
              <w:rPr>
                <w:rFonts w:asciiTheme="majorHAnsi" w:hAnsiTheme="majorHAnsi" w:cs="Courier New"/>
                <w:sz w:val="22"/>
                <w:szCs w:val="22"/>
              </w:rPr>
              <w:t xml:space="preserve">” in the job directory for the parent job. </w:t>
            </w:r>
          </w:p>
        </w:tc>
      </w:tr>
      <w:tr w:rsidR="005E3928" w:rsidRPr="0002327C" w14:paraId="0D499734" w14:textId="77777777" w:rsidTr="00B9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6E01829" w14:textId="5B3A608F" w:rsidR="005E3928" w:rsidRPr="0002327C" w:rsidRDefault="005E3928" w:rsidP="00B9190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Populate Merge Database Property</w:t>
            </w:r>
          </w:p>
        </w:tc>
        <w:tc>
          <w:tcPr>
            <w:tcW w:w="7285" w:type="dxa"/>
          </w:tcPr>
          <w:p w14:paraId="2E0B946B" w14:textId="6E3ED00C" w:rsidR="005E3928" w:rsidRPr="0002327C" w:rsidRDefault="005E3928" w:rsidP="00B9190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Populates the full path to the Merge Database created by the Create Merge Database step in the Merge Database extended property.</w:t>
            </w:r>
          </w:p>
        </w:tc>
      </w:tr>
    </w:tbl>
    <w:p w14:paraId="3F20CA15" w14:textId="498D5777" w:rsidR="00B91908" w:rsidRPr="0002327C" w:rsidRDefault="00B91908" w:rsidP="00B91908">
      <w:pPr>
        <w:pStyle w:val="PlainText"/>
        <w:spacing w:line="276" w:lineRule="auto"/>
        <w:ind w:left="360"/>
        <w:rPr>
          <w:rFonts w:asciiTheme="majorHAnsi" w:hAnsiTheme="majorHAnsi" w:cs="Courier New"/>
          <w:sz w:val="22"/>
          <w:szCs w:val="22"/>
        </w:rPr>
      </w:pPr>
    </w:p>
    <w:p w14:paraId="4F091F04" w14:textId="2BF7BEE9" w:rsidR="00066AC9" w:rsidRPr="0002327C" w:rsidRDefault="00066AC9" w:rsidP="00066AC9">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Run the </w:t>
      </w:r>
      <w:r w:rsidRPr="0002327C">
        <w:rPr>
          <w:rFonts w:asciiTheme="majorHAnsi" w:hAnsiTheme="majorHAnsi" w:cs="Courier New"/>
          <w:b/>
          <w:sz w:val="22"/>
          <w:szCs w:val="22"/>
        </w:rPr>
        <w:t>All Jobs</w:t>
      </w:r>
      <w:r w:rsidRPr="0002327C">
        <w:rPr>
          <w:rFonts w:asciiTheme="majorHAnsi" w:hAnsiTheme="majorHAnsi" w:cs="Courier New"/>
          <w:sz w:val="22"/>
          <w:szCs w:val="22"/>
        </w:rPr>
        <w:t xml:space="preserve"> query.</w:t>
      </w:r>
    </w:p>
    <w:p w14:paraId="3815BA1C" w14:textId="7E6FD712" w:rsidR="00CF5EA8" w:rsidRPr="0002327C" w:rsidRDefault="00066AC9" w:rsidP="00066AC9">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Choose one of the </w:t>
      </w:r>
      <w:r w:rsidRPr="0002327C">
        <w:rPr>
          <w:rFonts w:asciiTheme="majorHAnsi" w:hAnsiTheme="majorHAnsi" w:cs="Courier New"/>
          <w:b/>
          <w:sz w:val="22"/>
          <w:szCs w:val="22"/>
        </w:rPr>
        <w:t>CTM 50K Generalization - Child</w:t>
      </w:r>
      <w:r w:rsidRPr="0002327C">
        <w:rPr>
          <w:rFonts w:asciiTheme="majorHAnsi" w:hAnsiTheme="majorHAnsi" w:cs="Courier New"/>
          <w:sz w:val="22"/>
          <w:szCs w:val="22"/>
        </w:rPr>
        <w:t xml:space="preserve"> Jobs.</w:t>
      </w:r>
    </w:p>
    <w:p w14:paraId="239AC8A6" w14:textId="00561C5D" w:rsidR="00066AC9" w:rsidRPr="0002327C" w:rsidRDefault="00066AC9" w:rsidP="00066AC9">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If necessary, turn to the </w:t>
      </w:r>
      <w:r w:rsidRPr="0002327C">
        <w:rPr>
          <w:rFonts w:asciiTheme="majorHAnsi" w:hAnsiTheme="majorHAnsi" w:cs="Courier New"/>
          <w:b/>
          <w:sz w:val="22"/>
          <w:szCs w:val="22"/>
        </w:rPr>
        <w:t>Properties</w:t>
      </w:r>
      <w:r w:rsidRPr="0002327C">
        <w:rPr>
          <w:rFonts w:asciiTheme="majorHAnsi" w:hAnsiTheme="majorHAnsi" w:cs="Courier New"/>
          <w:sz w:val="22"/>
          <w:szCs w:val="22"/>
        </w:rPr>
        <w:t xml:space="preserve"> tab.</w:t>
      </w:r>
    </w:p>
    <w:p w14:paraId="04104C91" w14:textId="21D0D3EE" w:rsidR="00066AC9" w:rsidRPr="0002327C" w:rsidRDefault="00066AC9" w:rsidP="00066AC9">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Assign the job to yourself. </w:t>
      </w:r>
    </w:p>
    <w:p w14:paraId="51DC2C65" w14:textId="06A002CD" w:rsidR="00066AC9" w:rsidRPr="0002327C" w:rsidRDefault="00066AC9" w:rsidP="00066AC9">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By default all child jobs will be assigned to the Automated Processing group.  This is so the services looking for jobs to run will know these jobs are available for processing.</w:t>
      </w:r>
    </w:p>
    <w:p w14:paraId="028ACC6B" w14:textId="635F1602" w:rsidR="00066AC9" w:rsidRPr="0002327C" w:rsidRDefault="00066AC9" w:rsidP="00066AC9">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Turn to the Job Workflow tab. </w:t>
      </w:r>
    </w:p>
    <w:p w14:paraId="6334E9A9" w14:textId="77777777" w:rsidR="00066AC9" w:rsidRPr="0002327C" w:rsidRDefault="00066AC9" w:rsidP="00066AC9">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Click the Run button.</w:t>
      </w:r>
    </w:p>
    <w:p w14:paraId="7FF4D706" w14:textId="3E6D8624" w:rsidR="00066AC9" w:rsidRPr="0002327C" w:rsidRDefault="006B1F46" w:rsidP="00066AC9">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If the job is configured correctly</w:t>
      </w:r>
      <w:r w:rsidR="000960B3" w:rsidRPr="0002327C">
        <w:rPr>
          <w:rFonts w:asciiTheme="majorHAnsi" w:hAnsiTheme="majorHAnsi" w:cs="Courier New"/>
          <w:sz w:val="22"/>
          <w:szCs w:val="22"/>
        </w:rPr>
        <w:t xml:space="preserve">, it </w:t>
      </w:r>
      <w:r w:rsidR="00066AC9" w:rsidRPr="0002327C">
        <w:rPr>
          <w:rFonts w:asciiTheme="majorHAnsi" w:hAnsiTheme="majorHAnsi" w:cs="Courier New"/>
          <w:sz w:val="22"/>
          <w:szCs w:val="22"/>
        </w:rPr>
        <w:t xml:space="preserve">will execute </w:t>
      </w:r>
      <w:r w:rsidR="000960B3" w:rsidRPr="0002327C">
        <w:rPr>
          <w:rFonts w:asciiTheme="majorHAnsi" w:hAnsiTheme="majorHAnsi" w:cs="Courier New"/>
          <w:sz w:val="22"/>
          <w:szCs w:val="22"/>
        </w:rPr>
        <w:t>straight through the main path and</w:t>
      </w:r>
      <w:r w:rsidR="00066AC9" w:rsidRPr="0002327C">
        <w:rPr>
          <w:rFonts w:asciiTheme="majorHAnsi" w:hAnsiTheme="majorHAnsi" w:cs="Courier New"/>
          <w:sz w:val="22"/>
          <w:szCs w:val="22"/>
        </w:rPr>
        <w:t xml:space="preserve"> stop</w:t>
      </w:r>
      <w:r w:rsidR="000960B3" w:rsidRPr="0002327C">
        <w:rPr>
          <w:rFonts w:asciiTheme="majorHAnsi" w:hAnsiTheme="majorHAnsi" w:cs="Courier New"/>
          <w:sz w:val="22"/>
          <w:szCs w:val="22"/>
        </w:rPr>
        <w:t xml:space="preserve"> at the Wait for Jobs to </w:t>
      </w:r>
      <w:proofErr w:type="gramStart"/>
      <w:r w:rsidR="000960B3" w:rsidRPr="0002327C">
        <w:rPr>
          <w:rFonts w:asciiTheme="majorHAnsi" w:hAnsiTheme="majorHAnsi" w:cs="Courier New"/>
          <w:sz w:val="22"/>
          <w:szCs w:val="22"/>
        </w:rPr>
        <w:t>Complete</w:t>
      </w:r>
      <w:proofErr w:type="gramEnd"/>
      <w:r w:rsidR="000960B3" w:rsidRPr="0002327C">
        <w:rPr>
          <w:rFonts w:asciiTheme="majorHAnsi" w:hAnsiTheme="majorHAnsi" w:cs="Courier New"/>
          <w:sz w:val="22"/>
          <w:szCs w:val="22"/>
        </w:rPr>
        <w:t xml:space="preserve"> step</w:t>
      </w:r>
      <w:r w:rsidR="00066AC9" w:rsidRPr="0002327C">
        <w:rPr>
          <w:rFonts w:asciiTheme="majorHAnsi" w:hAnsiTheme="majorHAnsi" w:cs="Courier New"/>
          <w:sz w:val="22"/>
          <w:szCs w:val="22"/>
        </w:rPr>
        <w:t xml:space="preserve">.  </w:t>
      </w:r>
    </w:p>
    <w:p w14:paraId="6EEA1130" w14:textId="77777777" w:rsidR="00066AC9" w:rsidRPr="0002327C" w:rsidRDefault="00066AC9" w:rsidP="00066AC9">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The steps in the workflow are designed to be run by automated processes.  So you will not see any dialogs pop up.  The workflow is likely still executing and you will see the highlighted step change.  The table below explains how you can verify the steps are have run successfully.</w:t>
      </w:r>
    </w:p>
    <w:p w14:paraId="2086B747" w14:textId="74C0A2AF" w:rsidR="00066AC9" w:rsidRPr="0002327C" w:rsidRDefault="00066AC9" w:rsidP="00066AC9">
      <w:pPr>
        <w:pStyle w:val="PlainText"/>
        <w:spacing w:line="276" w:lineRule="auto"/>
        <w:ind w:left="360"/>
        <w:rPr>
          <w:rFonts w:asciiTheme="majorHAnsi" w:hAnsiTheme="majorHAnsi" w:cs="Courier New"/>
          <w:i/>
          <w:sz w:val="22"/>
          <w:szCs w:val="22"/>
        </w:rPr>
      </w:pPr>
      <w:r w:rsidRPr="0002327C">
        <w:rPr>
          <w:rFonts w:asciiTheme="majorHAnsi" w:hAnsiTheme="majorHAnsi" w:cs="Courier New"/>
          <w:i/>
          <w:sz w:val="22"/>
          <w:szCs w:val="22"/>
          <w:u w:val="single"/>
        </w:rPr>
        <w:t>Note</w:t>
      </w:r>
      <w:r w:rsidRPr="0002327C">
        <w:rPr>
          <w:rFonts w:asciiTheme="majorHAnsi" w:hAnsiTheme="majorHAnsi" w:cs="Courier New"/>
          <w:i/>
          <w:sz w:val="22"/>
          <w:szCs w:val="22"/>
        </w:rPr>
        <w:t xml:space="preserve">: when verifying extended properties, you may need to turn from the Extended Properties tab to another and back to see the values in the properties refresh.  </w:t>
      </w:r>
    </w:p>
    <w:tbl>
      <w:tblPr>
        <w:tblStyle w:val="GridTable4"/>
        <w:tblW w:w="0" w:type="auto"/>
        <w:tblLook w:val="04A0" w:firstRow="1" w:lastRow="0" w:firstColumn="1" w:lastColumn="0" w:noHBand="0" w:noVBand="1"/>
      </w:tblPr>
      <w:tblGrid>
        <w:gridCol w:w="2065"/>
        <w:gridCol w:w="7285"/>
      </w:tblGrid>
      <w:tr w:rsidR="00066AC9" w:rsidRPr="0002327C" w14:paraId="220FA0F4"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4A26323" w14:textId="77777777" w:rsidR="00066AC9" w:rsidRPr="0002327C" w:rsidRDefault="00066AC9"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Step Name</w:t>
            </w:r>
          </w:p>
        </w:tc>
        <w:tc>
          <w:tcPr>
            <w:tcW w:w="7285" w:type="dxa"/>
          </w:tcPr>
          <w:p w14:paraId="04C20392" w14:textId="77777777" w:rsidR="00066AC9" w:rsidRPr="0002327C" w:rsidRDefault="00066AC9" w:rsidP="005E392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Items to verify</w:t>
            </w:r>
          </w:p>
        </w:tc>
      </w:tr>
      <w:tr w:rsidR="00066AC9" w:rsidRPr="0002327C" w14:paraId="7B3E8896"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C9E6ADC" w14:textId="07B94EF7" w:rsidR="00066AC9" w:rsidRPr="0002327C" w:rsidRDefault="00066AC9"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Populate Job Properties from Parent</w:t>
            </w:r>
          </w:p>
        </w:tc>
        <w:tc>
          <w:tcPr>
            <w:tcW w:w="7285" w:type="dxa"/>
          </w:tcPr>
          <w:p w14:paraId="747658EE" w14:textId="1875F9BB" w:rsidR="00066AC9" w:rsidRPr="0002327C" w:rsidRDefault="00066AC9"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Copies the values for some of the extended properties from the parent job to the child job. </w:t>
            </w:r>
          </w:p>
        </w:tc>
      </w:tr>
      <w:tr w:rsidR="00066AC9" w:rsidRPr="0002327C" w14:paraId="2A257C1F"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290AD283" w14:textId="1B3D4804" w:rsidR="00066AC9" w:rsidRPr="0002327C" w:rsidRDefault="00066AC9"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Populate Machine Name</w:t>
            </w:r>
          </w:p>
        </w:tc>
        <w:tc>
          <w:tcPr>
            <w:tcW w:w="7285" w:type="dxa"/>
          </w:tcPr>
          <w:p w14:paraId="1F3AB459" w14:textId="01AE8DE8" w:rsidR="00066AC9" w:rsidRPr="0002327C" w:rsidRDefault="00066AC9"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Sets the name of the computer you are running the workflow from in the Machine Name extended property.  </w:t>
            </w:r>
          </w:p>
        </w:tc>
      </w:tr>
      <w:tr w:rsidR="00066AC9" w:rsidRPr="0002327C" w14:paraId="1371ED2D"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17772B" w14:textId="114CE34D" w:rsidR="00066AC9" w:rsidRPr="0002327C" w:rsidRDefault="00066AC9"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Create Folder</w:t>
            </w:r>
          </w:p>
        </w:tc>
        <w:tc>
          <w:tcPr>
            <w:tcW w:w="7285" w:type="dxa"/>
          </w:tcPr>
          <w:p w14:paraId="123EEF60" w14:textId="7ED930F3" w:rsidR="00066AC9" w:rsidRPr="0002327C" w:rsidRDefault="00066AC9"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Creates a folder for the child job.  If a folder for the parent job does not exist, creates a folder in your local root directory with the same name as the parent job (…\</w:t>
            </w:r>
            <w:proofErr w:type="spellStart"/>
            <w:r w:rsidRPr="0002327C">
              <w:rPr>
                <w:rFonts w:asciiTheme="majorHAnsi" w:hAnsiTheme="majorHAnsi" w:cs="Courier New"/>
                <w:sz w:val="22"/>
                <w:szCs w:val="22"/>
              </w:rPr>
              <w:t>CTM_Parent_Job</w:t>
            </w:r>
            <w:proofErr w:type="spellEnd"/>
            <w:r w:rsidRPr="0002327C">
              <w:rPr>
                <w:rFonts w:asciiTheme="majorHAnsi" w:hAnsiTheme="majorHAnsi" w:cs="Courier New"/>
                <w:sz w:val="22"/>
                <w:szCs w:val="22"/>
              </w:rPr>
              <w:t xml:space="preserve">_#).  Then creates a folder for the child job within the </w:t>
            </w:r>
            <w:r w:rsidRPr="0002327C">
              <w:rPr>
                <w:rFonts w:asciiTheme="majorHAnsi" w:hAnsiTheme="majorHAnsi" w:cs="Courier New"/>
                <w:sz w:val="22"/>
                <w:szCs w:val="22"/>
              </w:rPr>
              <w:lastRenderedPageBreak/>
              <w:t>parent job folder.  The full path to this folder will be updated in the Job Directory extended property.</w:t>
            </w:r>
          </w:p>
        </w:tc>
      </w:tr>
      <w:tr w:rsidR="00066AC9" w:rsidRPr="0002327C" w14:paraId="48B4D164"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62AD5EAB" w14:textId="1BD11C6C" w:rsidR="00066AC9" w:rsidRPr="0002327C" w:rsidRDefault="00066AC9"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lastRenderedPageBreak/>
              <w:t>Extract Data</w:t>
            </w:r>
          </w:p>
        </w:tc>
        <w:tc>
          <w:tcPr>
            <w:tcW w:w="7285" w:type="dxa"/>
          </w:tcPr>
          <w:p w14:paraId="3015A056" w14:textId="266C5043" w:rsidR="00066AC9" w:rsidRPr="0002327C" w:rsidRDefault="00066AC9"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Creates a file geodatabase in the Job Directory path named the same as the job name.  </w:t>
            </w:r>
            <w:r w:rsidR="00AF4426" w:rsidRPr="0002327C">
              <w:rPr>
                <w:rFonts w:asciiTheme="majorHAnsi" w:hAnsiTheme="majorHAnsi" w:cs="Courier New"/>
                <w:sz w:val="22"/>
                <w:szCs w:val="22"/>
              </w:rPr>
              <w:t xml:space="preserve">When the step is completed the file geodatabase will contain all the data from the input workspace that is within the specified buffer distance of the job AOI.  </w:t>
            </w:r>
          </w:p>
        </w:tc>
      </w:tr>
      <w:tr w:rsidR="00AF4426" w:rsidRPr="0002327C" w14:paraId="4D65E0B9"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F847D1" w14:textId="586AEBDA" w:rsidR="00AF4426" w:rsidRPr="0002327C" w:rsidRDefault="00AF4426"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Populate Extract Database Property</w:t>
            </w:r>
          </w:p>
        </w:tc>
        <w:tc>
          <w:tcPr>
            <w:tcW w:w="7285" w:type="dxa"/>
          </w:tcPr>
          <w:p w14:paraId="25E7EC6D" w14:textId="18E6F173" w:rsidR="00AF4426" w:rsidRPr="0002327C" w:rsidRDefault="00AF4426"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Updates the Extract Database extended property with the full path to the database created by the Extract Data step.</w:t>
            </w:r>
          </w:p>
        </w:tc>
      </w:tr>
      <w:tr w:rsidR="00AF4426" w:rsidRPr="0002327C" w14:paraId="61327596"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629DCC12" w14:textId="67D5F8C5" w:rsidR="00AF4426" w:rsidRPr="0002327C" w:rsidRDefault="00AF4426"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 xml:space="preserve">Run Generalization </w:t>
            </w:r>
          </w:p>
        </w:tc>
        <w:tc>
          <w:tcPr>
            <w:tcW w:w="7285" w:type="dxa"/>
          </w:tcPr>
          <w:p w14:paraId="5AAAB018" w14:textId="52C948E0" w:rsidR="00AF4426" w:rsidRPr="0002327C" w:rsidRDefault="00AF4426"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Runs the generalization models against the extract database.  </w:t>
            </w:r>
            <w:r w:rsidR="000960B3" w:rsidRPr="0002327C">
              <w:rPr>
                <w:rFonts w:asciiTheme="majorHAnsi" w:hAnsiTheme="majorHAnsi" w:cs="Courier New"/>
                <w:sz w:val="22"/>
                <w:szCs w:val="22"/>
              </w:rPr>
              <w:t>For CTM, as the generalization models are run, you will see databases being created in the Job Directory folder.  The &lt;job name&gt;_</w:t>
            </w:r>
            <w:proofErr w:type="spellStart"/>
            <w:r w:rsidR="000960B3" w:rsidRPr="0002327C">
              <w:rPr>
                <w:rFonts w:asciiTheme="majorHAnsi" w:hAnsiTheme="majorHAnsi" w:cs="Courier New"/>
                <w:sz w:val="22"/>
                <w:szCs w:val="22"/>
              </w:rPr>
              <w:t>generalize.gdb</w:t>
            </w:r>
            <w:proofErr w:type="spellEnd"/>
            <w:r w:rsidR="000960B3" w:rsidRPr="0002327C">
              <w:rPr>
                <w:rFonts w:asciiTheme="majorHAnsi" w:hAnsiTheme="majorHAnsi" w:cs="Courier New"/>
                <w:sz w:val="22"/>
                <w:szCs w:val="22"/>
              </w:rPr>
              <w:t xml:space="preserve"> is the data being generalized.  As various generalization models complete running, backup databases will be created in the job directory as well.</w:t>
            </w:r>
          </w:p>
        </w:tc>
      </w:tr>
      <w:tr w:rsidR="000960B3" w:rsidRPr="0002327C" w14:paraId="711467C0"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ECFC4F9" w14:textId="36DD2809" w:rsidR="000960B3" w:rsidRPr="0002327C" w:rsidRDefault="000960B3"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Populate Generalization DB Property</w:t>
            </w:r>
          </w:p>
        </w:tc>
        <w:tc>
          <w:tcPr>
            <w:tcW w:w="7285" w:type="dxa"/>
          </w:tcPr>
          <w:p w14:paraId="13C4699D" w14:textId="16D59B30" w:rsidR="000960B3" w:rsidRPr="0002327C" w:rsidRDefault="000960B3"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Updates the Generalized Database extended property with the full path to the database containing the final results from the Run Generalization step.</w:t>
            </w:r>
          </w:p>
        </w:tc>
      </w:tr>
      <w:tr w:rsidR="000960B3" w:rsidRPr="0002327C" w14:paraId="46D6B67B"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6C74D2C1" w14:textId="7FD9C613" w:rsidR="000960B3" w:rsidRPr="0002327C" w:rsidRDefault="006B1F46"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Clip to Job AOI</w:t>
            </w:r>
          </w:p>
        </w:tc>
        <w:tc>
          <w:tcPr>
            <w:tcW w:w="7285" w:type="dxa"/>
          </w:tcPr>
          <w:p w14:paraId="58C63471" w14:textId="075791E6" w:rsidR="000960B3" w:rsidRPr="0002327C" w:rsidRDefault="000960B3"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Splits the data in the database specified in the Generalized Database extended property.  All data outside of the job Area of Interest will be removed from the database.  This is used to remove the data in the buffer area that was included during the extract.</w:t>
            </w:r>
          </w:p>
        </w:tc>
      </w:tr>
      <w:tr w:rsidR="000960B3" w:rsidRPr="0002327C" w14:paraId="66BD2E44"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32AE81C" w14:textId="02A4C5F1" w:rsidR="000960B3" w:rsidRPr="0002327C" w:rsidRDefault="000960B3"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Attach Generalized Data</w:t>
            </w:r>
          </w:p>
        </w:tc>
        <w:tc>
          <w:tcPr>
            <w:tcW w:w="7285" w:type="dxa"/>
          </w:tcPr>
          <w:p w14:paraId="10173E49" w14:textId="064A5CDC" w:rsidR="000960B3" w:rsidRPr="0002327C" w:rsidRDefault="000960B3" w:rsidP="00066AC9">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Zips the database specified in the Generalized Database and adds it as an attachment to the job.  The zip file will be named GeneralizedData.zip.</w:t>
            </w:r>
          </w:p>
        </w:tc>
      </w:tr>
      <w:tr w:rsidR="006B1F46" w:rsidRPr="0002327C" w14:paraId="2DCD6A2A"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05336C7A" w14:textId="3C6E91AB" w:rsidR="006B1F46" w:rsidRPr="0002327C" w:rsidRDefault="006B1F46"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Populate Job Duration (Minutes)</w:t>
            </w:r>
          </w:p>
        </w:tc>
        <w:tc>
          <w:tcPr>
            <w:tcW w:w="7285" w:type="dxa"/>
          </w:tcPr>
          <w:p w14:paraId="20D53134" w14:textId="26C6B79C" w:rsidR="006B1F46" w:rsidRPr="0002327C" w:rsidRDefault="006B1F46" w:rsidP="00066AC9">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Updates the Job Duration extended property with the time in minutes that it took from the Job Started Date to the time when the step is run.</w:t>
            </w:r>
          </w:p>
        </w:tc>
      </w:tr>
    </w:tbl>
    <w:p w14:paraId="1D6E7759" w14:textId="77777777" w:rsidR="000960B3" w:rsidRPr="0002327C" w:rsidRDefault="000960B3" w:rsidP="000960B3">
      <w:pPr>
        <w:pStyle w:val="PlainText"/>
        <w:spacing w:line="276" w:lineRule="auto"/>
        <w:ind w:left="360"/>
        <w:rPr>
          <w:rFonts w:asciiTheme="majorHAnsi" w:hAnsiTheme="majorHAnsi" w:cs="Courier New"/>
          <w:sz w:val="22"/>
          <w:szCs w:val="22"/>
        </w:rPr>
      </w:pPr>
    </w:p>
    <w:p w14:paraId="47ECEAC2" w14:textId="74B8E6C2" w:rsidR="003E320C" w:rsidRPr="0002327C" w:rsidRDefault="000960B3" w:rsidP="003E320C">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If something goes wrong while running key steps in </w:t>
      </w:r>
      <w:r w:rsidR="00A71D0F" w:rsidRPr="0002327C">
        <w:rPr>
          <w:rFonts w:asciiTheme="majorHAnsi" w:hAnsiTheme="majorHAnsi" w:cs="Courier New"/>
          <w:sz w:val="22"/>
          <w:szCs w:val="22"/>
        </w:rPr>
        <w:t>a</w:t>
      </w:r>
      <w:r w:rsidRPr="0002327C">
        <w:rPr>
          <w:rFonts w:asciiTheme="majorHAnsi" w:hAnsiTheme="majorHAnsi" w:cs="Courier New"/>
          <w:sz w:val="22"/>
          <w:szCs w:val="22"/>
        </w:rPr>
        <w:t xml:space="preserve"> </w:t>
      </w:r>
      <w:r w:rsidR="00A71D0F" w:rsidRPr="0002327C">
        <w:rPr>
          <w:rFonts w:asciiTheme="majorHAnsi" w:hAnsiTheme="majorHAnsi" w:cs="Courier New"/>
          <w:sz w:val="22"/>
          <w:szCs w:val="22"/>
        </w:rPr>
        <w:t xml:space="preserve">parent or </w:t>
      </w:r>
      <w:r w:rsidRPr="0002327C">
        <w:rPr>
          <w:rFonts w:asciiTheme="majorHAnsi" w:hAnsiTheme="majorHAnsi" w:cs="Courier New"/>
          <w:sz w:val="22"/>
          <w:szCs w:val="22"/>
        </w:rPr>
        <w:t xml:space="preserve">child workflow, the workflow will enter the job failure loop.  </w:t>
      </w:r>
    </w:p>
    <w:p w14:paraId="2E047363" w14:textId="163FE7D1" w:rsidR="003E320C" w:rsidRPr="0002327C" w:rsidRDefault="00E9135A" w:rsidP="003E320C">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The table below explains how you can verify the steps in the failure loop have run successfully.</w:t>
      </w:r>
    </w:p>
    <w:tbl>
      <w:tblPr>
        <w:tblStyle w:val="GridTable4"/>
        <w:tblW w:w="0" w:type="auto"/>
        <w:tblLook w:val="04A0" w:firstRow="1" w:lastRow="0" w:firstColumn="1" w:lastColumn="0" w:noHBand="0" w:noVBand="1"/>
      </w:tblPr>
      <w:tblGrid>
        <w:gridCol w:w="2065"/>
        <w:gridCol w:w="7285"/>
      </w:tblGrid>
      <w:tr w:rsidR="000960B3" w:rsidRPr="0002327C" w14:paraId="19408F1D"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45D9535" w14:textId="77777777" w:rsidR="000960B3" w:rsidRPr="0002327C" w:rsidRDefault="000960B3"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Step Name</w:t>
            </w:r>
          </w:p>
        </w:tc>
        <w:tc>
          <w:tcPr>
            <w:tcW w:w="7285" w:type="dxa"/>
          </w:tcPr>
          <w:p w14:paraId="7531F994" w14:textId="77777777" w:rsidR="000960B3" w:rsidRPr="0002327C" w:rsidRDefault="000960B3" w:rsidP="005E392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Items to verify</w:t>
            </w:r>
          </w:p>
        </w:tc>
      </w:tr>
      <w:tr w:rsidR="000960B3" w:rsidRPr="0002327C" w14:paraId="38B7F87E"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CBF182F" w14:textId="2898F898" w:rsidR="000960B3" w:rsidRPr="0002327C" w:rsidRDefault="003E320C"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Increment Failure Count</w:t>
            </w:r>
          </w:p>
        </w:tc>
        <w:tc>
          <w:tcPr>
            <w:tcW w:w="7285" w:type="dxa"/>
          </w:tcPr>
          <w:p w14:paraId="2A0FBC4F" w14:textId="3F3AFF8B" w:rsidR="000960B3" w:rsidRPr="0002327C" w:rsidRDefault="00E9135A"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Add 1 to the current value in the Failure Count extended property.</w:t>
            </w:r>
          </w:p>
        </w:tc>
      </w:tr>
      <w:tr w:rsidR="000960B3" w:rsidRPr="0002327C" w14:paraId="1AB60F59"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04C4D2CB" w14:textId="17F3E7CE" w:rsidR="000960B3" w:rsidRPr="0002327C" w:rsidRDefault="003E320C"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Clear Process ID</w:t>
            </w:r>
          </w:p>
        </w:tc>
        <w:tc>
          <w:tcPr>
            <w:tcW w:w="7285" w:type="dxa"/>
          </w:tcPr>
          <w:p w14:paraId="0DD76122" w14:textId="556A595A" w:rsidR="000960B3" w:rsidRPr="0002327C" w:rsidRDefault="00E9135A" w:rsidP="005E392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Used by the automated processing scripts.  After the step is run the value in the Process ID extended property should be blank.</w:t>
            </w:r>
          </w:p>
        </w:tc>
      </w:tr>
      <w:tr w:rsidR="00A71D0F" w:rsidRPr="0002327C" w14:paraId="42419558" w14:textId="77777777" w:rsidTr="00102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BDC31E0" w14:textId="6D9E2B8C" w:rsidR="00A71D0F" w:rsidRPr="0002327C" w:rsidRDefault="00A71D0F" w:rsidP="00A71D0F">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Clear Machine Name</w:t>
            </w:r>
          </w:p>
        </w:tc>
        <w:tc>
          <w:tcPr>
            <w:tcW w:w="7285" w:type="dxa"/>
          </w:tcPr>
          <w:p w14:paraId="4972555C" w14:textId="6D280E87" w:rsidR="00A71D0F" w:rsidRPr="0002327C" w:rsidRDefault="00A71D0F" w:rsidP="00A71D0F">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Used by the automated processing scripts.  After the step is run the value in the Machine Name extended property should be blank.</w:t>
            </w:r>
          </w:p>
        </w:tc>
      </w:tr>
      <w:tr w:rsidR="000960B3" w:rsidRPr="0002327C" w14:paraId="51A800E1"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5577936F" w14:textId="2CDA7E42" w:rsidR="000960B3" w:rsidRPr="0002327C" w:rsidRDefault="003E320C"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Exceeded Maximum Retry Count</w:t>
            </w:r>
          </w:p>
        </w:tc>
        <w:tc>
          <w:tcPr>
            <w:tcW w:w="7285" w:type="dxa"/>
          </w:tcPr>
          <w:p w14:paraId="684C4961" w14:textId="58F329B2" w:rsidR="000960B3" w:rsidRPr="0002327C" w:rsidRDefault="000960B3" w:rsidP="005E392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 </w:t>
            </w:r>
            <w:r w:rsidR="00E9135A" w:rsidRPr="0002327C">
              <w:rPr>
                <w:rFonts w:asciiTheme="majorHAnsi" w:hAnsiTheme="majorHAnsi" w:cs="Courier New"/>
                <w:sz w:val="22"/>
                <w:szCs w:val="22"/>
              </w:rPr>
              <w:t>Compares the value in the Failure Count extended property to the Maximum Retry Count extended property.  If the Failure Count is less than the Maximum Retry value, the job will move to the Reassign to Automation Group step.  Otherwise the job will move to the Send Failure Notification step.</w:t>
            </w:r>
          </w:p>
        </w:tc>
      </w:tr>
      <w:tr w:rsidR="003E320C" w:rsidRPr="0002327C" w14:paraId="5809CDD0"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EE87D1A" w14:textId="332BAFCF" w:rsidR="003E320C" w:rsidRPr="0002327C" w:rsidRDefault="003E320C"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Reassign to Automation Group</w:t>
            </w:r>
          </w:p>
        </w:tc>
        <w:tc>
          <w:tcPr>
            <w:tcW w:w="7285" w:type="dxa"/>
          </w:tcPr>
          <w:p w14:paraId="18142630" w14:textId="4DD45464" w:rsidR="003E320C" w:rsidRPr="0002327C" w:rsidRDefault="00E9135A"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Changes the assignment of the job from your user to the Automated Processing Group.  The status of the job should be set to Ready to Work.  Based on these </w:t>
            </w:r>
            <w:r w:rsidRPr="0002327C">
              <w:rPr>
                <w:rFonts w:asciiTheme="majorHAnsi" w:hAnsiTheme="majorHAnsi" w:cs="Courier New"/>
                <w:sz w:val="22"/>
                <w:szCs w:val="22"/>
              </w:rPr>
              <w:lastRenderedPageBreak/>
              <w:t>criteria the job is now in a state where the automated processes will begin to execute the job again from the start.</w:t>
            </w:r>
          </w:p>
        </w:tc>
      </w:tr>
      <w:tr w:rsidR="003E320C" w:rsidRPr="0002327C" w14:paraId="2BCF18A0"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75098B34" w14:textId="42F06FDE" w:rsidR="003E320C" w:rsidRPr="0002327C" w:rsidRDefault="003E320C"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lastRenderedPageBreak/>
              <w:t>Send Failure Notification</w:t>
            </w:r>
          </w:p>
        </w:tc>
        <w:tc>
          <w:tcPr>
            <w:tcW w:w="7285" w:type="dxa"/>
          </w:tcPr>
          <w:p w14:paraId="0A2E430E" w14:textId="7B4FAA3B" w:rsidR="003E320C" w:rsidRPr="0002327C" w:rsidRDefault="00E9135A" w:rsidP="00E9135A">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Sends an email to the Job Owner indicating that the job has failed and will not be automatically run again.</w:t>
            </w:r>
          </w:p>
        </w:tc>
      </w:tr>
    </w:tbl>
    <w:p w14:paraId="15C12783" w14:textId="77777777" w:rsidR="00E9135A" w:rsidRPr="0002327C" w:rsidRDefault="00E9135A" w:rsidP="00E9135A">
      <w:pPr>
        <w:pStyle w:val="PlainText"/>
        <w:spacing w:line="276" w:lineRule="auto"/>
        <w:ind w:left="360"/>
        <w:rPr>
          <w:rFonts w:asciiTheme="majorHAnsi" w:hAnsiTheme="majorHAnsi" w:cs="Courier New"/>
          <w:sz w:val="22"/>
          <w:szCs w:val="22"/>
        </w:rPr>
      </w:pPr>
    </w:p>
    <w:p w14:paraId="71CE17E3" w14:textId="5946B0A3" w:rsidR="005E3928" w:rsidRPr="0002327C" w:rsidRDefault="005E3928" w:rsidP="005E3928">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Once the child job</w:t>
      </w:r>
      <w:r w:rsidR="00A71D0F" w:rsidRPr="0002327C">
        <w:rPr>
          <w:rFonts w:asciiTheme="majorHAnsi" w:hAnsiTheme="majorHAnsi" w:cs="Courier New"/>
          <w:sz w:val="22"/>
          <w:szCs w:val="22"/>
        </w:rPr>
        <w:t>(</w:t>
      </w:r>
      <w:r w:rsidRPr="0002327C">
        <w:rPr>
          <w:rFonts w:asciiTheme="majorHAnsi" w:hAnsiTheme="majorHAnsi" w:cs="Courier New"/>
          <w:sz w:val="22"/>
          <w:szCs w:val="22"/>
        </w:rPr>
        <w:t>s</w:t>
      </w:r>
      <w:r w:rsidR="00A71D0F" w:rsidRPr="0002327C">
        <w:rPr>
          <w:rFonts w:asciiTheme="majorHAnsi" w:hAnsiTheme="majorHAnsi" w:cs="Courier New"/>
          <w:sz w:val="22"/>
          <w:szCs w:val="22"/>
        </w:rPr>
        <w:t>)</w:t>
      </w:r>
      <w:r w:rsidRPr="0002327C">
        <w:rPr>
          <w:rFonts w:asciiTheme="majorHAnsi" w:hAnsiTheme="majorHAnsi" w:cs="Courier New"/>
          <w:sz w:val="22"/>
          <w:szCs w:val="22"/>
        </w:rPr>
        <w:t xml:space="preserve"> have completed, you can run the final steps in the parent workflow.  </w:t>
      </w:r>
    </w:p>
    <w:p w14:paraId="42906ABB" w14:textId="395B5CD4" w:rsidR="005E3928" w:rsidRPr="0002327C" w:rsidRDefault="005E3928" w:rsidP="005E3928">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If necessary, Run the All Jobs query and select the parent job.</w:t>
      </w:r>
    </w:p>
    <w:p w14:paraId="17E96B06" w14:textId="77777777" w:rsidR="005E3928" w:rsidRPr="0002327C" w:rsidRDefault="005E3928" w:rsidP="005E3928">
      <w:pPr>
        <w:pStyle w:val="PlainText"/>
        <w:numPr>
          <w:ilvl w:val="0"/>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Click the Run button.</w:t>
      </w:r>
    </w:p>
    <w:p w14:paraId="653E3D9D" w14:textId="034CFD0C" w:rsidR="005E3928" w:rsidRPr="0002327C" w:rsidRDefault="005E3928" w:rsidP="005E3928">
      <w:pPr>
        <w:pStyle w:val="PlainText"/>
        <w:spacing w:line="276" w:lineRule="auto"/>
        <w:ind w:left="360"/>
        <w:rPr>
          <w:rFonts w:asciiTheme="majorHAnsi" w:hAnsiTheme="majorHAnsi" w:cs="Courier New"/>
          <w:sz w:val="22"/>
          <w:szCs w:val="22"/>
        </w:rPr>
      </w:pPr>
      <w:r w:rsidRPr="0002327C">
        <w:rPr>
          <w:rFonts w:asciiTheme="majorHAnsi" w:hAnsiTheme="majorHAnsi" w:cs="Courier New"/>
          <w:sz w:val="22"/>
          <w:szCs w:val="22"/>
        </w:rPr>
        <w:t xml:space="preserve">The parent job should be execute through the end. The table below explains how you can verify the </w:t>
      </w:r>
      <w:r w:rsidR="00C9792B" w:rsidRPr="0002327C">
        <w:rPr>
          <w:rFonts w:asciiTheme="majorHAnsi" w:hAnsiTheme="majorHAnsi" w:cs="Courier New"/>
          <w:sz w:val="22"/>
          <w:szCs w:val="22"/>
        </w:rPr>
        <w:t xml:space="preserve">remaining </w:t>
      </w:r>
      <w:r w:rsidRPr="0002327C">
        <w:rPr>
          <w:rFonts w:asciiTheme="majorHAnsi" w:hAnsiTheme="majorHAnsi" w:cs="Courier New"/>
          <w:sz w:val="22"/>
          <w:szCs w:val="22"/>
        </w:rPr>
        <w:t>steps</w:t>
      </w:r>
      <w:r w:rsidR="00C9792B" w:rsidRPr="0002327C">
        <w:rPr>
          <w:rFonts w:asciiTheme="majorHAnsi" w:hAnsiTheme="majorHAnsi" w:cs="Courier New"/>
          <w:sz w:val="22"/>
          <w:szCs w:val="22"/>
        </w:rPr>
        <w:t xml:space="preserve"> in the parent job</w:t>
      </w:r>
      <w:r w:rsidRPr="0002327C">
        <w:rPr>
          <w:rFonts w:asciiTheme="majorHAnsi" w:hAnsiTheme="majorHAnsi" w:cs="Courier New"/>
          <w:sz w:val="22"/>
          <w:szCs w:val="22"/>
        </w:rPr>
        <w:t xml:space="preserve"> have run successfully</w:t>
      </w:r>
    </w:p>
    <w:tbl>
      <w:tblPr>
        <w:tblStyle w:val="GridTable4"/>
        <w:tblW w:w="0" w:type="auto"/>
        <w:tblLook w:val="04A0" w:firstRow="1" w:lastRow="0" w:firstColumn="1" w:lastColumn="0" w:noHBand="0" w:noVBand="1"/>
      </w:tblPr>
      <w:tblGrid>
        <w:gridCol w:w="2065"/>
        <w:gridCol w:w="7285"/>
      </w:tblGrid>
      <w:tr w:rsidR="005E3928" w:rsidRPr="0002327C" w14:paraId="45D09D70" w14:textId="77777777" w:rsidTr="005E39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FCE8F92" w14:textId="77777777" w:rsidR="005E3928" w:rsidRPr="0002327C" w:rsidRDefault="005E3928"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Step Name</w:t>
            </w:r>
          </w:p>
        </w:tc>
        <w:tc>
          <w:tcPr>
            <w:tcW w:w="7285" w:type="dxa"/>
          </w:tcPr>
          <w:p w14:paraId="52669E38" w14:textId="77777777" w:rsidR="005E3928" w:rsidRPr="0002327C" w:rsidRDefault="005E3928" w:rsidP="005E3928">
            <w:pPr>
              <w:pStyle w:val="PlainText"/>
              <w:spacing w:line="276"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Items to verify</w:t>
            </w:r>
          </w:p>
        </w:tc>
      </w:tr>
      <w:tr w:rsidR="005E3928" w:rsidRPr="0002327C" w14:paraId="116DF659"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6F34BC62" w14:textId="4977F50B" w:rsidR="005E3928" w:rsidRPr="0002327C" w:rsidRDefault="00C9792B"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Merge Child Data</w:t>
            </w:r>
          </w:p>
        </w:tc>
        <w:tc>
          <w:tcPr>
            <w:tcW w:w="7285" w:type="dxa"/>
          </w:tcPr>
          <w:p w14:paraId="552BEE9E" w14:textId="659E7686" w:rsidR="005E3928" w:rsidRPr="0002327C" w:rsidRDefault="00C9792B"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Loops through all the child jobs in the “Done Working” state.  Looks for an attachment on the job named </w:t>
            </w:r>
            <w:proofErr w:type="spellStart"/>
            <w:r w:rsidRPr="0002327C">
              <w:rPr>
                <w:rFonts w:asciiTheme="majorHAnsi" w:hAnsiTheme="majorHAnsi" w:cs="Courier New"/>
                <w:sz w:val="22"/>
                <w:szCs w:val="22"/>
              </w:rPr>
              <w:t>GeneralizedData</w:t>
            </w:r>
            <w:proofErr w:type="spellEnd"/>
            <w:r w:rsidRPr="0002327C">
              <w:rPr>
                <w:rFonts w:asciiTheme="majorHAnsi" w:hAnsiTheme="majorHAnsi" w:cs="Courier New"/>
                <w:sz w:val="22"/>
                <w:szCs w:val="22"/>
              </w:rPr>
              <w:t>&lt;</w:t>
            </w:r>
            <w:proofErr w:type="spellStart"/>
            <w:r w:rsidRPr="0002327C">
              <w:rPr>
                <w:rFonts w:asciiTheme="majorHAnsi" w:hAnsiTheme="majorHAnsi" w:cs="Courier New"/>
                <w:sz w:val="22"/>
                <w:szCs w:val="22"/>
              </w:rPr>
              <w:t>jobid</w:t>
            </w:r>
            <w:proofErr w:type="spellEnd"/>
            <w:r w:rsidRPr="0002327C">
              <w:rPr>
                <w:rFonts w:asciiTheme="majorHAnsi" w:hAnsiTheme="majorHAnsi" w:cs="Courier New"/>
                <w:sz w:val="22"/>
                <w:szCs w:val="22"/>
              </w:rPr>
              <w:t>&gt;.zip.  If the file exists, it is extracted from the job and the data is loaded into the Merge Database.  When the data from a child job is loaded the Loaded Job Count extended property is increased by 1.  When completed, the merge database should have data from all partitions (child job) loaded.</w:t>
            </w:r>
          </w:p>
        </w:tc>
      </w:tr>
      <w:tr w:rsidR="00C9792B" w:rsidRPr="0002327C" w14:paraId="3C9BCAB4"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06A4FF06" w14:textId="3FBC34C8" w:rsidR="00C9792B" w:rsidRPr="0002327C" w:rsidRDefault="00C9792B"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All Child Jobs Loaded?</w:t>
            </w:r>
          </w:p>
        </w:tc>
        <w:tc>
          <w:tcPr>
            <w:tcW w:w="7285" w:type="dxa"/>
          </w:tcPr>
          <w:p w14:paraId="02D83CA9" w14:textId="1FB7E427" w:rsidR="00C9792B" w:rsidRPr="0002327C" w:rsidRDefault="00C9792B" w:rsidP="005E3928">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Compares the Child Job Count property (which contains the number of all child jobs) to the Loaded Job Count property (which contains the number of child jobs whose generalized data has been loaded into the merge database).  If the two value are equal, the job will move on.  If the numbers are no equal, then not all of the child data has been loaded and the job will loop back to the Merge Child Data step.</w:t>
            </w:r>
          </w:p>
        </w:tc>
      </w:tr>
      <w:tr w:rsidR="00A71D0F" w:rsidRPr="0002327C" w14:paraId="3AEC89E3"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37E2A87E" w14:textId="1F72A93A" w:rsidR="00A71D0F" w:rsidRPr="0002327C" w:rsidRDefault="00A71D0F"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Wait</w:t>
            </w:r>
          </w:p>
        </w:tc>
        <w:tc>
          <w:tcPr>
            <w:tcW w:w="7285" w:type="dxa"/>
          </w:tcPr>
          <w:p w14:paraId="0D66C6FD" w14:textId="59027987" w:rsidR="00A71D0F" w:rsidRPr="0002327C" w:rsidRDefault="00A71D0F"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If all of the child jobs are not loaded, the job will wait for the number of seconds specified in the Wait Time extended property before moving back to the Merge Child Data Step.  </w:t>
            </w:r>
          </w:p>
        </w:tc>
      </w:tr>
      <w:tr w:rsidR="00C9792B" w:rsidRPr="0002327C" w14:paraId="10D50213" w14:textId="77777777" w:rsidTr="005E3928">
        <w:tc>
          <w:tcPr>
            <w:cnfStyle w:val="001000000000" w:firstRow="0" w:lastRow="0" w:firstColumn="1" w:lastColumn="0" w:oddVBand="0" w:evenVBand="0" w:oddHBand="0" w:evenHBand="0" w:firstRowFirstColumn="0" w:firstRowLastColumn="0" w:lastRowFirstColumn="0" w:lastRowLastColumn="0"/>
            <w:tcW w:w="2065" w:type="dxa"/>
          </w:tcPr>
          <w:p w14:paraId="7F474577" w14:textId="56BD4CF9" w:rsidR="00C9792B" w:rsidRPr="0002327C" w:rsidRDefault="00C9792B"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Extract Data to XML</w:t>
            </w:r>
          </w:p>
        </w:tc>
        <w:tc>
          <w:tcPr>
            <w:tcW w:w="7285" w:type="dxa"/>
          </w:tcPr>
          <w:p w14:paraId="6C40E66E" w14:textId="1D9301BB" w:rsidR="00C9792B" w:rsidRPr="0002327C" w:rsidRDefault="00A71D0F" w:rsidP="00A71D0F">
            <w:pPr>
              <w:pStyle w:val="PlainText"/>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If all the child jobs have been loaded, e</w:t>
            </w:r>
            <w:r w:rsidR="00C9792B" w:rsidRPr="0002327C">
              <w:rPr>
                <w:rFonts w:asciiTheme="majorHAnsi" w:hAnsiTheme="majorHAnsi" w:cs="Courier New"/>
                <w:sz w:val="22"/>
                <w:szCs w:val="22"/>
              </w:rPr>
              <w:t>xtracts the content (schema and data) from the merge database into a workspace xml.  The XML file is named merged_data.xml and is created in the parent job directory.</w:t>
            </w:r>
          </w:p>
        </w:tc>
      </w:tr>
      <w:tr w:rsidR="00C9792B" w:rsidRPr="0002327C" w14:paraId="1904C577" w14:textId="77777777" w:rsidTr="005E39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7415D35C" w14:textId="67181356" w:rsidR="00C9792B" w:rsidRPr="0002327C" w:rsidRDefault="00C9792B"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Load XML to SDE</w:t>
            </w:r>
          </w:p>
        </w:tc>
        <w:tc>
          <w:tcPr>
            <w:tcW w:w="7285" w:type="dxa"/>
          </w:tcPr>
          <w:p w14:paraId="045A5894" w14:textId="53119C1A" w:rsidR="00C9792B" w:rsidRPr="0002327C" w:rsidRDefault="00C9792B" w:rsidP="005E3928">
            <w:pPr>
              <w:pStyle w:val="PlainText"/>
              <w:spacing w:line="276"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Courier New"/>
                <w:sz w:val="22"/>
                <w:szCs w:val="22"/>
              </w:rPr>
            </w:pPr>
            <w:r w:rsidRPr="0002327C">
              <w:rPr>
                <w:rFonts w:asciiTheme="majorHAnsi" w:hAnsiTheme="majorHAnsi" w:cs="Courier New"/>
                <w:sz w:val="22"/>
                <w:szCs w:val="22"/>
              </w:rPr>
              <w:t xml:space="preserve">Loads the workspace xml created from the Extract Data to XML step into the database specified in the Output Database extended property.  </w:t>
            </w:r>
          </w:p>
        </w:tc>
      </w:tr>
    </w:tbl>
    <w:p w14:paraId="7AC03CB7" w14:textId="77777777" w:rsidR="005E3928" w:rsidRPr="0002327C" w:rsidRDefault="005E3928" w:rsidP="005E3928">
      <w:pPr>
        <w:pStyle w:val="PlainText"/>
        <w:spacing w:line="276" w:lineRule="auto"/>
        <w:rPr>
          <w:rFonts w:asciiTheme="majorHAnsi" w:hAnsiTheme="majorHAnsi" w:cs="Courier New"/>
          <w:sz w:val="22"/>
          <w:szCs w:val="22"/>
        </w:rPr>
      </w:pPr>
    </w:p>
    <w:p w14:paraId="77FF3C81" w14:textId="0C3A82B1" w:rsidR="00E9135A" w:rsidRPr="0002327C" w:rsidRDefault="00E9135A" w:rsidP="005E3928">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t xml:space="preserve">If the job enters the failure loop, the History and Attachments can be used to help determine what went wrong.  </w:t>
      </w:r>
    </w:p>
    <w:p w14:paraId="2FD4FA58" w14:textId="053BF81A" w:rsidR="00F811C0" w:rsidRPr="0002327C" w:rsidRDefault="00F811C0" w:rsidP="00F811C0">
      <w:pPr>
        <w:pStyle w:val="PlainText"/>
        <w:numPr>
          <w:ilvl w:val="1"/>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Turn to the History tab and identify the last step that ran before Increment Failure Count.  This is the step that is most likely to have caused the issue.</w:t>
      </w:r>
    </w:p>
    <w:p w14:paraId="52D529CF" w14:textId="77777777" w:rsidR="00F811C0" w:rsidRPr="0002327C" w:rsidRDefault="00F811C0" w:rsidP="00F811C0">
      <w:pPr>
        <w:pStyle w:val="PlainText"/>
        <w:numPr>
          <w:ilvl w:val="1"/>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Turn to the Attachments tab.  Look for the log file for the step you identified.  </w:t>
      </w:r>
    </w:p>
    <w:p w14:paraId="3370B0D0" w14:textId="56B1C5E9" w:rsidR="00F811C0" w:rsidRPr="0002327C" w:rsidRDefault="00F811C0" w:rsidP="00F811C0">
      <w:pPr>
        <w:pStyle w:val="PlainText"/>
        <w:numPr>
          <w:ilvl w:val="2"/>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If the step ran with issues, the log file will indicate what the issues were. </w:t>
      </w:r>
    </w:p>
    <w:p w14:paraId="7D026211" w14:textId="5F7931FE" w:rsidR="00F811C0" w:rsidRPr="0002327C" w:rsidRDefault="00F811C0" w:rsidP="00F811C0">
      <w:pPr>
        <w:pStyle w:val="PlainText"/>
        <w:numPr>
          <w:ilvl w:val="2"/>
          <w:numId w:val="2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If there is no log file, then the step failed to run.  This could be because the step is not configured to run correctly or because an extended property being used as an input is either blank or contains the incorrect value. </w:t>
      </w:r>
    </w:p>
    <w:p w14:paraId="21C22D3B" w14:textId="5BAC9110" w:rsidR="000C4305" w:rsidRPr="0002327C" w:rsidRDefault="00A71D0F" w:rsidP="006640B7">
      <w:pPr>
        <w:pStyle w:val="PlainText"/>
        <w:spacing w:line="276" w:lineRule="auto"/>
        <w:rPr>
          <w:rFonts w:asciiTheme="majorHAnsi" w:hAnsiTheme="majorHAnsi" w:cs="Courier New"/>
          <w:sz w:val="22"/>
          <w:szCs w:val="22"/>
        </w:rPr>
      </w:pPr>
      <w:r w:rsidRPr="0002327C">
        <w:rPr>
          <w:rFonts w:asciiTheme="majorHAnsi" w:hAnsiTheme="majorHAnsi" w:cs="Courier New"/>
          <w:sz w:val="22"/>
          <w:szCs w:val="22"/>
        </w:rPr>
        <w:lastRenderedPageBreak/>
        <w:t>When running the steps automatically, the Notes tab may also provide information about what when wrong and what step was active when it happened.  This information will not be populated when running the job manually.</w:t>
      </w:r>
    </w:p>
    <w:p w14:paraId="314E0255" w14:textId="457BBDCC" w:rsidR="00124306" w:rsidRPr="0002327C" w:rsidRDefault="0007074D" w:rsidP="00124306">
      <w:pPr>
        <w:pStyle w:val="Heading1"/>
      </w:pPr>
      <w:bookmarkStart w:id="44" w:name="_Toc464550571"/>
      <w:r w:rsidRPr="0002327C">
        <w:t>Configuring</w:t>
      </w:r>
      <w:r w:rsidR="002E26A5" w:rsidRPr="0002327C">
        <w:t xml:space="preserve"> Distributed Processing Machines</w:t>
      </w:r>
      <w:bookmarkEnd w:id="44"/>
    </w:p>
    <w:p w14:paraId="18BC3ED0" w14:textId="74DB00EB" w:rsidR="00FC775E" w:rsidRPr="0002327C" w:rsidRDefault="00FC775E" w:rsidP="00FC775E">
      <w:pPr>
        <w:rPr>
          <w:rFonts w:asciiTheme="majorHAnsi" w:hAnsiTheme="majorHAnsi"/>
        </w:rPr>
      </w:pPr>
      <w:r w:rsidRPr="0002327C">
        <w:rPr>
          <w:rFonts w:asciiTheme="majorHAnsi" w:hAnsiTheme="majorHAnsi"/>
        </w:rPr>
        <w:t xml:space="preserve">Once you have tested the workflows and ensured that they work, you </w:t>
      </w:r>
      <w:r w:rsidR="006B1F46" w:rsidRPr="0002327C">
        <w:rPr>
          <w:rFonts w:asciiTheme="majorHAnsi" w:hAnsiTheme="majorHAnsi"/>
        </w:rPr>
        <w:t>will</w:t>
      </w:r>
      <w:r w:rsidRPr="0002327C">
        <w:rPr>
          <w:rFonts w:asciiTheme="majorHAnsi" w:hAnsiTheme="majorHAnsi"/>
        </w:rPr>
        <w:t xml:space="preserve"> deploy the Workflow Manager configurations </w:t>
      </w:r>
      <w:r w:rsidR="00965AFB" w:rsidRPr="0002327C">
        <w:rPr>
          <w:rFonts w:asciiTheme="majorHAnsi" w:hAnsiTheme="majorHAnsi"/>
        </w:rPr>
        <w:t xml:space="preserve">to the processing machines.  </w:t>
      </w:r>
      <w:r w:rsidR="006B1F46" w:rsidRPr="0002327C">
        <w:rPr>
          <w:rFonts w:asciiTheme="majorHAnsi" w:hAnsiTheme="majorHAnsi"/>
        </w:rPr>
        <w:t>Then you will configure the machines to automatically execute the jobs in Workflow Manager using the Distributed Process Manager.</w:t>
      </w:r>
      <w:r w:rsidR="006B1F46" w:rsidRPr="0002327C">
        <w:rPr>
          <w:rFonts w:asciiTheme="majorHAnsi" w:hAnsiTheme="majorHAnsi"/>
          <w:color w:val="1F497D"/>
        </w:rPr>
        <w:t xml:space="preserve"> </w:t>
      </w:r>
      <w:r w:rsidR="00965AFB" w:rsidRPr="0002327C">
        <w:rPr>
          <w:rFonts w:asciiTheme="majorHAnsi" w:hAnsiTheme="majorHAnsi"/>
        </w:rPr>
        <w:t xml:space="preserve">  </w:t>
      </w:r>
    </w:p>
    <w:p w14:paraId="08C2736E" w14:textId="1FF1C736" w:rsidR="00E42D62" w:rsidRPr="0002327C" w:rsidRDefault="00581248" w:rsidP="00FC775E">
      <w:pPr>
        <w:pStyle w:val="Heading2"/>
      </w:pPr>
      <w:bookmarkStart w:id="45" w:name="_Toc464550572"/>
      <w:r w:rsidRPr="0002327C">
        <w:t>Ensure users running background process</w:t>
      </w:r>
      <w:r w:rsidR="00E42D62" w:rsidRPr="0002327C">
        <w:t xml:space="preserve"> have permissions</w:t>
      </w:r>
      <w:bookmarkEnd w:id="45"/>
      <w:r w:rsidR="00E42D62" w:rsidRPr="0002327C">
        <w:t xml:space="preserve"> </w:t>
      </w:r>
    </w:p>
    <w:p w14:paraId="6DF99399" w14:textId="1AA03FCF" w:rsidR="00581248" w:rsidRPr="0002327C" w:rsidRDefault="00581248" w:rsidP="00581248">
      <w:pPr>
        <w:pStyle w:val="Heading3"/>
      </w:pPr>
      <w:bookmarkStart w:id="46" w:name="_Toc464550573"/>
      <w:r w:rsidRPr="0002327C">
        <w:t>Access to Workflow Manager</w:t>
      </w:r>
      <w:bookmarkEnd w:id="46"/>
    </w:p>
    <w:p w14:paraId="26D2E97A" w14:textId="77777777" w:rsidR="00FC775E" w:rsidRPr="0002327C" w:rsidRDefault="002A3618" w:rsidP="00FC775E">
      <w:pPr>
        <w:rPr>
          <w:rFonts w:asciiTheme="majorHAnsi" w:hAnsiTheme="majorHAnsi"/>
        </w:rPr>
      </w:pPr>
      <w:r w:rsidRPr="0002327C">
        <w:rPr>
          <w:rFonts w:asciiTheme="majorHAnsi" w:hAnsiTheme="majorHAnsi"/>
        </w:rPr>
        <w:t xml:space="preserve">In order for an individual to be able to use the Workflow Manager application or to execute steps in a workflow, they must be added as users in the Workflow Manager system and granted privileges.  </w:t>
      </w:r>
      <w:r w:rsidR="00FC775E" w:rsidRPr="0002327C">
        <w:rPr>
          <w:rFonts w:asciiTheme="majorHAnsi" w:hAnsiTheme="majorHAnsi"/>
        </w:rPr>
        <w:t xml:space="preserve"> </w:t>
      </w:r>
      <w:r w:rsidRPr="0002327C">
        <w:rPr>
          <w:rFonts w:asciiTheme="majorHAnsi" w:hAnsiTheme="majorHAnsi"/>
        </w:rPr>
        <w:t xml:space="preserve">Before inviting others to use Workflow Manager, ensure that you have assigned them to the correct groups in Workflow Manager.  For more information about adding users see the </w:t>
      </w:r>
      <w:hyperlink w:anchor="_Users_and_Security" w:history="1">
        <w:r w:rsidRPr="0002327C">
          <w:rPr>
            <w:rStyle w:val="Hyperlink"/>
            <w:rFonts w:asciiTheme="majorHAnsi" w:hAnsiTheme="majorHAnsi"/>
          </w:rPr>
          <w:t>Users and Security</w:t>
        </w:r>
      </w:hyperlink>
      <w:r w:rsidRPr="0002327C">
        <w:rPr>
          <w:rFonts w:asciiTheme="majorHAnsi" w:hAnsiTheme="majorHAnsi"/>
        </w:rPr>
        <w:t xml:space="preserve"> section of this document.</w:t>
      </w:r>
    </w:p>
    <w:p w14:paraId="024366D4" w14:textId="36E6063C" w:rsidR="00965AFB" w:rsidRPr="0002327C" w:rsidRDefault="00965AFB" w:rsidP="00FC775E">
      <w:pPr>
        <w:rPr>
          <w:rFonts w:asciiTheme="majorHAnsi" w:hAnsiTheme="majorHAnsi"/>
        </w:rPr>
      </w:pPr>
      <w:r w:rsidRPr="0002327C">
        <w:rPr>
          <w:rFonts w:asciiTheme="majorHAnsi" w:hAnsiTheme="majorHAnsi"/>
        </w:rPr>
        <w:t xml:space="preserve">The processes that will automatically execute the jobs will be run by a user.  You will need to ensure that the owner of the process is a user in Workflow Manager.  </w:t>
      </w:r>
    </w:p>
    <w:p w14:paraId="3E059CA4" w14:textId="158924C7" w:rsidR="00581248" w:rsidRPr="0002327C" w:rsidRDefault="00581248" w:rsidP="00581248">
      <w:pPr>
        <w:pStyle w:val="Heading3"/>
      </w:pPr>
      <w:bookmarkStart w:id="47" w:name="_Toc464550574"/>
      <w:r w:rsidRPr="0002327C">
        <w:t>Access to Directories</w:t>
      </w:r>
      <w:bookmarkEnd w:id="47"/>
    </w:p>
    <w:p w14:paraId="7AB3A672" w14:textId="025C3699" w:rsidR="00581248" w:rsidRPr="0002327C" w:rsidRDefault="00581248" w:rsidP="00581248">
      <w:pPr>
        <w:rPr>
          <w:rFonts w:asciiTheme="majorHAnsi" w:hAnsiTheme="majorHAnsi"/>
        </w:rPr>
      </w:pPr>
      <w:r w:rsidRPr="0002327C">
        <w:rPr>
          <w:rFonts w:asciiTheme="majorHAnsi" w:hAnsiTheme="majorHAnsi"/>
        </w:rPr>
        <w:t xml:space="preserve">When executing the workflows the user running the process will also need to have access to the files and databases in the shared directory.  Make sure that all required users have access to the shared directory created in the </w:t>
      </w:r>
      <w:hyperlink w:anchor="_Setting_up_Dependencies" w:history="1">
        <w:r w:rsidRPr="0002327C">
          <w:rPr>
            <w:rStyle w:val="Hyperlink"/>
            <w:rFonts w:asciiTheme="majorHAnsi" w:hAnsiTheme="majorHAnsi"/>
          </w:rPr>
          <w:t>Setting up Dependencies</w:t>
        </w:r>
      </w:hyperlink>
      <w:r w:rsidRPr="0002327C">
        <w:rPr>
          <w:rFonts w:asciiTheme="majorHAnsi" w:hAnsiTheme="majorHAnsi"/>
        </w:rPr>
        <w:t xml:space="preserve"> section of this document.</w:t>
      </w:r>
    </w:p>
    <w:p w14:paraId="0453AEBD" w14:textId="0CCBD779" w:rsidR="00E42D62" w:rsidRPr="0002327C" w:rsidRDefault="00581248" w:rsidP="00581248">
      <w:pPr>
        <w:rPr>
          <w:rFonts w:asciiTheme="majorHAnsi" w:hAnsiTheme="majorHAnsi"/>
        </w:rPr>
      </w:pPr>
      <w:r w:rsidRPr="0002327C">
        <w:rPr>
          <w:rFonts w:asciiTheme="majorHAnsi" w:hAnsiTheme="majorHAnsi"/>
        </w:rPr>
        <w:t xml:space="preserve">Ensure that all machines have a folder in the location specified default value for the Local Root Directory extended property.  See the </w:t>
      </w:r>
      <w:hyperlink w:anchor="_Create_a_Local" w:history="1">
        <w:r w:rsidRPr="0002327C">
          <w:rPr>
            <w:rStyle w:val="Hyperlink"/>
            <w:rFonts w:asciiTheme="majorHAnsi" w:hAnsiTheme="majorHAnsi"/>
          </w:rPr>
          <w:t>Create a Local Directory on all Processing Machines</w:t>
        </w:r>
      </w:hyperlink>
      <w:r w:rsidRPr="0002327C">
        <w:rPr>
          <w:rFonts w:asciiTheme="majorHAnsi" w:hAnsiTheme="majorHAnsi"/>
        </w:rPr>
        <w:t xml:space="preserve"> section above Set Default Workflow Manager Repository on all processing machines</w:t>
      </w:r>
    </w:p>
    <w:p w14:paraId="1BF4A79C" w14:textId="2F5236AE" w:rsidR="00581248" w:rsidRPr="0002327C" w:rsidRDefault="00581248" w:rsidP="00581248">
      <w:pPr>
        <w:pStyle w:val="Heading2"/>
      </w:pPr>
      <w:bookmarkStart w:id="48" w:name="_Toc464550575"/>
      <w:r w:rsidRPr="0002327C">
        <w:t>Set Default Workflow Manager Repository on all machines</w:t>
      </w:r>
      <w:bookmarkEnd w:id="48"/>
    </w:p>
    <w:p w14:paraId="04710429" w14:textId="10BF2226" w:rsidR="00965AFB" w:rsidRPr="0002327C" w:rsidRDefault="00D86616" w:rsidP="005522B7">
      <w:pPr>
        <w:rPr>
          <w:rFonts w:asciiTheme="majorHAnsi" w:hAnsiTheme="majorHAnsi"/>
        </w:rPr>
      </w:pPr>
      <w:r w:rsidRPr="0002327C">
        <w:rPr>
          <w:rFonts w:asciiTheme="majorHAnsi" w:hAnsiTheme="majorHAnsi"/>
        </w:rPr>
        <w:t xml:space="preserve">In order </w:t>
      </w:r>
      <w:r w:rsidR="00965AFB" w:rsidRPr="0002327C">
        <w:rPr>
          <w:rFonts w:asciiTheme="majorHAnsi" w:hAnsiTheme="majorHAnsi"/>
        </w:rPr>
        <w:t>to use</w:t>
      </w:r>
      <w:r w:rsidRPr="0002327C">
        <w:rPr>
          <w:rFonts w:asciiTheme="majorHAnsi" w:hAnsiTheme="majorHAnsi"/>
        </w:rPr>
        <w:t xml:space="preserve"> Workflow Manager</w:t>
      </w:r>
      <w:r w:rsidR="00965AFB" w:rsidRPr="0002327C">
        <w:rPr>
          <w:rFonts w:asciiTheme="majorHAnsi" w:hAnsiTheme="majorHAnsi"/>
        </w:rPr>
        <w:t xml:space="preserve"> on other machines</w:t>
      </w:r>
      <w:r w:rsidRPr="0002327C">
        <w:rPr>
          <w:rFonts w:asciiTheme="majorHAnsi" w:hAnsiTheme="majorHAnsi"/>
        </w:rPr>
        <w:t xml:space="preserve">, </w:t>
      </w:r>
      <w:r w:rsidR="00965AFB" w:rsidRPr="0002327C">
        <w:rPr>
          <w:rFonts w:asciiTheme="majorHAnsi" w:hAnsiTheme="majorHAnsi"/>
        </w:rPr>
        <w:t>all machines will need to set the</w:t>
      </w:r>
      <w:r w:rsidRPr="0002327C">
        <w:rPr>
          <w:rFonts w:asciiTheme="majorHAnsi" w:hAnsiTheme="majorHAnsi"/>
        </w:rPr>
        <w:t xml:space="preserve"> Workflow Manager repository</w:t>
      </w:r>
      <w:r w:rsidR="00965AFB" w:rsidRPr="0002327C">
        <w:rPr>
          <w:rFonts w:asciiTheme="majorHAnsi" w:hAnsiTheme="majorHAnsi"/>
        </w:rPr>
        <w:t xml:space="preserve"> </w:t>
      </w:r>
      <w:r w:rsidR="006B1F46" w:rsidRPr="0002327C">
        <w:rPr>
          <w:rFonts w:asciiTheme="majorHAnsi" w:hAnsiTheme="majorHAnsi"/>
        </w:rPr>
        <w:t xml:space="preserve">you have been using </w:t>
      </w:r>
      <w:r w:rsidR="00965AFB" w:rsidRPr="0002327C">
        <w:rPr>
          <w:rFonts w:asciiTheme="majorHAnsi" w:hAnsiTheme="majorHAnsi"/>
        </w:rPr>
        <w:t>as the default repository</w:t>
      </w:r>
      <w:r w:rsidRPr="0002327C">
        <w:rPr>
          <w:rFonts w:asciiTheme="majorHAnsi" w:hAnsiTheme="majorHAnsi"/>
        </w:rPr>
        <w:t xml:space="preserve">.  </w:t>
      </w:r>
    </w:p>
    <w:p w14:paraId="19632BBB" w14:textId="719773F5" w:rsidR="00D86616" w:rsidRPr="0002327C" w:rsidRDefault="00D86616" w:rsidP="005522B7">
      <w:pPr>
        <w:rPr>
          <w:rFonts w:asciiTheme="majorHAnsi" w:hAnsiTheme="majorHAnsi"/>
        </w:rPr>
      </w:pPr>
      <w:r w:rsidRPr="0002327C">
        <w:rPr>
          <w:rFonts w:asciiTheme="majorHAnsi" w:hAnsiTheme="majorHAnsi"/>
        </w:rPr>
        <w:t xml:space="preserve">In the </w:t>
      </w:r>
      <w:hyperlink w:anchor="_Loading_CTM_workflows" w:history="1">
        <w:r w:rsidR="00211414" w:rsidRPr="0002327C">
          <w:rPr>
            <w:rStyle w:val="Hyperlink"/>
            <w:rFonts w:asciiTheme="majorHAnsi" w:hAnsiTheme="majorHAnsi"/>
          </w:rPr>
          <w:t xml:space="preserve">Loading </w:t>
        </w:r>
        <w:r w:rsidR="002E26A5" w:rsidRPr="0002327C">
          <w:rPr>
            <w:rStyle w:val="Hyperlink"/>
            <w:rFonts w:asciiTheme="majorHAnsi" w:hAnsiTheme="majorHAnsi"/>
          </w:rPr>
          <w:t>CTM</w:t>
        </w:r>
        <w:r w:rsidR="00211414" w:rsidRPr="0002327C">
          <w:rPr>
            <w:rStyle w:val="Hyperlink"/>
            <w:rFonts w:asciiTheme="majorHAnsi" w:hAnsiTheme="majorHAnsi"/>
          </w:rPr>
          <w:t xml:space="preserve"> Workflows</w:t>
        </w:r>
      </w:hyperlink>
      <w:r w:rsidR="00211414" w:rsidRPr="0002327C">
        <w:rPr>
          <w:rFonts w:asciiTheme="majorHAnsi" w:hAnsiTheme="majorHAnsi"/>
        </w:rPr>
        <w:t xml:space="preserve"> section of this document, you connected to the repository using the owner of the Workflow Manager tables in the database.  </w:t>
      </w:r>
      <w:r w:rsidR="001847D6" w:rsidRPr="0002327C">
        <w:rPr>
          <w:rFonts w:asciiTheme="majorHAnsi" w:hAnsiTheme="majorHAnsi"/>
        </w:rPr>
        <w:t xml:space="preserve"> </w:t>
      </w:r>
      <w:r w:rsidR="006B1F46" w:rsidRPr="0002327C">
        <w:rPr>
          <w:rFonts w:asciiTheme="majorHAnsi" w:hAnsiTheme="majorHAnsi"/>
        </w:rPr>
        <w:t xml:space="preserve">If you do not wish to share the </w:t>
      </w:r>
      <w:r w:rsidR="00436245" w:rsidRPr="0002327C">
        <w:rPr>
          <w:rFonts w:asciiTheme="majorHAnsi" w:hAnsiTheme="majorHAnsi"/>
        </w:rPr>
        <w:t>schema owner</w:t>
      </w:r>
      <w:r w:rsidR="006B1F46" w:rsidRPr="0002327C">
        <w:rPr>
          <w:rFonts w:asciiTheme="majorHAnsi" w:hAnsiTheme="majorHAnsi"/>
        </w:rPr>
        <w:t xml:space="preserve"> connection to the Workflow Manager </w:t>
      </w:r>
      <w:r w:rsidR="00436245" w:rsidRPr="0002327C">
        <w:rPr>
          <w:rFonts w:asciiTheme="majorHAnsi" w:hAnsiTheme="majorHAnsi"/>
        </w:rPr>
        <w:t xml:space="preserve">database, you may wish to create additional database users and grant them read\write access to the Workflow Manager tables. </w:t>
      </w:r>
      <w:r w:rsidR="001847D6" w:rsidRPr="0002327C">
        <w:rPr>
          <w:rFonts w:asciiTheme="majorHAnsi" w:hAnsiTheme="majorHAnsi"/>
        </w:rPr>
        <w:t xml:space="preserve">  The guidebooks linked in the </w:t>
      </w:r>
      <w:hyperlink w:anchor="_Loading_CTM_workflows" w:history="1">
        <w:r w:rsidR="001847D6" w:rsidRPr="0002327C">
          <w:rPr>
            <w:rStyle w:val="Hyperlink"/>
            <w:rFonts w:asciiTheme="majorHAnsi" w:hAnsiTheme="majorHAnsi"/>
          </w:rPr>
          <w:t xml:space="preserve">Loading </w:t>
        </w:r>
        <w:r w:rsidR="002E26A5" w:rsidRPr="0002327C">
          <w:rPr>
            <w:rStyle w:val="Hyperlink"/>
            <w:rFonts w:asciiTheme="majorHAnsi" w:hAnsiTheme="majorHAnsi"/>
          </w:rPr>
          <w:t>CTM</w:t>
        </w:r>
        <w:r w:rsidR="001847D6" w:rsidRPr="0002327C">
          <w:rPr>
            <w:rStyle w:val="Hyperlink"/>
            <w:rFonts w:asciiTheme="majorHAnsi" w:hAnsiTheme="majorHAnsi"/>
          </w:rPr>
          <w:t xml:space="preserve"> Workflows</w:t>
        </w:r>
      </w:hyperlink>
      <w:r w:rsidR="001847D6" w:rsidRPr="0002327C">
        <w:rPr>
          <w:rFonts w:asciiTheme="majorHAnsi" w:hAnsiTheme="majorHAnsi"/>
        </w:rPr>
        <w:t xml:space="preserve"> section describe how to do this.  </w:t>
      </w:r>
    </w:p>
    <w:p w14:paraId="0C9158B6" w14:textId="77777777" w:rsidR="001847D6" w:rsidRPr="0002327C" w:rsidRDefault="001847D6" w:rsidP="00D86616">
      <w:pPr>
        <w:rPr>
          <w:rFonts w:asciiTheme="majorHAnsi" w:hAnsiTheme="majorHAnsi"/>
        </w:rPr>
      </w:pPr>
      <w:r w:rsidRPr="0002327C">
        <w:rPr>
          <w:rFonts w:asciiTheme="majorHAnsi" w:hAnsiTheme="majorHAnsi"/>
        </w:rPr>
        <w:t>To create a new connection to the Workflow Manager repository:</w:t>
      </w:r>
    </w:p>
    <w:p w14:paraId="3F05054D" w14:textId="77777777" w:rsidR="001847D6" w:rsidRPr="0002327C" w:rsidRDefault="001847D6" w:rsidP="001847D6">
      <w:pPr>
        <w:pStyle w:val="ListParagraph"/>
        <w:numPr>
          <w:ilvl w:val="0"/>
          <w:numId w:val="21"/>
        </w:numPr>
        <w:rPr>
          <w:rFonts w:asciiTheme="majorHAnsi" w:hAnsiTheme="majorHAnsi"/>
        </w:rPr>
      </w:pPr>
      <w:r w:rsidRPr="0002327C">
        <w:rPr>
          <w:rFonts w:asciiTheme="majorHAnsi" w:hAnsiTheme="majorHAnsi"/>
        </w:rPr>
        <w:t xml:space="preserve">Open ArcMap or </w:t>
      </w:r>
      <w:proofErr w:type="spellStart"/>
      <w:r w:rsidRPr="0002327C">
        <w:rPr>
          <w:rFonts w:asciiTheme="majorHAnsi" w:hAnsiTheme="majorHAnsi"/>
        </w:rPr>
        <w:t>ArcCatalog</w:t>
      </w:r>
      <w:proofErr w:type="spellEnd"/>
      <w:r w:rsidRPr="0002327C">
        <w:rPr>
          <w:rFonts w:asciiTheme="majorHAnsi" w:hAnsiTheme="majorHAnsi"/>
        </w:rPr>
        <w:t>.</w:t>
      </w:r>
    </w:p>
    <w:p w14:paraId="3EA923E1" w14:textId="77777777" w:rsidR="001847D6" w:rsidRPr="0002327C" w:rsidRDefault="001847D6" w:rsidP="001847D6">
      <w:pPr>
        <w:pStyle w:val="ListParagraph"/>
        <w:numPr>
          <w:ilvl w:val="0"/>
          <w:numId w:val="21"/>
        </w:numPr>
        <w:rPr>
          <w:rFonts w:asciiTheme="majorHAnsi" w:hAnsiTheme="majorHAnsi"/>
        </w:rPr>
      </w:pPr>
      <w:r w:rsidRPr="0002327C">
        <w:rPr>
          <w:rFonts w:asciiTheme="majorHAnsi" w:hAnsiTheme="majorHAnsi"/>
        </w:rPr>
        <w:t>In the Catalog Tree, expand the Workflow Manager Databases item.</w:t>
      </w:r>
    </w:p>
    <w:p w14:paraId="79D23E75" w14:textId="77777777" w:rsidR="001847D6" w:rsidRPr="0002327C" w:rsidRDefault="001847D6" w:rsidP="001847D6">
      <w:pPr>
        <w:pStyle w:val="ListParagraph"/>
        <w:numPr>
          <w:ilvl w:val="0"/>
          <w:numId w:val="21"/>
        </w:numPr>
        <w:rPr>
          <w:rFonts w:asciiTheme="majorHAnsi" w:hAnsiTheme="majorHAnsi"/>
        </w:rPr>
      </w:pPr>
      <w:r w:rsidRPr="0002327C">
        <w:rPr>
          <w:rFonts w:asciiTheme="majorHAnsi" w:hAnsiTheme="majorHAnsi"/>
        </w:rPr>
        <w:t>Click Add Workflow Manager Database.</w:t>
      </w:r>
    </w:p>
    <w:p w14:paraId="11B318E6" w14:textId="4BE57CED" w:rsidR="001847D6" w:rsidRPr="0002327C" w:rsidRDefault="001847D6" w:rsidP="001847D6">
      <w:pPr>
        <w:pStyle w:val="ListParagraph"/>
        <w:numPr>
          <w:ilvl w:val="0"/>
          <w:numId w:val="21"/>
        </w:numPr>
        <w:rPr>
          <w:rFonts w:asciiTheme="majorHAnsi" w:hAnsiTheme="majorHAnsi"/>
        </w:rPr>
      </w:pPr>
      <w:r w:rsidRPr="0002327C">
        <w:rPr>
          <w:rFonts w:asciiTheme="majorHAnsi" w:hAnsiTheme="majorHAnsi"/>
        </w:rPr>
        <w:t xml:space="preserve">Add an Alias like </w:t>
      </w:r>
      <w:proofErr w:type="spellStart"/>
      <w:r w:rsidR="002E26A5" w:rsidRPr="0002327C">
        <w:rPr>
          <w:rFonts w:asciiTheme="majorHAnsi" w:hAnsiTheme="majorHAnsi"/>
        </w:rPr>
        <w:t>CTM</w:t>
      </w:r>
      <w:r w:rsidRPr="0002327C">
        <w:rPr>
          <w:rFonts w:asciiTheme="majorHAnsi" w:hAnsiTheme="majorHAnsi"/>
        </w:rPr>
        <w:t>_</w:t>
      </w:r>
      <w:r w:rsidR="00965AFB" w:rsidRPr="0002327C">
        <w:rPr>
          <w:rFonts w:asciiTheme="majorHAnsi" w:hAnsiTheme="majorHAnsi"/>
        </w:rPr>
        <w:t>Generalization_</w:t>
      </w:r>
      <w:r w:rsidRPr="0002327C">
        <w:rPr>
          <w:rFonts w:asciiTheme="majorHAnsi" w:hAnsiTheme="majorHAnsi"/>
        </w:rPr>
        <w:t>Workflows</w:t>
      </w:r>
      <w:proofErr w:type="spellEnd"/>
      <w:r w:rsidRPr="0002327C">
        <w:rPr>
          <w:rFonts w:asciiTheme="majorHAnsi" w:hAnsiTheme="majorHAnsi"/>
        </w:rPr>
        <w:t>.</w:t>
      </w:r>
    </w:p>
    <w:p w14:paraId="1ECEF5EA" w14:textId="77777777" w:rsidR="001847D6" w:rsidRPr="0002327C" w:rsidRDefault="001847D6" w:rsidP="001847D6">
      <w:pPr>
        <w:pStyle w:val="ListParagraph"/>
        <w:numPr>
          <w:ilvl w:val="0"/>
          <w:numId w:val="21"/>
        </w:numPr>
        <w:rPr>
          <w:rFonts w:asciiTheme="majorHAnsi" w:hAnsiTheme="majorHAnsi"/>
        </w:rPr>
      </w:pPr>
      <w:r w:rsidRPr="0002327C">
        <w:rPr>
          <w:rFonts w:asciiTheme="majorHAnsi" w:hAnsiTheme="majorHAnsi"/>
        </w:rPr>
        <w:t>Enter the appropriate connection properties to the non-owner user.</w:t>
      </w:r>
    </w:p>
    <w:p w14:paraId="04BCDAFE" w14:textId="77777777" w:rsidR="001847D6" w:rsidRPr="0002327C" w:rsidRDefault="001847D6" w:rsidP="001847D6">
      <w:pPr>
        <w:pStyle w:val="ListParagraph"/>
        <w:numPr>
          <w:ilvl w:val="0"/>
          <w:numId w:val="21"/>
        </w:numPr>
        <w:rPr>
          <w:rFonts w:asciiTheme="majorHAnsi" w:hAnsiTheme="majorHAnsi"/>
        </w:rPr>
      </w:pPr>
      <w:r w:rsidRPr="0002327C">
        <w:rPr>
          <w:rFonts w:asciiTheme="majorHAnsi" w:hAnsiTheme="majorHAnsi"/>
        </w:rPr>
        <w:t>Click OK</w:t>
      </w:r>
    </w:p>
    <w:p w14:paraId="5C29F29A" w14:textId="1EDCAD44" w:rsidR="001847D6" w:rsidRPr="0002327C" w:rsidRDefault="001847D6" w:rsidP="001847D6">
      <w:pPr>
        <w:pStyle w:val="ListParagraph"/>
        <w:numPr>
          <w:ilvl w:val="0"/>
          <w:numId w:val="21"/>
        </w:numPr>
        <w:rPr>
          <w:rFonts w:asciiTheme="majorHAnsi" w:hAnsiTheme="majorHAnsi"/>
        </w:rPr>
      </w:pPr>
      <w:r w:rsidRPr="0002327C">
        <w:rPr>
          <w:rFonts w:asciiTheme="majorHAnsi" w:hAnsiTheme="majorHAnsi"/>
        </w:rPr>
        <w:lastRenderedPageBreak/>
        <w:t xml:space="preserve">Right-click the </w:t>
      </w:r>
      <w:proofErr w:type="spellStart"/>
      <w:r w:rsidR="002E26A5" w:rsidRPr="0002327C">
        <w:rPr>
          <w:rFonts w:asciiTheme="majorHAnsi" w:hAnsiTheme="majorHAnsi"/>
        </w:rPr>
        <w:t>CTM</w:t>
      </w:r>
      <w:r w:rsidRPr="0002327C">
        <w:rPr>
          <w:rFonts w:asciiTheme="majorHAnsi" w:hAnsiTheme="majorHAnsi"/>
        </w:rPr>
        <w:t>_Workflows</w:t>
      </w:r>
      <w:proofErr w:type="spellEnd"/>
      <w:r w:rsidRPr="0002327C">
        <w:rPr>
          <w:rFonts w:asciiTheme="majorHAnsi" w:hAnsiTheme="majorHAnsi"/>
        </w:rPr>
        <w:t xml:space="preserve"> database and choose </w:t>
      </w:r>
      <w:proofErr w:type="gramStart"/>
      <w:r w:rsidRPr="0002327C">
        <w:rPr>
          <w:rFonts w:asciiTheme="majorHAnsi" w:hAnsiTheme="majorHAnsi"/>
        </w:rPr>
        <w:t>Set</w:t>
      </w:r>
      <w:proofErr w:type="gramEnd"/>
      <w:r w:rsidRPr="0002327C">
        <w:rPr>
          <w:rFonts w:asciiTheme="majorHAnsi" w:hAnsiTheme="majorHAnsi"/>
        </w:rPr>
        <w:t xml:space="preserve"> as default database.</w:t>
      </w:r>
    </w:p>
    <w:p w14:paraId="504CDDDA" w14:textId="17886868" w:rsidR="001847D6" w:rsidRPr="0002327C" w:rsidRDefault="001847D6" w:rsidP="001847D6">
      <w:pPr>
        <w:rPr>
          <w:rFonts w:asciiTheme="majorHAnsi" w:hAnsiTheme="majorHAnsi"/>
        </w:rPr>
      </w:pPr>
      <w:r w:rsidRPr="0002327C">
        <w:rPr>
          <w:rFonts w:asciiTheme="majorHAnsi" w:hAnsiTheme="majorHAnsi"/>
        </w:rPr>
        <w:t xml:space="preserve">When </w:t>
      </w:r>
      <w:r w:rsidR="00965AFB" w:rsidRPr="0002327C">
        <w:rPr>
          <w:rFonts w:asciiTheme="majorHAnsi" w:hAnsiTheme="majorHAnsi"/>
        </w:rPr>
        <w:t xml:space="preserve">connecting </w:t>
      </w:r>
      <w:r w:rsidR="00192E25" w:rsidRPr="0002327C">
        <w:rPr>
          <w:rFonts w:asciiTheme="majorHAnsi" w:hAnsiTheme="majorHAnsi"/>
        </w:rPr>
        <w:t xml:space="preserve">to Workflow Manager </w:t>
      </w:r>
      <w:r w:rsidR="00965AFB" w:rsidRPr="0002327C">
        <w:rPr>
          <w:rFonts w:asciiTheme="majorHAnsi" w:hAnsiTheme="majorHAnsi"/>
        </w:rPr>
        <w:t>on other machines</w:t>
      </w:r>
      <w:r w:rsidRPr="0002327C">
        <w:rPr>
          <w:rFonts w:asciiTheme="majorHAnsi" w:hAnsiTheme="majorHAnsi"/>
        </w:rPr>
        <w:t xml:space="preserve">, you will need to follow the steps above or provide a </w:t>
      </w:r>
      <w:proofErr w:type="spellStart"/>
      <w:r w:rsidRPr="0002327C">
        <w:rPr>
          <w:rFonts w:asciiTheme="majorHAnsi" w:hAnsiTheme="majorHAnsi"/>
        </w:rPr>
        <w:t>jtc</w:t>
      </w:r>
      <w:proofErr w:type="spellEnd"/>
      <w:r w:rsidRPr="0002327C">
        <w:rPr>
          <w:rFonts w:asciiTheme="majorHAnsi" w:hAnsiTheme="majorHAnsi"/>
        </w:rPr>
        <w:t xml:space="preserve"> connection file.  The connection file was created when you followed the steps above.  To share this file:</w:t>
      </w:r>
    </w:p>
    <w:p w14:paraId="2FE7E138" w14:textId="1FAABC73" w:rsidR="001847D6" w:rsidRPr="0002327C" w:rsidRDefault="001847D6" w:rsidP="001847D6">
      <w:pPr>
        <w:pStyle w:val="ListParagraph"/>
        <w:numPr>
          <w:ilvl w:val="0"/>
          <w:numId w:val="21"/>
        </w:numPr>
        <w:rPr>
          <w:rFonts w:asciiTheme="majorHAnsi" w:hAnsiTheme="majorHAnsi"/>
        </w:rPr>
      </w:pPr>
      <w:r w:rsidRPr="0002327C">
        <w:rPr>
          <w:rFonts w:asciiTheme="majorHAnsi" w:hAnsiTheme="majorHAnsi"/>
        </w:rPr>
        <w:t xml:space="preserve">Navigate to </w:t>
      </w:r>
      <w:r w:rsidRPr="0002327C">
        <w:rPr>
          <w:rFonts w:asciiTheme="majorHAnsi" w:hAnsiTheme="majorHAnsi"/>
          <w:b/>
        </w:rPr>
        <w:t>C:\ProgramData\Esri\WMX\10.</w:t>
      </w:r>
      <w:r w:rsidR="00965AFB" w:rsidRPr="0002327C">
        <w:rPr>
          <w:rFonts w:asciiTheme="majorHAnsi" w:hAnsiTheme="majorHAnsi"/>
          <w:b/>
        </w:rPr>
        <w:t>5</w:t>
      </w:r>
      <w:r w:rsidRPr="0002327C">
        <w:rPr>
          <w:rFonts w:asciiTheme="majorHAnsi" w:hAnsiTheme="majorHAnsi"/>
          <w:b/>
        </w:rPr>
        <w:t>\Database</w:t>
      </w:r>
      <w:r w:rsidRPr="0002327C">
        <w:rPr>
          <w:rFonts w:asciiTheme="majorHAnsi" w:hAnsiTheme="majorHAnsi"/>
        </w:rPr>
        <w:t xml:space="preserve">.  </w:t>
      </w:r>
    </w:p>
    <w:p w14:paraId="6DB7DFD5" w14:textId="4D442FAA" w:rsidR="001847D6" w:rsidRPr="0002327C" w:rsidRDefault="001847D6" w:rsidP="001847D6">
      <w:pPr>
        <w:pStyle w:val="ListParagraph"/>
        <w:ind w:left="360"/>
        <w:rPr>
          <w:rFonts w:asciiTheme="majorHAnsi" w:hAnsiTheme="majorHAnsi"/>
          <w:i/>
        </w:rPr>
      </w:pPr>
      <w:r w:rsidRPr="0002327C">
        <w:rPr>
          <w:rFonts w:asciiTheme="majorHAnsi" w:hAnsiTheme="majorHAnsi"/>
          <w:i/>
          <w:u w:val="single"/>
        </w:rPr>
        <w:t>NOTE</w:t>
      </w:r>
      <w:r w:rsidRPr="0002327C">
        <w:rPr>
          <w:rFonts w:asciiTheme="majorHAnsi" w:hAnsiTheme="majorHAnsi"/>
          <w:i/>
        </w:rPr>
        <w:t>: if you are using a version of ArcGIS besides 10.</w:t>
      </w:r>
      <w:r w:rsidR="00965AFB" w:rsidRPr="0002327C">
        <w:rPr>
          <w:rFonts w:asciiTheme="majorHAnsi" w:hAnsiTheme="majorHAnsi"/>
          <w:i/>
        </w:rPr>
        <w:t>5</w:t>
      </w:r>
      <w:r w:rsidRPr="0002327C">
        <w:rPr>
          <w:rFonts w:asciiTheme="majorHAnsi" w:hAnsiTheme="majorHAnsi"/>
          <w:i/>
        </w:rPr>
        <w:t>, you will need to replace the 10.</w:t>
      </w:r>
      <w:r w:rsidR="00965AFB" w:rsidRPr="0002327C">
        <w:rPr>
          <w:rFonts w:asciiTheme="majorHAnsi" w:hAnsiTheme="majorHAnsi"/>
          <w:i/>
        </w:rPr>
        <w:t>5</w:t>
      </w:r>
      <w:r w:rsidRPr="0002327C">
        <w:rPr>
          <w:rFonts w:asciiTheme="majorHAnsi" w:hAnsiTheme="majorHAnsi"/>
          <w:i/>
        </w:rPr>
        <w:t xml:space="preserve"> portion of the path above with the appropriate ArcGIS version.</w:t>
      </w:r>
    </w:p>
    <w:p w14:paraId="4212DAF3" w14:textId="0A8494D2" w:rsidR="001847D6" w:rsidRPr="0002327C" w:rsidRDefault="001847D6" w:rsidP="001847D6">
      <w:pPr>
        <w:pStyle w:val="ListParagraph"/>
        <w:numPr>
          <w:ilvl w:val="0"/>
          <w:numId w:val="21"/>
        </w:numPr>
        <w:rPr>
          <w:rFonts w:asciiTheme="majorHAnsi" w:hAnsiTheme="majorHAnsi"/>
        </w:rPr>
      </w:pPr>
      <w:r w:rsidRPr="0002327C">
        <w:rPr>
          <w:rFonts w:asciiTheme="majorHAnsi" w:hAnsiTheme="majorHAnsi"/>
        </w:rPr>
        <w:t xml:space="preserve">In the Database directory you should see a </w:t>
      </w:r>
      <w:r w:rsidR="00591D93" w:rsidRPr="0002327C">
        <w:rPr>
          <w:rFonts w:asciiTheme="majorHAnsi" w:hAnsiTheme="majorHAnsi"/>
        </w:rPr>
        <w:t>.</w:t>
      </w:r>
      <w:proofErr w:type="spellStart"/>
      <w:r w:rsidRPr="0002327C">
        <w:rPr>
          <w:rFonts w:asciiTheme="majorHAnsi" w:hAnsiTheme="majorHAnsi"/>
        </w:rPr>
        <w:t>jtc</w:t>
      </w:r>
      <w:proofErr w:type="spellEnd"/>
      <w:r w:rsidRPr="0002327C">
        <w:rPr>
          <w:rFonts w:asciiTheme="majorHAnsi" w:hAnsiTheme="majorHAnsi"/>
        </w:rPr>
        <w:t xml:space="preserve"> file with the same name as the Alias you entered above, </w:t>
      </w:r>
      <w:proofErr w:type="spellStart"/>
      <w:r w:rsidR="002E26A5" w:rsidRPr="0002327C">
        <w:rPr>
          <w:rFonts w:asciiTheme="majorHAnsi" w:hAnsiTheme="majorHAnsi"/>
          <w:b/>
        </w:rPr>
        <w:t>CTM</w:t>
      </w:r>
      <w:r w:rsidRPr="0002327C">
        <w:rPr>
          <w:rFonts w:asciiTheme="majorHAnsi" w:hAnsiTheme="majorHAnsi"/>
          <w:b/>
        </w:rPr>
        <w:t>_</w:t>
      </w:r>
      <w:r w:rsidR="00965AFB" w:rsidRPr="0002327C">
        <w:rPr>
          <w:rFonts w:asciiTheme="majorHAnsi" w:hAnsiTheme="majorHAnsi"/>
          <w:b/>
        </w:rPr>
        <w:t>Generalization_</w:t>
      </w:r>
      <w:r w:rsidRPr="0002327C">
        <w:rPr>
          <w:rFonts w:asciiTheme="majorHAnsi" w:hAnsiTheme="majorHAnsi"/>
          <w:b/>
        </w:rPr>
        <w:t>Workflows.jtc</w:t>
      </w:r>
      <w:proofErr w:type="spellEnd"/>
      <w:r w:rsidRPr="0002327C">
        <w:rPr>
          <w:rFonts w:asciiTheme="majorHAnsi" w:hAnsiTheme="majorHAnsi"/>
        </w:rPr>
        <w:t>.</w:t>
      </w:r>
    </w:p>
    <w:p w14:paraId="68667DC2" w14:textId="0B316C70" w:rsidR="001847D6" w:rsidRPr="0002327C" w:rsidRDefault="001847D6" w:rsidP="001847D6">
      <w:pPr>
        <w:pStyle w:val="ListParagraph"/>
        <w:numPr>
          <w:ilvl w:val="0"/>
          <w:numId w:val="21"/>
        </w:numPr>
        <w:rPr>
          <w:rFonts w:asciiTheme="majorHAnsi" w:hAnsiTheme="majorHAnsi"/>
        </w:rPr>
      </w:pPr>
      <w:r w:rsidRPr="0002327C">
        <w:rPr>
          <w:rFonts w:asciiTheme="majorHAnsi" w:hAnsiTheme="majorHAnsi"/>
          <w:b/>
        </w:rPr>
        <w:t xml:space="preserve">Copy </w:t>
      </w:r>
      <w:r w:rsidRPr="0002327C">
        <w:rPr>
          <w:rFonts w:asciiTheme="majorHAnsi" w:hAnsiTheme="majorHAnsi"/>
        </w:rPr>
        <w:t xml:space="preserve">the </w:t>
      </w:r>
      <w:proofErr w:type="spellStart"/>
      <w:r w:rsidR="002E26A5" w:rsidRPr="0002327C">
        <w:rPr>
          <w:rFonts w:asciiTheme="majorHAnsi" w:hAnsiTheme="majorHAnsi"/>
        </w:rPr>
        <w:t>CTM</w:t>
      </w:r>
      <w:r w:rsidRPr="0002327C">
        <w:rPr>
          <w:rFonts w:asciiTheme="majorHAnsi" w:hAnsiTheme="majorHAnsi"/>
        </w:rPr>
        <w:t>_</w:t>
      </w:r>
      <w:r w:rsidR="00965AFB" w:rsidRPr="0002327C">
        <w:rPr>
          <w:rFonts w:asciiTheme="majorHAnsi" w:hAnsiTheme="majorHAnsi"/>
        </w:rPr>
        <w:t>Generalization_</w:t>
      </w:r>
      <w:r w:rsidRPr="0002327C">
        <w:rPr>
          <w:rFonts w:asciiTheme="majorHAnsi" w:hAnsiTheme="majorHAnsi"/>
        </w:rPr>
        <w:t>Workflows.jtc</w:t>
      </w:r>
      <w:proofErr w:type="spellEnd"/>
      <w:r w:rsidRPr="0002327C">
        <w:rPr>
          <w:rFonts w:asciiTheme="majorHAnsi" w:hAnsiTheme="majorHAnsi"/>
        </w:rPr>
        <w:t xml:space="preserve"> file to the </w:t>
      </w:r>
      <w:proofErr w:type="spellStart"/>
      <w:r w:rsidR="00965AFB" w:rsidRPr="0002327C">
        <w:rPr>
          <w:rFonts w:asciiTheme="majorHAnsi" w:hAnsiTheme="majorHAnsi"/>
          <w:b/>
        </w:rPr>
        <w:t>DistributedGeneralizationWorkflows</w:t>
      </w:r>
      <w:proofErr w:type="spellEnd"/>
      <w:r w:rsidR="00965AFB" w:rsidRPr="0002327C">
        <w:rPr>
          <w:rFonts w:asciiTheme="majorHAnsi" w:hAnsiTheme="majorHAnsi"/>
          <w:b/>
        </w:rPr>
        <w:t>\Data</w:t>
      </w:r>
      <w:r w:rsidRPr="0002327C">
        <w:rPr>
          <w:rFonts w:asciiTheme="majorHAnsi" w:hAnsiTheme="majorHAnsi"/>
        </w:rPr>
        <w:t xml:space="preserve"> </w:t>
      </w:r>
      <w:r w:rsidR="005522B7" w:rsidRPr="0002327C">
        <w:rPr>
          <w:rFonts w:asciiTheme="majorHAnsi" w:hAnsiTheme="majorHAnsi"/>
        </w:rPr>
        <w:t xml:space="preserve">shared folder you </w:t>
      </w:r>
      <w:r w:rsidR="00965AFB" w:rsidRPr="0002327C">
        <w:rPr>
          <w:rFonts w:asciiTheme="majorHAnsi" w:hAnsiTheme="majorHAnsi"/>
        </w:rPr>
        <w:t>created</w:t>
      </w:r>
      <w:r w:rsidR="005522B7" w:rsidRPr="0002327C">
        <w:rPr>
          <w:rFonts w:asciiTheme="majorHAnsi" w:hAnsiTheme="majorHAnsi"/>
        </w:rPr>
        <w:t xml:space="preserve"> in</w:t>
      </w:r>
      <w:r w:rsidR="00965AFB" w:rsidRPr="0002327C">
        <w:rPr>
          <w:rFonts w:asciiTheme="majorHAnsi" w:hAnsiTheme="majorHAnsi"/>
        </w:rPr>
        <w:t xml:space="preserve"> the</w:t>
      </w:r>
      <w:r w:rsidR="005522B7" w:rsidRPr="0002327C">
        <w:rPr>
          <w:rFonts w:asciiTheme="majorHAnsi" w:hAnsiTheme="majorHAnsi"/>
        </w:rPr>
        <w:t xml:space="preserve"> </w:t>
      </w:r>
      <w:hyperlink w:anchor="_Share_Databases" w:history="1">
        <w:r w:rsidR="00965AFB" w:rsidRPr="0002327C">
          <w:rPr>
            <w:rStyle w:val="Hyperlink"/>
            <w:rFonts w:asciiTheme="majorHAnsi" w:hAnsiTheme="majorHAnsi"/>
          </w:rPr>
          <w:t>Share Databases</w:t>
        </w:r>
      </w:hyperlink>
      <w:r w:rsidR="00965AFB" w:rsidRPr="0002327C">
        <w:rPr>
          <w:rFonts w:asciiTheme="majorHAnsi" w:hAnsiTheme="majorHAnsi"/>
        </w:rPr>
        <w:t xml:space="preserve"> portion of this document</w:t>
      </w:r>
      <w:r w:rsidR="005522B7" w:rsidRPr="0002327C">
        <w:rPr>
          <w:rFonts w:asciiTheme="majorHAnsi" w:hAnsiTheme="majorHAnsi"/>
        </w:rPr>
        <w:t xml:space="preserve">.   </w:t>
      </w:r>
      <w:r w:rsidRPr="0002327C">
        <w:rPr>
          <w:rFonts w:asciiTheme="majorHAnsi" w:hAnsiTheme="majorHAnsi"/>
        </w:rPr>
        <w:t xml:space="preserve"> </w:t>
      </w:r>
    </w:p>
    <w:p w14:paraId="3EF36161" w14:textId="20313872" w:rsidR="00935E25" w:rsidRPr="0002327C" w:rsidRDefault="00935E25" w:rsidP="00935E25">
      <w:pPr>
        <w:rPr>
          <w:rFonts w:asciiTheme="majorHAnsi" w:hAnsiTheme="majorHAnsi"/>
        </w:rPr>
      </w:pPr>
      <w:r w:rsidRPr="0002327C">
        <w:rPr>
          <w:rFonts w:asciiTheme="majorHAnsi" w:hAnsiTheme="majorHAnsi"/>
        </w:rPr>
        <w:t xml:space="preserve">The </w:t>
      </w:r>
      <w:proofErr w:type="spellStart"/>
      <w:r w:rsidR="002E26A5" w:rsidRPr="0002327C">
        <w:rPr>
          <w:rFonts w:asciiTheme="majorHAnsi" w:hAnsiTheme="majorHAnsi"/>
        </w:rPr>
        <w:t>CTM</w:t>
      </w:r>
      <w:r w:rsidRPr="0002327C">
        <w:rPr>
          <w:rFonts w:asciiTheme="majorHAnsi" w:hAnsiTheme="majorHAnsi"/>
        </w:rPr>
        <w:t>_</w:t>
      </w:r>
      <w:r w:rsidR="00965AFB" w:rsidRPr="0002327C">
        <w:rPr>
          <w:rFonts w:asciiTheme="majorHAnsi" w:hAnsiTheme="majorHAnsi"/>
        </w:rPr>
        <w:t>Generalization_</w:t>
      </w:r>
      <w:r w:rsidRPr="0002327C">
        <w:rPr>
          <w:rFonts w:asciiTheme="majorHAnsi" w:hAnsiTheme="majorHAnsi"/>
        </w:rPr>
        <w:t>Workflows.jtc</w:t>
      </w:r>
      <w:proofErr w:type="spellEnd"/>
      <w:r w:rsidRPr="0002327C">
        <w:rPr>
          <w:rFonts w:asciiTheme="majorHAnsi" w:hAnsiTheme="majorHAnsi"/>
        </w:rPr>
        <w:t xml:space="preserve"> file will be </w:t>
      </w:r>
      <w:r w:rsidR="005522B7" w:rsidRPr="0002327C">
        <w:rPr>
          <w:rFonts w:asciiTheme="majorHAnsi" w:hAnsiTheme="majorHAnsi"/>
        </w:rPr>
        <w:t>available</w:t>
      </w:r>
      <w:r w:rsidRPr="0002327C">
        <w:rPr>
          <w:rFonts w:asciiTheme="majorHAnsi" w:hAnsiTheme="majorHAnsi"/>
        </w:rPr>
        <w:t xml:space="preserve"> to all the </w:t>
      </w:r>
      <w:r w:rsidR="00192E25" w:rsidRPr="0002327C">
        <w:rPr>
          <w:rFonts w:asciiTheme="majorHAnsi" w:hAnsiTheme="majorHAnsi"/>
        </w:rPr>
        <w:t xml:space="preserve">machines from </w:t>
      </w:r>
      <w:r w:rsidR="005522B7" w:rsidRPr="0002327C">
        <w:rPr>
          <w:rFonts w:asciiTheme="majorHAnsi" w:hAnsiTheme="majorHAnsi"/>
        </w:rPr>
        <w:t>the shared path</w:t>
      </w:r>
      <w:r w:rsidRPr="0002327C">
        <w:rPr>
          <w:rFonts w:asciiTheme="majorHAnsi" w:hAnsiTheme="majorHAnsi"/>
        </w:rPr>
        <w:t xml:space="preserve">.  </w:t>
      </w:r>
      <w:r w:rsidR="00192E25" w:rsidRPr="0002327C">
        <w:rPr>
          <w:rFonts w:asciiTheme="majorHAnsi" w:hAnsiTheme="majorHAnsi"/>
        </w:rPr>
        <w:t>The default Workflow Manager is a property stored on each machine.  You will need to do connect to each machine that will run the processes and do the following:</w:t>
      </w:r>
    </w:p>
    <w:p w14:paraId="405C0C8C" w14:textId="3A8B3822" w:rsidR="005522B7" w:rsidRPr="0002327C" w:rsidRDefault="005522B7" w:rsidP="00935E25">
      <w:pPr>
        <w:pStyle w:val="ListParagraph"/>
        <w:numPr>
          <w:ilvl w:val="0"/>
          <w:numId w:val="21"/>
        </w:numPr>
        <w:rPr>
          <w:rFonts w:asciiTheme="majorHAnsi" w:hAnsiTheme="majorHAnsi"/>
        </w:rPr>
      </w:pPr>
      <w:r w:rsidRPr="0002327C">
        <w:rPr>
          <w:rFonts w:asciiTheme="majorHAnsi" w:hAnsiTheme="majorHAnsi"/>
        </w:rPr>
        <w:t xml:space="preserve">Navigate to the </w:t>
      </w:r>
      <w:proofErr w:type="spellStart"/>
      <w:r w:rsidR="00965AFB" w:rsidRPr="0002327C">
        <w:rPr>
          <w:rFonts w:asciiTheme="majorHAnsi" w:hAnsiTheme="majorHAnsi"/>
          <w:b/>
        </w:rPr>
        <w:t>DistributedGeneralizationWorkflows</w:t>
      </w:r>
      <w:proofErr w:type="spellEnd"/>
      <w:r w:rsidR="00965AFB" w:rsidRPr="0002327C">
        <w:rPr>
          <w:rFonts w:asciiTheme="majorHAnsi" w:hAnsiTheme="majorHAnsi"/>
          <w:b/>
        </w:rPr>
        <w:t>\Data</w:t>
      </w:r>
      <w:r w:rsidRPr="0002327C">
        <w:rPr>
          <w:rFonts w:asciiTheme="majorHAnsi" w:hAnsiTheme="majorHAnsi"/>
        </w:rPr>
        <w:t xml:space="preserve"> in your shared folder.</w:t>
      </w:r>
    </w:p>
    <w:p w14:paraId="19EBA147" w14:textId="1B4F228A" w:rsidR="00935E25" w:rsidRPr="0002327C" w:rsidRDefault="00935E25" w:rsidP="00935E25">
      <w:pPr>
        <w:pStyle w:val="ListParagraph"/>
        <w:numPr>
          <w:ilvl w:val="0"/>
          <w:numId w:val="21"/>
        </w:numPr>
        <w:rPr>
          <w:rFonts w:asciiTheme="majorHAnsi" w:hAnsiTheme="majorHAnsi"/>
        </w:rPr>
      </w:pPr>
      <w:r w:rsidRPr="0002327C">
        <w:rPr>
          <w:rFonts w:asciiTheme="majorHAnsi" w:hAnsiTheme="majorHAnsi"/>
        </w:rPr>
        <w:t xml:space="preserve">Double-click the </w:t>
      </w:r>
      <w:proofErr w:type="spellStart"/>
      <w:r w:rsidR="002E26A5" w:rsidRPr="0002327C">
        <w:rPr>
          <w:rFonts w:asciiTheme="majorHAnsi" w:hAnsiTheme="majorHAnsi"/>
        </w:rPr>
        <w:t>CTM</w:t>
      </w:r>
      <w:r w:rsidRPr="0002327C">
        <w:rPr>
          <w:rFonts w:asciiTheme="majorHAnsi" w:hAnsiTheme="majorHAnsi"/>
        </w:rPr>
        <w:t>_</w:t>
      </w:r>
      <w:r w:rsidR="00192E25" w:rsidRPr="0002327C">
        <w:rPr>
          <w:rFonts w:asciiTheme="majorHAnsi" w:hAnsiTheme="majorHAnsi"/>
        </w:rPr>
        <w:t>Generalization_</w:t>
      </w:r>
      <w:r w:rsidRPr="0002327C">
        <w:rPr>
          <w:rFonts w:asciiTheme="majorHAnsi" w:hAnsiTheme="majorHAnsi"/>
        </w:rPr>
        <w:t>Workflows.jtc</w:t>
      </w:r>
      <w:proofErr w:type="spellEnd"/>
    </w:p>
    <w:p w14:paraId="7F96EEDD" w14:textId="77777777" w:rsidR="00935E25" w:rsidRPr="0002327C" w:rsidRDefault="00935E25" w:rsidP="00935E25">
      <w:pPr>
        <w:pStyle w:val="ListParagraph"/>
        <w:numPr>
          <w:ilvl w:val="0"/>
          <w:numId w:val="21"/>
        </w:numPr>
        <w:rPr>
          <w:rFonts w:asciiTheme="majorHAnsi" w:hAnsiTheme="majorHAnsi"/>
        </w:rPr>
      </w:pPr>
      <w:r w:rsidRPr="0002327C">
        <w:rPr>
          <w:rFonts w:asciiTheme="majorHAnsi" w:hAnsiTheme="majorHAnsi"/>
        </w:rPr>
        <w:t>Click OK to create the connection.</w:t>
      </w:r>
    </w:p>
    <w:p w14:paraId="5C569ED3" w14:textId="77777777" w:rsidR="00935E25" w:rsidRPr="0002327C" w:rsidRDefault="00935E25" w:rsidP="00935E25">
      <w:pPr>
        <w:rPr>
          <w:rFonts w:asciiTheme="majorHAnsi" w:hAnsiTheme="majorHAnsi"/>
        </w:rPr>
      </w:pPr>
      <w:r w:rsidRPr="0002327C">
        <w:rPr>
          <w:rFonts w:asciiTheme="majorHAnsi" w:hAnsiTheme="majorHAnsi"/>
        </w:rPr>
        <w:t>Double clicking the .</w:t>
      </w:r>
      <w:proofErr w:type="spellStart"/>
      <w:r w:rsidRPr="0002327C">
        <w:rPr>
          <w:rFonts w:asciiTheme="majorHAnsi" w:hAnsiTheme="majorHAnsi"/>
        </w:rPr>
        <w:t>jtc</w:t>
      </w:r>
      <w:proofErr w:type="spellEnd"/>
      <w:r w:rsidRPr="0002327C">
        <w:rPr>
          <w:rFonts w:asciiTheme="majorHAnsi" w:hAnsiTheme="majorHAnsi"/>
        </w:rPr>
        <w:t xml:space="preserve"> file will automatically add a connection to the Workflow Manager repository and set that connection as the default.</w:t>
      </w:r>
    </w:p>
    <w:p w14:paraId="13456426" w14:textId="0A9FD2E4" w:rsidR="00581248" w:rsidRPr="0002327C" w:rsidRDefault="00651E7D" w:rsidP="00581248">
      <w:pPr>
        <w:pStyle w:val="Heading1"/>
      </w:pPr>
      <w:bookmarkStart w:id="49" w:name="_Copy_workflows_directory"/>
      <w:bookmarkStart w:id="50" w:name="_Run_bat_file"/>
      <w:bookmarkStart w:id="51" w:name="_Common_Workflow_Errors"/>
      <w:bookmarkStart w:id="52" w:name="_Toc464550576"/>
      <w:bookmarkEnd w:id="49"/>
      <w:bookmarkEnd w:id="50"/>
      <w:bookmarkEnd w:id="51"/>
      <w:r w:rsidRPr="0002327C">
        <w:t>Configuring</w:t>
      </w:r>
      <w:r w:rsidR="00436245" w:rsidRPr="0002327C">
        <w:t xml:space="preserve"> Distributed Processes</w:t>
      </w:r>
      <w:bookmarkEnd w:id="52"/>
    </w:p>
    <w:p w14:paraId="3D8B606E" w14:textId="4B3E8CED" w:rsidR="00436245" w:rsidRPr="0002327C" w:rsidRDefault="00436245" w:rsidP="00436245">
      <w:pPr>
        <w:rPr>
          <w:rFonts w:asciiTheme="majorHAnsi" w:hAnsiTheme="majorHAnsi"/>
        </w:rPr>
      </w:pPr>
      <w:r w:rsidRPr="0002327C">
        <w:rPr>
          <w:rFonts w:asciiTheme="majorHAnsi" w:hAnsiTheme="majorHAnsi"/>
        </w:rPr>
        <w:t>For each machine you will use to run jobs, you will need to configure a few properties so the machine know exactly what types of jobs it can run and how many.</w:t>
      </w:r>
      <w:r w:rsidR="00651E7D" w:rsidRPr="0002327C">
        <w:rPr>
          <w:rFonts w:asciiTheme="majorHAnsi" w:hAnsiTheme="majorHAnsi"/>
        </w:rPr>
        <w:t xml:space="preserve">  The configurations are saved, so as long as none of the properties change between runs, you only need to configure the processes once.</w:t>
      </w:r>
    </w:p>
    <w:p w14:paraId="6EC6758B" w14:textId="4E984FEE" w:rsidR="00436245" w:rsidRPr="0002327C" w:rsidRDefault="00436245" w:rsidP="00651E7D">
      <w:pPr>
        <w:pStyle w:val="Heading2"/>
      </w:pPr>
      <w:bookmarkStart w:id="53" w:name="_Toc464550577"/>
      <w:r w:rsidRPr="0002327C">
        <w:t>Configure a Parent Process</w:t>
      </w:r>
      <w:bookmarkEnd w:id="53"/>
    </w:p>
    <w:p w14:paraId="3DCB1082" w14:textId="4A291728" w:rsidR="00225FE7" w:rsidRPr="0002327C" w:rsidRDefault="00225FE7" w:rsidP="00225FE7">
      <w:pPr>
        <w:rPr>
          <w:rFonts w:asciiTheme="majorHAnsi" w:hAnsiTheme="majorHAnsi"/>
        </w:rPr>
      </w:pPr>
      <w:r w:rsidRPr="0002327C">
        <w:rPr>
          <w:rFonts w:asciiTheme="majorHAnsi" w:hAnsiTheme="majorHAnsi"/>
        </w:rPr>
        <w:t>As described above, a single parent job will be created each time you want to run generalization.  Because there is only one parent job, you will want to configure only one parent job process.  This does not mean one parent process on each machine but rather one process on one machine.  The parent machine will be the location where all of the child data is brought together into a single database so be sure there is enough space on the machine to contain all of the generalized data.</w:t>
      </w:r>
    </w:p>
    <w:p w14:paraId="6D0B819F" w14:textId="0BD35939" w:rsidR="00436245" w:rsidRPr="0002327C" w:rsidRDefault="00436245" w:rsidP="00436245">
      <w:pPr>
        <w:pStyle w:val="ListParagraph"/>
        <w:numPr>
          <w:ilvl w:val="0"/>
          <w:numId w:val="43"/>
        </w:numPr>
        <w:rPr>
          <w:rFonts w:asciiTheme="majorHAnsi" w:hAnsiTheme="majorHAnsi"/>
        </w:rPr>
      </w:pPr>
      <w:r w:rsidRPr="0002327C">
        <w:rPr>
          <w:rFonts w:asciiTheme="majorHAnsi" w:hAnsiTheme="majorHAnsi"/>
        </w:rPr>
        <w:t>Connect to the machines that will be used to execute the</w:t>
      </w:r>
      <w:r w:rsidR="00225FE7" w:rsidRPr="0002327C">
        <w:rPr>
          <w:rFonts w:asciiTheme="majorHAnsi" w:hAnsiTheme="majorHAnsi"/>
        </w:rPr>
        <w:t xml:space="preserve"> parent</w:t>
      </w:r>
      <w:r w:rsidRPr="0002327C">
        <w:rPr>
          <w:rFonts w:asciiTheme="majorHAnsi" w:hAnsiTheme="majorHAnsi"/>
        </w:rPr>
        <w:t xml:space="preserve"> job. </w:t>
      </w:r>
    </w:p>
    <w:p w14:paraId="772CB97C" w14:textId="5BF5C923" w:rsidR="00436245" w:rsidRPr="0002327C" w:rsidRDefault="00436245" w:rsidP="00436245">
      <w:pPr>
        <w:pStyle w:val="ListParagraph"/>
        <w:numPr>
          <w:ilvl w:val="0"/>
          <w:numId w:val="43"/>
        </w:numPr>
        <w:rPr>
          <w:rFonts w:asciiTheme="majorHAnsi" w:hAnsiTheme="majorHAnsi"/>
        </w:rPr>
      </w:pPr>
      <w:r w:rsidRPr="0002327C">
        <w:rPr>
          <w:rFonts w:asciiTheme="majorHAnsi" w:hAnsiTheme="majorHAnsi"/>
        </w:rPr>
        <w:t xml:space="preserve">Navigate to </w:t>
      </w:r>
      <w:r w:rsidRPr="0002327C">
        <w:rPr>
          <w:rFonts w:asciiTheme="majorHAnsi" w:hAnsiTheme="majorHAnsi"/>
          <w:b/>
        </w:rPr>
        <w:t>C:\ProgramData\ESRI\Production\Desktop\DistributedGeneralizationWorkflows</w:t>
      </w:r>
      <w:r w:rsidRPr="0002327C">
        <w:rPr>
          <w:rFonts w:asciiTheme="majorHAnsi" w:hAnsiTheme="majorHAnsi"/>
        </w:rPr>
        <w:t>.</w:t>
      </w:r>
    </w:p>
    <w:p w14:paraId="71F4A148" w14:textId="7F321DC6" w:rsidR="00436245" w:rsidRPr="0002327C" w:rsidRDefault="00436245" w:rsidP="00436245">
      <w:pPr>
        <w:pStyle w:val="ListParagraph"/>
        <w:numPr>
          <w:ilvl w:val="0"/>
          <w:numId w:val="43"/>
        </w:numPr>
        <w:rPr>
          <w:rFonts w:asciiTheme="majorHAnsi" w:hAnsiTheme="majorHAnsi"/>
        </w:rPr>
      </w:pPr>
      <w:r w:rsidRPr="0002327C">
        <w:rPr>
          <w:rFonts w:asciiTheme="majorHAnsi" w:hAnsiTheme="majorHAnsi"/>
        </w:rPr>
        <w:t xml:space="preserve">Open the </w:t>
      </w:r>
      <w:r w:rsidRPr="0002327C">
        <w:rPr>
          <w:rFonts w:asciiTheme="majorHAnsi" w:hAnsiTheme="majorHAnsi"/>
          <w:b/>
        </w:rPr>
        <w:t>DistributedProcessManager.exe</w:t>
      </w:r>
      <w:r w:rsidRPr="0002327C">
        <w:rPr>
          <w:rFonts w:asciiTheme="majorHAnsi" w:hAnsiTheme="majorHAnsi"/>
        </w:rPr>
        <w:t>.</w:t>
      </w:r>
    </w:p>
    <w:p w14:paraId="4E69C39F" w14:textId="0DA7084A" w:rsidR="00436245" w:rsidRPr="0002327C" w:rsidRDefault="00436245" w:rsidP="00436245">
      <w:pPr>
        <w:pStyle w:val="ListParagraph"/>
        <w:numPr>
          <w:ilvl w:val="0"/>
          <w:numId w:val="43"/>
        </w:numPr>
        <w:rPr>
          <w:rFonts w:asciiTheme="majorHAnsi" w:hAnsiTheme="majorHAnsi"/>
        </w:rPr>
      </w:pPr>
      <w:r w:rsidRPr="0002327C">
        <w:rPr>
          <w:rFonts w:asciiTheme="majorHAnsi" w:hAnsiTheme="majorHAnsi"/>
        </w:rPr>
        <w:t xml:space="preserve">Click the </w:t>
      </w:r>
      <w:r w:rsidRPr="0002327C">
        <w:rPr>
          <w:rFonts w:asciiTheme="majorHAnsi" w:hAnsiTheme="majorHAnsi"/>
          <w:b/>
        </w:rPr>
        <w:t>Add New Process</w:t>
      </w:r>
      <w:r w:rsidRPr="0002327C">
        <w:rPr>
          <w:rFonts w:asciiTheme="majorHAnsi" w:hAnsiTheme="majorHAnsi"/>
        </w:rPr>
        <w:t xml:space="preserve"> button.</w:t>
      </w:r>
    </w:p>
    <w:p w14:paraId="51C4D51D" w14:textId="4A606318" w:rsidR="00436245" w:rsidRPr="0002327C" w:rsidRDefault="00436245" w:rsidP="00436245">
      <w:pPr>
        <w:pStyle w:val="ListParagraph"/>
        <w:rPr>
          <w:rFonts w:asciiTheme="majorHAnsi" w:hAnsiTheme="majorHAnsi"/>
        </w:rPr>
      </w:pPr>
      <w:r w:rsidRPr="0002327C">
        <w:rPr>
          <w:rFonts w:asciiTheme="majorHAnsi" w:hAnsiTheme="majorHAnsi"/>
        </w:rPr>
        <w:t xml:space="preserve">The Add New Process dialog is where you will specify what type of jobs you will run as well as how many processes you will run on the machine.  </w:t>
      </w:r>
    </w:p>
    <w:p w14:paraId="22FCF75E" w14:textId="03BE135E" w:rsidR="00225FE7" w:rsidRPr="0002327C" w:rsidRDefault="00436245" w:rsidP="00225FE7">
      <w:pPr>
        <w:pStyle w:val="ListParagraph"/>
        <w:numPr>
          <w:ilvl w:val="0"/>
          <w:numId w:val="43"/>
        </w:numPr>
        <w:rPr>
          <w:rFonts w:asciiTheme="majorHAnsi" w:hAnsiTheme="majorHAnsi"/>
        </w:rPr>
      </w:pPr>
      <w:r w:rsidRPr="0002327C">
        <w:rPr>
          <w:rFonts w:asciiTheme="majorHAnsi" w:hAnsiTheme="majorHAnsi"/>
        </w:rPr>
        <w:t>For Job Type, choose CTM 50K Generalization – Parent.</w:t>
      </w:r>
    </w:p>
    <w:p w14:paraId="787C4EA9" w14:textId="35D6CF44" w:rsidR="00436245" w:rsidRPr="0002327C" w:rsidRDefault="00436245" w:rsidP="00436245">
      <w:pPr>
        <w:pStyle w:val="ListParagraph"/>
        <w:numPr>
          <w:ilvl w:val="0"/>
          <w:numId w:val="43"/>
        </w:numPr>
        <w:rPr>
          <w:rFonts w:asciiTheme="majorHAnsi" w:hAnsiTheme="majorHAnsi"/>
        </w:rPr>
      </w:pPr>
      <w:r w:rsidRPr="0002327C">
        <w:rPr>
          <w:rFonts w:asciiTheme="majorHAnsi" w:hAnsiTheme="majorHAnsi"/>
        </w:rPr>
        <w:t xml:space="preserve">For Role, choose </w:t>
      </w:r>
      <w:r w:rsidRPr="0002327C">
        <w:rPr>
          <w:rFonts w:asciiTheme="majorHAnsi" w:hAnsiTheme="majorHAnsi"/>
          <w:b/>
        </w:rPr>
        <w:t>Parent</w:t>
      </w:r>
      <w:r w:rsidRPr="0002327C">
        <w:rPr>
          <w:rFonts w:asciiTheme="majorHAnsi" w:hAnsiTheme="majorHAnsi"/>
        </w:rPr>
        <w:t>.</w:t>
      </w:r>
    </w:p>
    <w:p w14:paraId="2DF9AE4E" w14:textId="3A7CD546" w:rsidR="00225FE7" w:rsidRPr="0002327C" w:rsidRDefault="00225FE7" w:rsidP="00225FE7">
      <w:pPr>
        <w:pStyle w:val="ListParagraph"/>
        <w:rPr>
          <w:rFonts w:asciiTheme="majorHAnsi" w:hAnsiTheme="majorHAnsi"/>
        </w:rPr>
      </w:pPr>
      <w:r w:rsidRPr="0002327C">
        <w:rPr>
          <w:rFonts w:asciiTheme="majorHAnsi" w:hAnsiTheme="majorHAnsi"/>
        </w:rPr>
        <w:t xml:space="preserve">Choosing Parent for the role will automatically set the number of processes to 1.  </w:t>
      </w:r>
    </w:p>
    <w:p w14:paraId="53E290B8" w14:textId="1E1ECBA5" w:rsidR="00436245" w:rsidRPr="0002327C" w:rsidRDefault="00436245" w:rsidP="00436245">
      <w:pPr>
        <w:pStyle w:val="ListParagraph"/>
        <w:numPr>
          <w:ilvl w:val="0"/>
          <w:numId w:val="43"/>
        </w:numPr>
        <w:rPr>
          <w:rFonts w:asciiTheme="majorHAnsi" w:hAnsiTheme="majorHAnsi"/>
        </w:rPr>
      </w:pPr>
      <w:r w:rsidRPr="0002327C">
        <w:rPr>
          <w:rFonts w:asciiTheme="majorHAnsi" w:hAnsiTheme="majorHAnsi"/>
        </w:rPr>
        <w:t xml:space="preserve">For Default Status, choose </w:t>
      </w:r>
      <w:proofErr w:type="spellStart"/>
      <w:r w:rsidRPr="0002327C">
        <w:rPr>
          <w:rFonts w:asciiTheme="majorHAnsi" w:hAnsiTheme="majorHAnsi"/>
          <w:b/>
        </w:rPr>
        <w:t>ReadyToWork</w:t>
      </w:r>
      <w:proofErr w:type="spellEnd"/>
      <w:r w:rsidRPr="0002327C">
        <w:rPr>
          <w:rFonts w:asciiTheme="majorHAnsi" w:hAnsiTheme="majorHAnsi"/>
        </w:rPr>
        <w:t>.</w:t>
      </w:r>
    </w:p>
    <w:p w14:paraId="620EA1A3" w14:textId="62E11E55" w:rsidR="0079392A" w:rsidRPr="0002327C" w:rsidRDefault="0079392A" w:rsidP="0079392A">
      <w:pPr>
        <w:pStyle w:val="ListParagraph"/>
        <w:rPr>
          <w:rFonts w:asciiTheme="majorHAnsi" w:hAnsiTheme="majorHAnsi"/>
        </w:rPr>
      </w:pPr>
      <w:r w:rsidRPr="0002327C">
        <w:rPr>
          <w:rFonts w:asciiTheme="majorHAnsi" w:hAnsiTheme="majorHAnsi"/>
        </w:rPr>
        <w:lastRenderedPageBreak/>
        <w:t xml:space="preserve">This is the status that the job is automatically set to when it is first created.  The processes that run the jobs only look for jobs in this status.  The processes assume that if a job is not in this status it is currently being run by another process.  </w:t>
      </w:r>
    </w:p>
    <w:p w14:paraId="38BBF7D0" w14:textId="5D20B458" w:rsidR="00436245" w:rsidRPr="0002327C" w:rsidRDefault="00436245" w:rsidP="00436245">
      <w:pPr>
        <w:pStyle w:val="ListParagraph"/>
        <w:numPr>
          <w:ilvl w:val="0"/>
          <w:numId w:val="43"/>
        </w:numPr>
        <w:rPr>
          <w:rFonts w:asciiTheme="majorHAnsi" w:hAnsiTheme="majorHAnsi"/>
        </w:rPr>
      </w:pPr>
      <w:r w:rsidRPr="0002327C">
        <w:rPr>
          <w:rFonts w:asciiTheme="majorHAnsi" w:hAnsiTheme="majorHAnsi"/>
        </w:rPr>
        <w:t>For Default User, choose the user who will create the Parent Job.</w:t>
      </w:r>
    </w:p>
    <w:p w14:paraId="4F980AF4" w14:textId="0EB24060" w:rsidR="0079392A" w:rsidRPr="0002327C" w:rsidRDefault="0079392A" w:rsidP="0079392A">
      <w:pPr>
        <w:pStyle w:val="ListParagraph"/>
        <w:rPr>
          <w:rFonts w:asciiTheme="majorHAnsi" w:hAnsiTheme="majorHAnsi"/>
        </w:rPr>
      </w:pPr>
      <w:r w:rsidRPr="0002327C">
        <w:rPr>
          <w:rFonts w:asciiTheme="majorHAnsi" w:hAnsiTheme="majorHAnsi"/>
        </w:rPr>
        <w:t xml:space="preserve">This is the </w:t>
      </w:r>
      <w:r w:rsidRPr="0002327C">
        <w:rPr>
          <w:rFonts w:asciiTheme="majorHAnsi" w:hAnsiTheme="majorHAnsi"/>
        </w:rPr>
        <w:t>user that the job will be assigned to by default</w:t>
      </w:r>
      <w:r w:rsidRPr="0002327C">
        <w:rPr>
          <w:rFonts w:asciiTheme="majorHAnsi" w:hAnsiTheme="majorHAnsi"/>
        </w:rPr>
        <w:t xml:space="preserve">.  The processes that run the jobs, only look for jobs in </w:t>
      </w:r>
      <w:r w:rsidRPr="0002327C">
        <w:rPr>
          <w:rFonts w:asciiTheme="majorHAnsi" w:hAnsiTheme="majorHAnsi"/>
        </w:rPr>
        <w:t>assigned to this user</w:t>
      </w:r>
      <w:r w:rsidRPr="0002327C">
        <w:rPr>
          <w:rFonts w:asciiTheme="majorHAnsi" w:hAnsiTheme="majorHAnsi"/>
        </w:rPr>
        <w:t xml:space="preserve">.  The processes assume that if a job is not </w:t>
      </w:r>
      <w:r w:rsidRPr="0002327C">
        <w:rPr>
          <w:rFonts w:asciiTheme="majorHAnsi" w:hAnsiTheme="majorHAnsi"/>
        </w:rPr>
        <w:t>assigned to this user</w:t>
      </w:r>
      <w:r w:rsidRPr="0002327C">
        <w:rPr>
          <w:rFonts w:asciiTheme="majorHAnsi" w:hAnsiTheme="majorHAnsi"/>
        </w:rPr>
        <w:t xml:space="preserve"> it is currently being run by another process.  </w:t>
      </w:r>
    </w:p>
    <w:p w14:paraId="1E772DB1" w14:textId="2E0CEC54" w:rsidR="00436245" w:rsidRPr="0002327C" w:rsidRDefault="00436245" w:rsidP="00436245">
      <w:pPr>
        <w:pStyle w:val="ListParagraph"/>
        <w:numPr>
          <w:ilvl w:val="0"/>
          <w:numId w:val="43"/>
        </w:numPr>
        <w:rPr>
          <w:rFonts w:asciiTheme="majorHAnsi" w:hAnsiTheme="majorHAnsi"/>
        </w:rPr>
      </w:pPr>
      <w:r w:rsidRPr="0002327C">
        <w:rPr>
          <w:rFonts w:asciiTheme="majorHAnsi" w:hAnsiTheme="majorHAnsi"/>
        </w:rPr>
        <w:t xml:space="preserve">For Fail Step, choose </w:t>
      </w:r>
      <w:r w:rsidRPr="0002327C">
        <w:rPr>
          <w:rFonts w:asciiTheme="majorHAnsi" w:hAnsiTheme="majorHAnsi"/>
          <w:b/>
        </w:rPr>
        <w:t>Increment Failure Count</w:t>
      </w:r>
      <w:r w:rsidRPr="0002327C">
        <w:rPr>
          <w:rFonts w:asciiTheme="majorHAnsi" w:hAnsiTheme="majorHAnsi"/>
        </w:rPr>
        <w:t>.</w:t>
      </w:r>
    </w:p>
    <w:p w14:paraId="675C6C27" w14:textId="1A89D48E" w:rsidR="0079392A" w:rsidRPr="0002327C" w:rsidRDefault="0079392A" w:rsidP="0079392A">
      <w:pPr>
        <w:pStyle w:val="ListParagraph"/>
        <w:rPr>
          <w:rFonts w:asciiTheme="majorHAnsi" w:hAnsiTheme="majorHAnsi"/>
        </w:rPr>
      </w:pPr>
      <w:r w:rsidRPr="0002327C">
        <w:rPr>
          <w:rFonts w:asciiTheme="majorHAnsi" w:hAnsiTheme="majorHAnsi"/>
        </w:rPr>
        <w:t>This is the first step of the failure loop.  Should the job fail to execute for some reason, the background process will automatically set the job to this step and begin executing the steps in the failure loop.</w:t>
      </w:r>
    </w:p>
    <w:p w14:paraId="61770523" w14:textId="7D851151" w:rsidR="00436245" w:rsidRPr="0002327C" w:rsidRDefault="00436245" w:rsidP="00436245">
      <w:pPr>
        <w:pStyle w:val="ListParagraph"/>
        <w:numPr>
          <w:ilvl w:val="0"/>
          <w:numId w:val="43"/>
        </w:numPr>
        <w:rPr>
          <w:rFonts w:asciiTheme="majorHAnsi" w:hAnsiTheme="majorHAnsi"/>
        </w:rPr>
      </w:pPr>
      <w:r w:rsidRPr="0002327C">
        <w:rPr>
          <w:rFonts w:asciiTheme="majorHAnsi" w:hAnsiTheme="majorHAnsi"/>
        </w:rPr>
        <w:t xml:space="preserve">For Extended Property, choose </w:t>
      </w:r>
      <w:r w:rsidRPr="0002327C">
        <w:rPr>
          <w:rFonts w:asciiTheme="majorHAnsi" w:hAnsiTheme="majorHAnsi"/>
          <w:b/>
        </w:rPr>
        <w:t>WMX_DISTRIBUTED_GENERALIZATION</w:t>
      </w:r>
      <w:r w:rsidRPr="0002327C">
        <w:rPr>
          <w:rFonts w:asciiTheme="majorHAnsi" w:hAnsiTheme="majorHAnsi"/>
        </w:rPr>
        <w:t>.</w:t>
      </w:r>
    </w:p>
    <w:p w14:paraId="34AC0C1A" w14:textId="475903FB" w:rsidR="0079392A" w:rsidRPr="0002327C" w:rsidRDefault="0079392A" w:rsidP="0079392A">
      <w:pPr>
        <w:pStyle w:val="ListParagraph"/>
        <w:rPr>
          <w:rFonts w:asciiTheme="majorHAnsi" w:hAnsiTheme="majorHAnsi"/>
        </w:rPr>
      </w:pPr>
      <w:r w:rsidRPr="0002327C">
        <w:rPr>
          <w:rFonts w:asciiTheme="majorHAnsi" w:hAnsiTheme="majorHAnsi"/>
        </w:rPr>
        <w:t xml:space="preserve">This is the name of the extended property table that will store the </w:t>
      </w:r>
    </w:p>
    <w:p w14:paraId="6CE8E04D" w14:textId="50749174" w:rsidR="00225FE7" w:rsidRPr="0002327C" w:rsidRDefault="00225FE7" w:rsidP="00436245">
      <w:pPr>
        <w:pStyle w:val="ListParagraph"/>
        <w:numPr>
          <w:ilvl w:val="0"/>
          <w:numId w:val="43"/>
        </w:numPr>
        <w:rPr>
          <w:rFonts w:asciiTheme="majorHAnsi" w:hAnsiTheme="majorHAnsi"/>
        </w:rPr>
      </w:pPr>
      <w:r w:rsidRPr="0002327C">
        <w:rPr>
          <w:rFonts w:asciiTheme="majorHAnsi" w:hAnsiTheme="majorHAnsi"/>
        </w:rPr>
        <w:t>For Run Service As, choose a Workflow Manager user who will be used to run the process on the machine.</w:t>
      </w:r>
    </w:p>
    <w:p w14:paraId="3CFA996A" w14:textId="766DB639" w:rsidR="0079392A" w:rsidRPr="0002327C" w:rsidRDefault="0079392A" w:rsidP="0079392A">
      <w:pPr>
        <w:pStyle w:val="ListParagraph"/>
        <w:rPr>
          <w:rFonts w:asciiTheme="majorHAnsi" w:hAnsiTheme="majorHAnsi"/>
        </w:rPr>
      </w:pPr>
      <w:r w:rsidRPr="0002327C">
        <w:rPr>
          <w:rFonts w:asciiTheme="majorHAnsi" w:hAnsiTheme="majorHAnsi"/>
        </w:rPr>
        <w:t>When Run Process button is clicked later, the tool will spin up a windows service that will run in the background on the machine.  This user you choose here, will be the user that will run the service.</w:t>
      </w:r>
    </w:p>
    <w:p w14:paraId="24FFD31D" w14:textId="33D7FC40" w:rsidR="0079392A" w:rsidRPr="0002327C" w:rsidRDefault="0079392A" w:rsidP="0079392A">
      <w:pPr>
        <w:pStyle w:val="ListParagraph"/>
        <w:numPr>
          <w:ilvl w:val="0"/>
          <w:numId w:val="43"/>
        </w:numPr>
        <w:rPr>
          <w:rFonts w:asciiTheme="majorHAnsi" w:hAnsiTheme="majorHAnsi"/>
        </w:rPr>
      </w:pPr>
      <w:r w:rsidRPr="0002327C">
        <w:rPr>
          <w:rFonts w:asciiTheme="majorHAnsi" w:hAnsiTheme="majorHAnsi"/>
        </w:rPr>
        <w:t xml:space="preserve">Leave the Number of Process at 1. </w:t>
      </w:r>
    </w:p>
    <w:p w14:paraId="52341A0B" w14:textId="74D1EAB2" w:rsidR="0079392A" w:rsidRPr="0002327C" w:rsidRDefault="0079392A" w:rsidP="0079392A">
      <w:pPr>
        <w:pStyle w:val="ListParagraph"/>
        <w:rPr>
          <w:rFonts w:asciiTheme="majorHAnsi" w:hAnsiTheme="majorHAnsi"/>
        </w:rPr>
      </w:pPr>
      <w:r w:rsidRPr="0002327C">
        <w:rPr>
          <w:rFonts w:asciiTheme="majorHAnsi" w:hAnsiTheme="majorHAnsi"/>
        </w:rPr>
        <w:t xml:space="preserve">By default, when you choose the Role as parent, the value is automatically set to 1 and the text box is disabled so you cannot change the value.  Because you will only create 1 parent job, there is no need to create multiple processes to run parent jobs.  </w:t>
      </w:r>
    </w:p>
    <w:p w14:paraId="76DD33FC" w14:textId="3417428D" w:rsidR="0079392A" w:rsidRPr="0002327C" w:rsidRDefault="0079392A" w:rsidP="0079392A">
      <w:pPr>
        <w:pStyle w:val="ListParagraph"/>
        <w:numPr>
          <w:ilvl w:val="0"/>
          <w:numId w:val="43"/>
        </w:numPr>
        <w:rPr>
          <w:rFonts w:asciiTheme="majorHAnsi" w:hAnsiTheme="majorHAnsi"/>
        </w:rPr>
      </w:pPr>
      <w:r w:rsidRPr="0002327C">
        <w:rPr>
          <w:rFonts w:asciiTheme="majorHAnsi" w:hAnsiTheme="majorHAnsi"/>
        </w:rPr>
        <w:t>Click OK</w:t>
      </w:r>
      <w:r w:rsidRPr="0002327C">
        <w:rPr>
          <w:rFonts w:asciiTheme="majorHAnsi" w:hAnsiTheme="majorHAnsi"/>
        </w:rPr>
        <w:t xml:space="preserve">. </w:t>
      </w:r>
    </w:p>
    <w:p w14:paraId="2502C8C7" w14:textId="77777777" w:rsidR="0079392A" w:rsidRPr="0002327C" w:rsidRDefault="0079392A" w:rsidP="0079392A">
      <w:pPr>
        <w:pStyle w:val="ListParagraph"/>
        <w:rPr>
          <w:rFonts w:asciiTheme="majorHAnsi" w:hAnsiTheme="majorHAnsi"/>
        </w:rPr>
      </w:pPr>
    </w:p>
    <w:p w14:paraId="1CB6F472" w14:textId="2918646E" w:rsidR="0079392A" w:rsidRPr="0002327C" w:rsidRDefault="0079392A" w:rsidP="00651E7D">
      <w:pPr>
        <w:pStyle w:val="Heading2"/>
      </w:pPr>
      <w:bookmarkStart w:id="54" w:name="_Toc464550578"/>
      <w:r w:rsidRPr="0002327C">
        <w:t xml:space="preserve">Configure </w:t>
      </w:r>
      <w:r w:rsidRPr="0002327C">
        <w:t>Child</w:t>
      </w:r>
      <w:r w:rsidRPr="0002327C">
        <w:t xml:space="preserve"> Process</w:t>
      </w:r>
      <w:r w:rsidRPr="0002327C">
        <w:t>es</w:t>
      </w:r>
      <w:bookmarkEnd w:id="54"/>
    </w:p>
    <w:p w14:paraId="31CC73EF" w14:textId="6A2DDA6A" w:rsidR="0079392A" w:rsidRPr="0002327C" w:rsidRDefault="0079392A" w:rsidP="0079392A">
      <w:pPr>
        <w:rPr>
          <w:rFonts w:asciiTheme="majorHAnsi" w:hAnsiTheme="majorHAnsi"/>
        </w:rPr>
      </w:pPr>
      <w:r w:rsidRPr="0002327C">
        <w:rPr>
          <w:rFonts w:asciiTheme="majorHAnsi" w:hAnsiTheme="majorHAnsi"/>
        </w:rPr>
        <w:t xml:space="preserve">As described above, a </w:t>
      </w:r>
      <w:r w:rsidRPr="0002327C">
        <w:rPr>
          <w:rFonts w:asciiTheme="majorHAnsi" w:hAnsiTheme="majorHAnsi"/>
        </w:rPr>
        <w:t>many child</w:t>
      </w:r>
      <w:r w:rsidRPr="0002327C">
        <w:rPr>
          <w:rFonts w:asciiTheme="majorHAnsi" w:hAnsiTheme="majorHAnsi"/>
        </w:rPr>
        <w:t xml:space="preserve"> job will be created each time you want to run generalization.  </w:t>
      </w:r>
      <w:r w:rsidRPr="0002327C">
        <w:rPr>
          <w:rFonts w:asciiTheme="majorHAnsi" w:hAnsiTheme="majorHAnsi"/>
        </w:rPr>
        <w:t xml:space="preserve">Because there are many child jobs, these can be run across multiple machines as well as multiple cores on the machine.  When determining how many processes to run on each machine, </w:t>
      </w:r>
      <w:r w:rsidR="002F7B56" w:rsidRPr="0002327C">
        <w:rPr>
          <w:rFonts w:asciiTheme="majorHAnsi" w:hAnsiTheme="majorHAnsi"/>
        </w:rPr>
        <w:t xml:space="preserve">keep in mind how the machine will be used and do not specify more processes than the machine can run concurrently.  It is recommended that if the machine has multiple cores that you run 1 less process than you have cores i.e. 3 processes on a 4 core machine. </w:t>
      </w:r>
    </w:p>
    <w:p w14:paraId="0B886C59" w14:textId="662D3FEF" w:rsidR="0079392A" w:rsidRPr="0002327C" w:rsidRDefault="0079392A" w:rsidP="0079392A">
      <w:pPr>
        <w:pStyle w:val="ListParagraph"/>
        <w:numPr>
          <w:ilvl w:val="0"/>
          <w:numId w:val="44"/>
        </w:numPr>
        <w:rPr>
          <w:rFonts w:asciiTheme="majorHAnsi" w:hAnsiTheme="majorHAnsi"/>
        </w:rPr>
      </w:pPr>
      <w:r w:rsidRPr="0002327C">
        <w:rPr>
          <w:rFonts w:asciiTheme="majorHAnsi" w:hAnsiTheme="majorHAnsi"/>
        </w:rPr>
        <w:t xml:space="preserve">Connect to </w:t>
      </w:r>
      <w:r w:rsidR="002F7B56" w:rsidRPr="0002327C">
        <w:rPr>
          <w:rFonts w:asciiTheme="majorHAnsi" w:hAnsiTheme="majorHAnsi"/>
        </w:rPr>
        <w:t>a</w:t>
      </w:r>
      <w:r w:rsidRPr="0002327C">
        <w:rPr>
          <w:rFonts w:asciiTheme="majorHAnsi" w:hAnsiTheme="majorHAnsi"/>
        </w:rPr>
        <w:t xml:space="preserve"> machines that will be used to execute the </w:t>
      </w:r>
      <w:r w:rsidR="002F7B56" w:rsidRPr="0002327C">
        <w:rPr>
          <w:rFonts w:asciiTheme="majorHAnsi" w:hAnsiTheme="majorHAnsi"/>
        </w:rPr>
        <w:t xml:space="preserve">child </w:t>
      </w:r>
      <w:r w:rsidRPr="0002327C">
        <w:rPr>
          <w:rFonts w:asciiTheme="majorHAnsi" w:hAnsiTheme="majorHAnsi"/>
        </w:rPr>
        <w:t>job</w:t>
      </w:r>
      <w:r w:rsidR="002F7B56" w:rsidRPr="0002327C">
        <w:rPr>
          <w:rFonts w:asciiTheme="majorHAnsi" w:hAnsiTheme="majorHAnsi"/>
        </w:rPr>
        <w:t>s</w:t>
      </w:r>
      <w:r w:rsidRPr="0002327C">
        <w:rPr>
          <w:rFonts w:asciiTheme="majorHAnsi" w:hAnsiTheme="majorHAnsi"/>
        </w:rPr>
        <w:t xml:space="preserve">. </w:t>
      </w:r>
    </w:p>
    <w:p w14:paraId="0BB1419E" w14:textId="43DBB7F2" w:rsidR="0079392A" w:rsidRPr="0002327C" w:rsidRDefault="002F7B56" w:rsidP="0079392A">
      <w:pPr>
        <w:pStyle w:val="ListParagraph"/>
        <w:numPr>
          <w:ilvl w:val="0"/>
          <w:numId w:val="44"/>
        </w:numPr>
        <w:rPr>
          <w:rFonts w:asciiTheme="majorHAnsi" w:hAnsiTheme="majorHAnsi"/>
        </w:rPr>
      </w:pPr>
      <w:r w:rsidRPr="0002327C">
        <w:rPr>
          <w:rFonts w:asciiTheme="majorHAnsi" w:hAnsiTheme="majorHAnsi"/>
        </w:rPr>
        <w:t>If necessary, n</w:t>
      </w:r>
      <w:r w:rsidR="0079392A" w:rsidRPr="0002327C">
        <w:rPr>
          <w:rFonts w:asciiTheme="majorHAnsi" w:hAnsiTheme="majorHAnsi"/>
        </w:rPr>
        <w:t xml:space="preserve">avigate to </w:t>
      </w:r>
      <w:r w:rsidR="0079392A" w:rsidRPr="0002327C">
        <w:rPr>
          <w:rFonts w:asciiTheme="majorHAnsi" w:hAnsiTheme="majorHAnsi"/>
          <w:b/>
        </w:rPr>
        <w:t>C:\ProgramData\ESRI\Production\Desktop\DistributedGeneralizationWorkflows</w:t>
      </w:r>
      <w:r w:rsidR="0079392A" w:rsidRPr="0002327C">
        <w:rPr>
          <w:rFonts w:asciiTheme="majorHAnsi" w:hAnsiTheme="majorHAnsi"/>
        </w:rPr>
        <w:t>.</w:t>
      </w:r>
    </w:p>
    <w:p w14:paraId="2A2EEF1D" w14:textId="1E23B4C5" w:rsidR="0079392A" w:rsidRPr="0002327C" w:rsidRDefault="002F7B56" w:rsidP="0079392A">
      <w:pPr>
        <w:pStyle w:val="ListParagraph"/>
        <w:numPr>
          <w:ilvl w:val="0"/>
          <w:numId w:val="44"/>
        </w:numPr>
        <w:rPr>
          <w:rFonts w:asciiTheme="majorHAnsi" w:hAnsiTheme="majorHAnsi"/>
        </w:rPr>
      </w:pPr>
      <w:r w:rsidRPr="0002327C">
        <w:rPr>
          <w:rFonts w:asciiTheme="majorHAnsi" w:hAnsiTheme="majorHAnsi"/>
        </w:rPr>
        <w:t>If necessary, o</w:t>
      </w:r>
      <w:r w:rsidR="0079392A" w:rsidRPr="0002327C">
        <w:rPr>
          <w:rFonts w:asciiTheme="majorHAnsi" w:hAnsiTheme="majorHAnsi"/>
        </w:rPr>
        <w:t xml:space="preserve">pen the </w:t>
      </w:r>
      <w:r w:rsidR="0079392A" w:rsidRPr="0002327C">
        <w:rPr>
          <w:rFonts w:asciiTheme="majorHAnsi" w:hAnsiTheme="majorHAnsi"/>
          <w:b/>
        </w:rPr>
        <w:t>DistributedProcessManager.exe</w:t>
      </w:r>
      <w:r w:rsidR="0079392A" w:rsidRPr="0002327C">
        <w:rPr>
          <w:rFonts w:asciiTheme="majorHAnsi" w:hAnsiTheme="majorHAnsi"/>
        </w:rPr>
        <w:t>.</w:t>
      </w:r>
    </w:p>
    <w:p w14:paraId="65980586" w14:textId="77777777" w:rsidR="0079392A" w:rsidRPr="0002327C" w:rsidRDefault="0079392A" w:rsidP="0079392A">
      <w:pPr>
        <w:pStyle w:val="ListParagraph"/>
        <w:numPr>
          <w:ilvl w:val="0"/>
          <w:numId w:val="44"/>
        </w:numPr>
        <w:rPr>
          <w:rFonts w:asciiTheme="majorHAnsi" w:hAnsiTheme="majorHAnsi"/>
        </w:rPr>
      </w:pPr>
      <w:r w:rsidRPr="0002327C">
        <w:rPr>
          <w:rFonts w:asciiTheme="majorHAnsi" w:hAnsiTheme="majorHAnsi"/>
        </w:rPr>
        <w:t xml:space="preserve">Click the </w:t>
      </w:r>
      <w:r w:rsidRPr="0002327C">
        <w:rPr>
          <w:rFonts w:asciiTheme="majorHAnsi" w:hAnsiTheme="majorHAnsi"/>
          <w:b/>
        </w:rPr>
        <w:t>Add New Process</w:t>
      </w:r>
      <w:r w:rsidRPr="0002327C">
        <w:rPr>
          <w:rFonts w:asciiTheme="majorHAnsi" w:hAnsiTheme="majorHAnsi"/>
        </w:rPr>
        <w:t xml:space="preserve"> button.</w:t>
      </w:r>
    </w:p>
    <w:p w14:paraId="1418C54B" w14:textId="77777777" w:rsidR="0079392A" w:rsidRPr="0002327C" w:rsidRDefault="0079392A" w:rsidP="0079392A">
      <w:pPr>
        <w:pStyle w:val="ListParagraph"/>
        <w:rPr>
          <w:rFonts w:asciiTheme="majorHAnsi" w:hAnsiTheme="majorHAnsi"/>
        </w:rPr>
      </w:pPr>
      <w:r w:rsidRPr="0002327C">
        <w:rPr>
          <w:rFonts w:asciiTheme="majorHAnsi" w:hAnsiTheme="majorHAnsi"/>
        </w:rPr>
        <w:t xml:space="preserve">The Add New Process dialog is where you will specify what type of jobs you will run as well as how many processes you will run on the machine.  </w:t>
      </w:r>
    </w:p>
    <w:p w14:paraId="15557908" w14:textId="11097230" w:rsidR="0079392A" w:rsidRPr="0002327C" w:rsidRDefault="0079392A" w:rsidP="0079392A">
      <w:pPr>
        <w:pStyle w:val="ListParagraph"/>
        <w:numPr>
          <w:ilvl w:val="0"/>
          <w:numId w:val="44"/>
        </w:numPr>
        <w:rPr>
          <w:rFonts w:asciiTheme="majorHAnsi" w:hAnsiTheme="majorHAnsi"/>
        </w:rPr>
      </w:pPr>
      <w:r w:rsidRPr="0002327C">
        <w:rPr>
          <w:rFonts w:asciiTheme="majorHAnsi" w:hAnsiTheme="majorHAnsi"/>
        </w:rPr>
        <w:t xml:space="preserve">For Job Type, choose CTM 50K Generalization – </w:t>
      </w:r>
      <w:r w:rsidR="002F7B56" w:rsidRPr="0002327C">
        <w:rPr>
          <w:rFonts w:asciiTheme="majorHAnsi" w:hAnsiTheme="majorHAnsi"/>
        </w:rPr>
        <w:t>Child</w:t>
      </w:r>
      <w:r w:rsidRPr="0002327C">
        <w:rPr>
          <w:rFonts w:asciiTheme="majorHAnsi" w:hAnsiTheme="majorHAnsi"/>
        </w:rPr>
        <w:t>.</w:t>
      </w:r>
    </w:p>
    <w:p w14:paraId="0B10F6E2" w14:textId="4C96FB86" w:rsidR="0079392A" w:rsidRPr="0002327C" w:rsidRDefault="0079392A" w:rsidP="0079392A">
      <w:pPr>
        <w:pStyle w:val="ListParagraph"/>
        <w:numPr>
          <w:ilvl w:val="0"/>
          <w:numId w:val="44"/>
        </w:numPr>
        <w:rPr>
          <w:rFonts w:asciiTheme="majorHAnsi" w:hAnsiTheme="majorHAnsi"/>
        </w:rPr>
      </w:pPr>
      <w:r w:rsidRPr="0002327C">
        <w:rPr>
          <w:rFonts w:asciiTheme="majorHAnsi" w:hAnsiTheme="majorHAnsi"/>
        </w:rPr>
        <w:t xml:space="preserve">For Role, choose </w:t>
      </w:r>
      <w:r w:rsidR="002F7B56" w:rsidRPr="0002327C">
        <w:rPr>
          <w:rFonts w:asciiTheme="majorHAnsi" w:hAnsiTheme="majorHAnsi"/>
          <w:b/>
        </w:rPr>
        <w:t>Child</w:t>
      </w:r>
      <w:r w:rsidRPr="0002327C">
        <w:rPr>
          <w:rFonts w:asciiTheme="majorHAnsi" w:hAnsiTheme="majorHAnsi"/>
        </w:rPr>
        <w:t>.</w:t>
      </w:r>
    </w:p>
    <w:p w14:paraId="2717F4B2" w14:textId="77777777" w:rsidR="0079392A" w:rsidRPr="0002327C" w:rsidRDefault="0079392A" w:rsidP="0079392A">
      <w:pPr>
        <w:pStyle w:val="ListParagraph"/>
        <w:numPr>
          <w:ilvl w:val="0"/>
          <w:numId w:val="44"/>
        </w:numPr>
        <w:rPr>
          <w:rFonts w:asciiTheme="majorHAnsi" w:hAnsiTheme="majorHAnsi"/>
        </w:rPr>
      </w:pPr>
      <w:r w:rsidRPr="0002327C">
        <w:rPr>
          <w:rFonts w:asciiTheme="majorHAnsi" w:hAnsiTheme="majorHAnsi"/>
        </w:rPr>
        <w:t xml:space="preserve">For Default Status, choose </w:t>
      </w:r>
      <w:proofErr w:type="spellStart"/>
      <w:r w:rsidRPr="0002327C">
        <w:rPr>
          <w:rFonts w:asciiTheme="majorHAnsi" w:hAnsiTheme="majorHAnsi"/>
          <w:b/>
        </w:rPr>
        <w:t>ReadyToWork</w:t>
      </w:r>
      <w:proofErr w:type="spellEnd"/>
      <w:r w:rsidRPr="0002327C">
        <w:rPr>
          <w:rFonts w:asciiTheme="majorHAnsi" w:hAnsiTheme="majorHAnsi"/>
        </w:rPr>
        <w:t>.</w:t>
      </w:r>
    </w:p>
    <w:p w14:paraId="5D130EEE" w14:textId="77777777" w:rsidR="0079392A" w:rsidRPr="0002327C" w:rsidRDefault="0079392A" w:rsidP="0079392A">
      <w:pPr>
        <w:pStyle w:val="ListParagraph"/>
        <w:rPr>
          <w:rFonts w:asciiTheme="majorHAnsi" w:hAnsiTheme="majorHAnsi"/>
        </w:rPr>
      </w:pPr>
      <w:r w:rsidRPr="0002327C">
        <w:rPr>
          <w:rFonts w:asciiTheme="majorHAnsi" w:hAnsiTheme="majorHAnsi"/>
        </w:rPr>
        <w:lastRenderedPageBreak/>
        <w:t xml:space="preserve">This is the status that the job is automatically set to when it is first created.  The processes that run the jobs only look for jobs in this status.  The processes assume that if a job is not in this status it is currently being run by another process.  </w:t>
      </w:r>
    </w:p>
    <w:p w14:paraId="3F309821" w14:textId="3A4AB1B6" w:rsidR="0079392A" w:rsidRPr="0002327C" w:rsidRDefault="0079392A" w:rsidP="0079392A">
      <w:pPr>
        <w:pStyle w:val="ListParagraph"/>
        <w:numPr>
          <w:ilvl w:val="0"/>
          <w:numId w:val="44"/>
        </w:numPr>
        <w:rPr>
          <w:rFonts w:asciiTheme="majorHAnsi" w:hAnsiTheme="majorHAnsi"/>
        </w:rPr>
      </w:pPr>
      <w:r w:rsidRPr="0002327C">
        <w:rPr>
          <w:rFonts w:asciiTheme="majorHAnsi" w:hAnsiTheme="majorHAnsi"/>
        </w:rPr>
        <w:t xml:space="preserve">For Default User, choose </w:t>
      </w:r>
      <w:r w:rsidR="002F7B56" w:rsidRPr="0002327C">
        <w:rPr>
          <w:rFonts w:asciiTheme="majorHAnsi" w:hAnsiTheme="majorHAnsi"/>
          <w:b/>
        </w:rPr>
        <w:t>Automated Processing</w:t>
      </w:r>
      <w:r w:rsidRPr="0002327C">
        <w:rPr>
          <w:rFonts w:asciiTheme="majorHAnsi" w:hAnsiTheme="majorHAnsi"/>
        </w:rPr>
        <w:t>.</w:t>
      </w:r>
    </w:p>
    <w:p w14:paraId="4648F165" w14:textId="65803A7A" w:rsidR="0079392A" w:rsidRPr="0002327C" w:rsidRDefault="0079392A" w:rsidP="0079392A">
      <w:pPr>
        <w:pStyle w:val="ListParagraph"/>
        <w:rPr>
          <w:rFonts w:asciiTheme="majorHAnsi" w:hAnsiTheme="majorHAnsi"/>
        </w:rPr>
      </w:pPr>
      <w:r w:rsidRPr="0002327C">
        <w:rPr>
          <w:rFonts w:asciiTheme="majorHAnsi" w:hAnsiTheme="majorHAnsi"/>
        </w:rPr>
        <w:t xml:space="preserve">This is the </w:t>
      </w:r>
      <w:r w:rsidR="002F7B56" w:rsidRPr="0002327C">
        <w:rPr>
          <w:rFonts w:asciiTheme="majorHAnsi" w:hAnsiTheme="majorHAnsi"/>
        </w:rPr>
        <w:t>group</w:t>
      </w:r>
      <w:r w:rsidRPr="0002327C">
        <w:rPr>
          <w:rFonts w:asciiTheme="majorHAnsi" w:hAnsiTheme="majorHAnsi"/>
        </w:rPr>
        <w:t xml:space="preserve"> that the job will be assigned to by default.  The processes that run the jobs, only look for jobs in assigned to this</w:t>
      </w:r>
      <w:r w:rsidR="002F7B56" w:rsidRPr="0002327C">
        <w:rPr>
          <w:rFonts w:asciiTheme="majorHAnsi" w:hAnsiTheme="majorHAnsi"/>
        </w:rPr>
        <w:t xml:space="preserve"> group</w:t>
      </w:r>
      <w:r w:rsidRPr="0002327C">
        <w:rPr>
          <w:rFonts w:asciiTheme="majorHAnsi" w:hAnsiTheme="majorHAnsi"/>
        </w:rPr>
        <w:t xml:space="preserve">.  The processes assume that if a job is not assigned to this </w:t>
      </w:r>
      <w:r w:rsidR="002F7B56" w:rsidRPr="0002327C">
        <w:rPr>
          <w:rFonts w:asciiTheme="majorHAnsi" w:hAnsiTheme="majorHAnsi"/>
        </w:rPr>
        <w:t>group</w:t>
      </w:r>
      <w:r w:rsidRPr="0002327C">
        <w:rPr>
          <w:rFonts w:asciiTheme="majorHAnsi" w:hAnsiTheme="majorHAnsi"/>
        </w:rPr>
        <w:t xml:space="preserve"> it is currently being run by another process.  </w:t>
      </w:r>
    </w:p>
    <w:p w14:paraId="77618D80" w14:textId="77777777" w:rsidR="0079392A" w:rsidRPr="0002327C" w:rsidRDefault="0079392A" w:rsidP="0079392A">
      <w:pPr>
        <w:pStyle w:val="ListParagraph"/>
        <w:numPr>
          <w:ilvl w:val="0"/>
          <w:numId w:val="44"/>
        </w:numPr>
        <w:rPr>
          <w:rFonts w:asciiTheme="majorHAnsi" w:hAnsiTheme="majorHAnsi"/>
        </w:rPr>
      </w:pPr>
      <w:r w:rsidRPr="0002327C">
        <w:rPr>
          <w:rFonts w:asciiTheme="majorHAnsi" w:hAnsiTheme="majorHAnsi"/>
        </w:rPr>
        <w:t xml:space="preserve">For Fail Step, choose </w:t>
      </w:r>
      <w:r w:rsidRPr="0002327C">
        <w:rPr>
          <w:rFonts w:asciiTheme="majorHAnsi" w:hAnsiTheme="majorHAnsi"/>
          <w:b/>
        </w:rPr>
        <w:t>Increment Failure Count</w:t>
      </w:r>
      <w:r w:rsidRPr="0002327C">
        <w:rPr>
          <w:rFonts w:asciiTheme="majorHAnsi" w:hAnsiTheme="majorHAnsi"/>
        </w:rPr>
        <w:t>.</w:t>
      </w:r>
    </w:p>
    <w:p w14:paraId="747E5139" w14:textId="77777777" w:rsidR="0079392A" w:rsidRPr="0002327C" w:rsidRDefault="0079392A" w:rsidP="0079392A">
      <w:pPr>
        <w:pStyle w:val="ListParagraph"/>
        <w:rPr>
          <w:rFonts w:asciiTheme="majorHAnsi" w:hAnsiTheme="majorHAnsi"/>
        </w:rPr>
      </w:pPr>
      <w:r w:rsidRPr="0002327C">
        <w:rPr>
          <w:rFonts w:asciiTheme="majorHAnsi" w:hAnsiTheme="majorHAnsi"/>
        </w:rPr>
        <w:t>This is the first step of the failure loop.  Should the job fail to execute for some reason, the background process will automatically set the job to this step and begin executing the steps in the failure loop.</w:t>
      </w:r>
    </w:p>
    <w:p w14:paraId="2CFEDCF0" w14:textId="77777777" w:rsidR="0079392A" w:rsidRPr="0002327C" w:rsidRDefault="0079392A" w:rsidP="0079392A">
      <w:pPr>
        <w:pStyle w:val="ListParagraph"/>
        <w:numPr>
          <w:ilvl w:val="0"/>
          <w:numId w:val="44"/>
        </w:numPr>
        <w:rPr>
          <w:rFonts w:asciiTheme="majorHAnsi" w:hAnsiTheme="majorHAnsi"/>
        </w:rPr>
      </w:pPr>
      <w:r w:rsidRPr="0002327C">
        <w:rPr>
          <w:rFonts w:asciiTheme="majorHAnsi" w:hAnsiTheme="majorHAnsi"/>
        </w:rPr>
        <w:t xml:space="preserve">For Extended Property, choose </w:t>
      </w:r>
      <w:r w:rsidRPr="0002327C">
        <w:rPr>
          <w:rFonts w:asciiTheme="majorHAnsi" w:hAnsiTheme="majorHAnsi"/>
          <w:b/>
        </w:rPr>
        <w:t>WMX_DISTRIBUTED_GENERALIZATION</w:t>
      </w:r>
      <w:r w:rsidRPr="0002327C">
        <w:rPr>
          <w:rFonts w:asciiTheme="majorHAnsi" w:hAnsiTheme="majorHAnsi"/>
        </w:rPr>
        <w:t>.</w:t>
      </w:r>
    </w:p>
    <w:p w14:paraId="486EA5F3" w14:textId="77777777" w:rsidR="0079392A" w:rsidRPr="0002327C" w:rsidRDefault="0079392A" w:rsidP="0079392A">
      <w:pPr>
        <w:pStyle w:val="ListParagraph"/>
        <w:rPr>
          <w:rFonts w:asciiTheme="majorHAnsi" w:hAnsiTheme="majorHAnsi"/>
        </w:rPr>
      </w:pPr>
      <w:r w:rsidRPr="0002327C">
        <w:rPr>
          <w:rFonts w:asciiTheme="majorHAnsi" w:hAnsiTheme="majorHAnsi"/>
        </w:rPr>
        <w:t xml:space="preserve">This is the name of the extended property table that will store the </w:t>
      </w:r>
    </w:p>
    <w:p w14:paraId="57E12F0C" w14:textId="77777777" w:rsidR="0079392A" w:rsidRPr="0002327C" w:rsidRDefault="0079392A" w:rsidP="0079392A">
      <w:pPr>
        <w:pStyle w:val="ListParagraph"/>
        <w:numPr>
          <w:ilvl w:val="0"/>
          <w:numId w:val="44"/>
        </w:numPr>
        <w:rPr>
          <w:rFonts w:asciiTheme="majorHAnsi" w:hAnsiTheme="majorHAnsi"/>
        </w:rPr>
      </w:pPr>
      <w:r w:rsidRPr="0002327C">
        <w:rPr>
          <w:rFonts w:asciiTheme="majorHAnsi" w:hAnsiTheme="majorHAnsi"/>
        </w:rPr>
        <w:t>For Run Service As, choose a Workflow Manager user who will be used to run the process on the machine.</w:t>
      </w:r>
    </w:p>
    <w:p w14:paraId="74D6BC0B" w14:textId="77777777" w:rsidR="0079392A" w:rsidRPr="0002327C" w:rsidRDefault="0079392A" w:rsidP="0079392A">
      <w:pPr>
        <w:pStyle w:val="ListParagraph"/>
        <w:rPr>
          <w:rFonts w:asciiTheme="majorHAnsi" w:hAnsiTheme="majorHAnsi"/>
        </w:rPr>
      </w:pPr>
      <w:r w:rsidRPr="0002327C">
        <w:rPr>
          <w:rFonts w:asciiTheme="majorHAnsi" w:hAnsiTheme="majorHAnsi"/>
        </w:rPr>
        <w:t>When Run Process button is clicked later, the tool will spin up a windows service that will run in the background on the machine.  This user you choose here, will be the user that will run the service.</w:t>
      </w:r>
    </w:p>
    <w:p w14:paraId="6CF8E648" w14:textId="3774F47D" w:rsidR="0079392A" w:rsidRPr="0002327C" w:rsidRDefault="002F7B56" w:rsidP="0079392A">
      <w:pPr>
        <w:pStyle w:val="ListParagraph"/>
        <w:numPr>
          <w:ilvl w:val="0"/>
          <w:numId w:val="44"/>
        </w:numPr>
        <w:rPr>
          <w:rFonts w:asciiTheme="majorHAnsi" w:hAnsiTheme="majorHAnsi"/>
        </w:rPr>
      </w:pPr>
      <w:r w:rsidRPr="0002327C">
        <w:rPr>
          <w:rFonts w:asciiTheme="majorHAnsi" w:hAnsiTheme="majorHAnsi"/>
        </w:rPr>
        <w:t>For Number of Process, enter a number less than or equal to the number of processors on the machine</w:t>
      </w:r>
      <w:r w:rsidR="0079392A" w:rsidRPr="0002327C">
        <w:rPr>
          <w:rFonts w:asciiTheme="majorHAnsi" w:hAnsiTheme="majorHAnsi"/>
        </w:rPr>
        <w:t xml:space="preserve">. </w:t>
      </w:r>
    </w:p>
    <w:p w14:paraId="23A754C4" w14:textId="146F9723" w:rsidR="0079392A" w:rsidRPr="0002327C" w:rsidRDefault="002F7B56" w:rsidP="0079392A">
      <w:pPr>
        <w:pStyle w:val="ListParagraph"/>
        <w:rPr>
          <w:rFonts w:asciiTheme="majorHAnsi" w:hAnsiTheme="majorHAnsi"/>
        </w:rPr>
      </w:pPr>
      <w:r w:rsidRPr="0002327C">
        <w:rPr>
          <w:rFonts w:asciiTheme="majorHAnsi" w:hAnsiTheme="majorHAnsi"/>
        </w:rPr>
        <w:t>For machines with multiple processors, it is recommend to use 1 less than the number or processors if the machine will only be used for running jobs.  If the machine will be used to run the parent job or other operations while the child jobs are being processed it is recommended that you use fewer processes.</w:t>
      </w:r>
    </w:p>
    <w:p w14:paraId="656B9960" w14:textId="77777777" w:rsidR="0079392A" w:rsidRPr="0002327C" w:rsidRDefault="0079392A" w:rsidP="0079392A">
      <w:pPr>
        <w:pStyle w:val="ListParagraph"/>
        <w:numPr>
          <w:ilvl w:val="0"/>
          <w:numId w:val="44"/>
        </w:numPr>
        <w:rPr>
          <w:rFonts w:asciiTheme="majorHAnsi" w:hAnsiTheme="majorHAnsi"/>
        </w:rPr>
      </w:pPr>
      <w:r w:rsidRPr="0002327C">
        <w:rPr>
          <w:rFonts w:asciiTheme="majorHAnsi" w:hAnsiTheme="majorHAnsi"/>
        </w:rPr>
        <w:t xml:space="preserve">Click OK. </w:t>
      </w:r>
    </w:p>
    <w:p w14:paraId="1805DE34" w14:textId="4FDEBA87" w:rsidR="002F7B56" w:rsidRPr="0002327C" w:rsidRDefault="002F7B56" w:rsidP="0079392A">
      <w:pPr>
        <w:pStyle w:val="ListParagraph"/>
        <w:numPr>
          <w:ilvl w:val="0"/>
          <w:numId w:val="44"/>
        </w:numPr>
        <w:rPr>
          <w:rFonts w:asciiTheme="majorHAnsi" w:hAnsiTheme="majorHAnsi"/>
        </w:rPr>
      </w:pPr>
      <w:r w:rsidRPr="0002327C">
        <w:rPr>
          <w:rFonts w:asciiTheme="majorHAnsi" w:hAnsiTheme="majorHAnsi"/>
        </w:rPr>
        <w:t>Repeat steps 1-13 in this section for all computers you will use to run child jobs.</w:t>
      </w:r>
    </w:p>
    <w:p w14:paraId="05ABA5AF" w14:textId="77777777" w:rsidR="0079392A" w:rsidRPr="0002327C" w:rsidRDefault="0079392A" w:rsidP="0079392A">
      <w:pPr>
        <w:pStyle w:val="ListParagraph"/>
        <w:rPr>
          <w:rFonts w:asciiTheme="majorHAnsi" w:hAnsiTheme="majorHAnsi"/>
        </w:rPr>
      </w:pPr>
    </w:p>
    <w:p w14:paraId="5A851F54" w14:textId="7540838B" w:rsidR="00651E7D" w:rsidRPr="0002327C" w:rsidRDefault="00651E7D" w:rsidP="00651E7D">
      <w:pPr>
        <w:pStyle w:val="Heading1"/>
      </w:pPr>
      <w:bookmarkStart w:id="55" w:name="_Toc464550579"/>
      <w:r w:rsidRPr="0002327C">
        <w:t>Running</w:t>
      </w:r>
      <w:r w:rsidR="002F7B56" w:rsidRPr="0002327C">
        <w:t xml:space="preserve"> </w:t>
      </w:r>
      <w:r w:rsidRPr="0002327C">
        <w:t xml:space="preserve">Jobs in the </w:t>
      </w:r>
      <w:r w:rsidR="002F7B56" w:rsidRPr="0002327C">
        <w:t>Distributed</w:t>
      </w:r>
      <w:r w:rsidR="002F7B56" w:rsidRPr="0002327C">
        <w:t xml:space="preserve"> </w:t>
      </w:r>
      <w:r w:rsidRPr="0002327C">
        <w:t>Environment</w:t>
      </w:r>
      <w:bookmarkEnd w:id="55"/>
    </w:p>
    <w:p w14:paraId="4703652E" w14:textId="5AA69728" w:rsidR="00651E7D" w:rsidRPr="0002327C" w:rsidRDefault="00651E7D" w:rsidP="00651E7D">
      <w:pPr>
        <w:rPr>
          <w:rFonts w:asciiTheme="majorHAnsi" w:hAnsiTheme="majorHAnsi"/>
        </w:rPr>
      </w:pPr>
      <w:r w:rsidRPr="0002327C">
        <w:rPr>
          <w:rFonts w:asciiTheme="majorHAnsi" w:hAnsiTheme="majorHAnsi"/>
        </w:rPr>
        <w:t>Now that you have ensured that your workflows are correct and you have configured your machines to run a specified number of jobs, you are ready to run the jobs in the distributed environment.</w:t>
      </w:r>
    </w:p>
    <w:p w14:paraId="149523C9" w14:textId="3C445737" w:rsidR="00651E7D" w:rsidRPr="0002327C" w:rsidRDefault="00651E7D" w:rsidP="00651E7D">
      <w:pPr>
        <w:rPr>
          <w:rFonts w:asciiTheme="majorHAnsi" w:hAnsiTheme="majorHAnsi"/>
        </w:rPr>
      </w:pPr>
      <w:r w:rsidRPr="0002327C">
        <w:rPr>
          <w:rFonts w:asciiTheme="majorHAnsi" w:hAnsiTheme="majorHAnsi"/>
        </w:rPr>
        <w:t xml:space="preserve">It is recommended that before running the </w:t>
      </w:r>
      <w:r w:rsidRPr="0002327C">
        <w:rPr>
          <w:rFonts w:asciiTheme="majorHAnsi" w:hAnsiTheme="majorHAnsi"/>
        </w:rPr>
        <w:t>distributed</w:t>
      </w:r>
      <w:r w:rsidRPr="0002327C">
        <w:rPr>
          <w:rFonts w:asciiTheme="majorHAnsi" w:hAnsiTheme="majorHAnsi"/>
        </w:rPr>
        <w:t xml:space="preserve"> processes, that you delete all test job from the Workflow Manager Repository.</w:t>
      </w:r>
    </w:p>
    <w:p w14:paraId="5A5A375D" w14:textId="77777777" w:rsidR="00651E7D" w:rsidRPr="0002327C" w:rsidRDefault="00651E7D" w:rsidP="00651E7D">
      <w:pPr>
        <w:pStyle w:val="Heading3"/>
      </w:pPr>
      <w:bookmarkStart w:id="56" w:name="_Toc464550580"/>
      <w:r w:rsidRPr="0002327C">
        <w:t>Deleting Test Jobs</w:t>
      </w:r>
      <w:bookmarkEnd w:id="56"/>
    </w:p>
    <w:p w14:paraId="520AC453" w14:textId="77777777" w:rsidR="00651E7D" w:rsidRPr="0002327C" w:rsidRDefault="00651E7D" w:rsidP="00651E7D">
      <w:pPr>
        <w:rPr>
          <w:rFonts w:asciiTheme="majorHAnsi" w:hAnsiTheme="majorHAnsi"/>
        </w:rPr>
      </w:pPr>
      <w:r w:rsidRPr="0002327C">
        <w:rPr>
          <w:rFonts w:asciiTheme="majorHAnsi" w:hAnsiTheme="majorHAnsi"/>
        </w:rPr>
        <w:t>To delete existing jobs from Workflow Manager.</w:t>
      </w:r>
    </w:p>
    <w:p w14:paraId="021A8051" w14:textId="1FC52917" w:rsidR="00651E7D" w:rsidRPr="0002327C" w:rsidRDefault="00651E7D" w:rsidP="00651E7D">
      <w:pPr>
        <w:pStyle w:val="ListParagraph"/>
        <w:numPr>
          <w:ilvl w:val="0"/>
          <w:numId w:val="39"/>
        </w:numPr>
        <w:rPr>
          <w:rFonts w:asciiTheme="majorHAnsi" w:hAnsiTheme="majorHAnsi"/>
        </w:rPr>
      </w:pPr>
      <w:r w:rsidRPr="0002327C">
        <w:rPr>
          <w:rFonts w:asciiTheme="majorHAnsi" w:hAnsiTheme="majorHAnsi"/>
        </w:rPr>
        <w:t xml:space="preserve">Run the </w:t>
      </w:r>
      <w:r w:rsidRPr="0002327C">
        <w:rPr>
          <w:rFonts w:asciiTheme="majorHAnsi" w:hAnsiTheme="majorHAnsi"/>
          <w:b/>
        </w:rPr>
        <w:t>All Jobs</w:t>
      </w:r>
      <w:r w:rsidRPr="0002327C">
        <w:rPr>
          <w:rFonts w:asciiTheme="majorHAnsi" w:hAnsiTheme="majorHAnsi"/>
        </w:rPr>
        <w:t xml:space="preserve"> Query in Workflow Manager</w:t>
      </w:r>
      <w:r w:rsidRPr="0002327C">
        <w:rPr>
          <w:rFonts w:asciiTheme="majorHAnsi" w:hAnsiTheme="majorHAnsi"/>
        </w:rPr>
        <w:t>.</w:t>
      </w:r>
    </w:p>
    <w:p w14:paraId="4DB966F0" w14:textId="77777777" w:rsidR="00651E7D" w:rsidRPr="0002327C" w:rsidRDefault="00651E7D" w:rsidP="00651E7D">
      <w:pPr>
        <w:pStyle w:val="ListParagraph"/>
        <w:numPr>
          <w:ilvl w:val="0"/>
          <w:numId w:val="39"/>
        </w:numPr>
        <w:rPr>
          <w:rFonts w:asciiTheme="majorHAnsi" w:hAnsiTheme="majorHAnsi"/>
        </w:rPr>
      </w:pPr>
      <w:r w:rsidRPr="0002327C">
        <w:rPr>
          <w:rFonts w:asciiTheme="majorHAnsi" w:hAnsiTheme="majorHAnsi"/>
        </w:rPr>
        <w:t>Select the jobs in the job grid that you wish to delete.</w:t>
      </w:r>
    </w:p>
    <w:p w14:paraId="5CAED1EA" w14:textId="77777777" w:rsidR="00651E7D" w:rsidRPr="0002327C" w:rsidRDefault="00651E7D" w:rsidP="00651E7D">
      <w:pPr>
        <w:pStyle w:val="ListParagraph"/>
        <w:numPr>
          <w:ilvl w:val="0"/>
          <w:numId w:val="39"/>
        </w:numPr>
        <w:rPr>
          <w:rFonts w:asciiTheme="majorHAnsi" w:hAnsiTheme="majorHAnsi"/>
        </w:rPr>
      </w:pPr>
      <w:r w:rsidRPr="0002327C">
        <w:rPr>
          <w:rFonts w:asciiTheme="majorHAnsi" w:hAnsiTheme="majorHAnsi"/>
        </w:rPr>
        <w:t>Right-click on the selected jobs.</w:t>
      </w:r>
    </w:p>
    <w:p w14:paraId="39B7EEDA" w14:textId="77777777" w:rsidR="00651E7D" w:rsidRPr="0002327C" w:rsidRDefault="00651E7D" w:rsidP="00651E7D">
      <w:pPr>
        <w:pStyle w:val="ListParagraph"/>
        <w:numPr>
          <w:ilvl w:val="0"/>
          <w:numId w:val="39"/>
        </w:numPr>
        <w:rPr>
          <w:rFonts w:asciiTheme="majorHAnsi" w:hAnsiTheme="majorHAnsi"/>
        </w:rPr>
      </w:pPr>
      <w:r w:rsidRPr="0002327C">
        <w:rPr>
          <w:rFonts w:asciiTheme="majorHAnsi" w:hAnsiTheme="majorHAnsi"/>
        </w:rPr>
        <w:t xml:space="preserve">Choose </w:t>
      </w:r>
      <w:r w:rsidRPr="0002327C">
        <w:rPr>
          <w:rFonts w:asciiTheme="majorHAnsi" w:hAnsiTheme="majorHAnsi"/>
          <w:b/>
        </w:rPr>
        <w:t>Delete</w:t>
      </w:r>
      <w:r w:rsidRPr="0002327C">
        <w:rPr>
          <w:rFonts w:asciiTheme="majorHAnsi" w:hAnsiTheme="majorHAnsi"/>
        </w:rPr>
        <w:t>…</w:t>
      </w:r>
    </w:p>
    <w:p w14:paraId="6052E9CD" w14:textId="77777777" w:rsidR="00651E7D" w:rsidRPr="0002327C" w:rsidRDefault="00651E7D" w:rsidP="00651E7D">
      <w:pPr>
        <w:pStyle w:val="ListParagraph"/>
        <w:numPr>
          <w:ilvl w:val="0"/>
          <w:numId w:val="39"/>
        </w:numPr>
        <w:rPr>
          <w:rFonts w:asciiTheme="majorHAnsi" w:hAnsiTheme="majorHAnsi"/>
        </w:rPr>
      </w:pPr>
      <w:r w:rsidRPr="0002327C">
        <w:rPr>
          <w:rFonts w:asciiTheme="majorHAnsi" w:hAnsiTheme="majorHAnsi"/>
        </w:rPr>
        <w:t>Ensure the job(s) you wish to delete are enabled.</w:t>
      </w:r>
    </w:p>
    <w:p w14:paraId="67E037AF" w14:textId="77777777" w:rsidR="00651E7D" w:rsidRPr="0002327C" w:rsidRDefault="00651E7D" w:rsidP="00651E7D">
      <w:pPr>
        <w:pStyle w:val="ListParagraph"/>
        <w:numPr>
          <w:ilvl w:val="0"/>
          <w:numId w:val="39"/>
        </w:numPr>
        <w:rPr>
          <w:rFonts w:asciiTheme="majorHAnsi" w:hAnsiTheme="majorHAnsi"/>
        </w:rPr>
      </w:pPr>
      <w:r w:rsidRPr="0002327C">
        <w:rPr>
          <w:rFonts w:asciiTheme="majorHAnsi" w:hAnsiTheme="majorHAnsi"/>
        </w:rPr>
        <w:t>Click OK.</w:t>
      </w:r>
    </w:p>
    <w:p w14:paraId="400FB6F4" w14:textId="35EA7586" w:rsidR="00651E7D" w:rsidRPr="0002327C" w:rsidRDefault="00651E7D" w:rsidP="00651E7D">
      <w:pPr>
        <w:pStyle w:val="Heading2"/>
      </w:pPr>
      <w:bookmarkStart w:id="57" w:name="_Toc464550581"/>
      <w:r w:rsidRPr="0002327C">
        <w:lastRenderedPageBreak/>
        <w:t>Starting the Distributed Processes</w:t>
      </w:r>
      <w:bookmarkEnd w:id="57"/>
    </w:p>
    <w:p w14:paraId="684C6366" w14:textId="558E32C5" w:rsidR="00651E7D" w:rsidRPr="0002327C" w:rsidRDefault="002F7B56" w:rsidP="002F7B56">
      <w:pPr>
        <w:rPr>
          <w:rFonts w:asciiTheme="majorHAnsi" w:hAnsiTheme="majorHAnsi"/>
        </w:rPr>
      </w:pPr>
      <w:r w:rsidRPr="0002327C">
        <w:rPr>
          <w:rFonts w:asciiTheme="majorHAnsi" w:hAnsiTheme="majorHAnsi"/>
        </w:rPr>
        <w:t xml:space="preserve">Once you have configured the processes that will be run on each machine, you are ready to run the processes.  If you are using the machines for other purposes, it is recommended to that you wait to start the processes until you are ready to create jobs and run them.  </w:t>
      </w:r>
    </w:p>
    <w:p w14:paraId="50949E0E" w14:textId="76F351D3" w:rsidR="002F7B56" w:rsidRPr="0002327C" w:rsidRDefault="002F7B56" w:rsidP="002F7B56">
      <w:pPr>
        <w:pStyle w:val="ListParagraph"/>
        <w:numPr>
          <w:ilvl w:val="0"/>
          <w:numId w:val="45"/>
        </w:numPr>
        <w:rPr>
          <w:rFonts w:asciiTheme="majorHAnsi" w:hAnsiTheme="majorHAnsi"/>
        </w:rPr>
      </w:pPr>
      <w:r w:rsidRPr="0002327C">
        <w:rPr>
          <w:rFonts w:asciiTheme="majorHAnsi" w:hAnsiTheme="majorHAnsi"/>
        </w:rPr>
        <w:t xml:space="preserve">Connect to a machines that will be used to execute the jobs. </w:t>
      </w:r>
    </w:p>
    <w:p w14:paraId="70805B52" w14:textId="77777777" w:rsidR="002F7B56" w:rsidRPr="0002327C" w:rsidRDefault="002F7B56" w:rsidP="002F7B56">
      <w:pPr>
        <w:pStyle w:val="ListParagraph"/>
        <w:numPr>
          <w:ilvl w:val="0"/>
          <w:numId w:val="45"/>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r w:rsidRPr="0002327C">
        <w:rPr>
          <w:rFonts w:asciiTheme="majorHAnsi" w:hAnsiTheme="majorHAnsi"/>
        </w:rPr>
        <w:t>.</w:t>
      </w:r>
    </w:p>
    <w:p w14:paraId="073C49A3" w14:textId="77777777" w:rsidR="002F7B56" w:rsidRPr="0002327C" w:rsidRDefault="002F7B56" w:rsidP="002F7B56">
      <w:pPr>
        <w:pStyle w:val="ListParagraph"/>
        <w:numPr>
          <w:ilvl w:val="0"/>
          <w:numId w:val="45"/>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r w:rsidRPr="0002327C">
        <w:rPr>
          <w:rFonts w:asciiTheme="majorHAnsi" w:hAnsiTheme="majorHAnsi"/>
        </w:rPr>
        <w:t>.</w:t>
      </w:r>
    </w:p>
    <w:p w14:paraId="60E5A864" w14:textId="6579E429" w:rsidR="00651E7D" w:rsidRPr="0002327C" w:rsidRDefault="00651E7D" w:rsidP="002F7B56">
      <w:pPr>
        <w:pStyle w:val="ListParagraph"/>
        <w:numPr>
          <w:ilvl w:val="0"/>
          <w:numId w:val="45"/>
        </w:numPr>
        <w:rPr>
          <w:rFonts w:asciiTheme="majorHAnsi" w:hAnsiTheme="majorHAnsi"/>
        </w:rPr>
      </w:pPr>
      <w:r w:rsidRPr="0002327C">
        <w:rPr>
          <w:rFonts w:asciiTheme="majorHAnsi" w:hAnsiTheme="majorHAnsi"/>
        </w:rPr>
        <w:t>Ensure that they Enabled option is checked on for all of the types of jobs you want to run on the machine.</w:t>
      </w:r>
    </w:p>
    <w:p w14:paraId="2EE1949C" w14:textId="0E2ABF47" w:rsidR="002F7B56" w:rsidRPr="0002327C" w:rsidRDefault="002F7B56" w:rsidP="002F7B56">
      <w:pPr>
        <w:pStyle w:val="ListParagraph"/>
        <w:numPr>
          <w:ilvl w:val="0"/>
          <w:numId w:val="45"/>
        </w:numPr>
        <w:rPr>
          <w:rFonts w:asciiTheme="majorHAnsi" w:hAnsiTheme="majorHAnsi"/>
        </w:rPr>
      </w:pPr>
      <w:r w:rsidRPr="0002327C">
        <w:rPr>
          <w:rFonts w:asciiTheme="majorHAnsi" w:hAnsiTheme="majorHAnsi"/>
        </w:rPr>
        <w:t xml:space="preserve">Click the </w:t>
      </w:r>
      <w:r w:rsidRPr="0002327C">
        <w:rPr>
          <w:rFonts w:asciiTheme="majorHAnsi" w:hAnsiTheme="majorHAnsi"/>
          <w:b/>
        </w:rPr>
        <w:t>Run Process</w:t>
      </w:r>
      <w:r w:rsidRPr="0002327C">
        <w:rPr>
          <w:rFonts w:asciiTheme="majorHAnsi" w:hAnsiTheme="majorHAnsi"/>
        </w:rPr>
        <w:t xml:space="preserve"> button.</w:t>
      </w:r>
    </w:p>
    <w:p w14:paraId="18F8C343" w14:textId="270B3B64" w:rsidR="002F7B56" w:rsidRPr="0002327C" w:rsidRDefault="002F7B56" w:rsidP="002F7B56">
      <w:pPr>
        <w:ind w:firstLine="720"/>
        <w:rPr>
          <w:rFonts w:asciiTheme="majorHAnsi" w:hAnsiTheme="majorHAnsi"/>
        </w:rPr>
      </w:pPr>
      <w:r w:rsidRPr="0002327C">
        <w:rPr>
          <w:rFonts w:asciiTheme="majorHAnsi" w:hAnsiTheme="majorHAnsi"/>
        </w:rPr>
        <w:t xml:space="preserve">This will fire off the configured processes on the machine.  </w:t>
      </w:r>
    </w:p>
    <w:p w14:paraId="47E72BC8" w14:textId="5DDA9191" w:rsidR="002F7B56" w:rsidRPr="0002327C" w:rsidRDefault="002F7B56" w:rsidP="002F7B56">
      <w:pPr>
        <w:pStyle w:val="ListParagraph"/>
        <w:numPr>
          <w:ilvl w:val="0"/>
          <w:numId w:val="45"/>
        </w:numPr>
        <w:rPr>
          <w:rFonts w:asciiTheme="majorHAnsi" w:hAnsiTheme="majorHAnsi"/>
        </w:rPr>
      </w:pPr>
      <w:r w:rsidRPr="0002327C">
        <w:rPr>
          <w:rFonts w:asciiTheme="majorHAnsi" w:hAnsiTheme="majorHAnsi"/>
        </w:rPr>
        <w:t>Repeat steps 1-</w:t>
      </w:r>
      <w:r w:rsidRPr="0002327C">
        <w:rPr>
          <w:rFonts w:asciiTheme="majorHAnsi" w:hAnsiTheme="majorHAnsi"/>
        </w:rPr>
        <w:t>4</w:t>
      </w:r>
      <w:r w:rsidRPr="0002327C">
        <w:rPr>
          <w:rFonts w:asciiTheme="majorHAnsi" w:hAnsiTheme="majorHAnsi"/>
        </w:rPr>
        <w:t xml:space="preserve"> in this section for all computers </w:t>
      </w:r>
      <w:r w:rsidRPr="0002327C">
        <w:rPr>
          <w:rFonts w:asciiTheme="majorHAnsi" w:hAnsiTheme="majorHAnsi"/>
        </w:rPr>
        <w:t>that will run the jobs</w:t>
      </w:r>
      <w:r w:rsidRPr="0002327C">
        <w:rPr>
          <w:rFonts w:asciiTheme="majorHAnsi" w:hAnsiTheme="majorHAnsi"/>
        </w:rPr>
        <w:t>.</w:t>
      </w:r>
    </w:p>
    <w:p w14:paraId="69F49A85" w14:textId="77777777" w:rsidR="0079392A" w:rsidRPr="0002327C" w:rsidRDefault="0079392A" w:rsidP="0079392A">
      <w:pPr>
        <w:pStyle w:val="ListParagraph"/>
        <w:rPr>
          <w:rFonts w:asciiTheme="majorHAnsi" w:hAnsiTheme="majorHAnsi"/>
        </w:rPr>
      </w:pPr>
    </w:p>
    <w:p w14:paraId="0A2428E3" w14:textId="015459FC" w:rsidR="00581248" w:rsidRPr="0002327C" w:rsidRDefault="00581248" w:rsidP="00581248">
      <w:pPr>
        <w:pStyle w:val="Heading2"/>
      </w:pPr>
      <w:bookmarkStart w:id="58" w:name="_Toc464550582"/>
      <w:r w:rsidRPr="0002327C">
        <w:t>Create a Parent Job</w:t>
      </w:r>
      <w:bookmarkEnd w:id="58"/>
    </w:p>
    <w:p w14:paraId="612D1673" w14:textId="61A12FD4" w:rsidR="00E84A26" w:rsidRPr="0002327C" w:rsidRDefault="00E84A26" w:rsidP="00E84A26">
      <w:pPr>
        <w:rPr>
          <w:rFonts w:asciiTheme="majorHAnsi" w:hAnsiTheme="majorHAnsi"/>
        </w:rPr>
      </w:pPr>
      <w:r w:rsidRPr="0002327C">
        <w:rPr>
          <w:rFonts w:asciiTheme="majorHAnsi" w:hAnsiTheme="majorHAnsi"/>
        </w:rPr>
        <w:t xml:space="preserve">When running the distributed processes, all you need to do is create a parent job in Workflow Manager, the processes will take care of running the jobs.  You can use Workflow Manager to monitor the status of the jobs.   </w:t>
      </w:r>
    </w:p>
    <w:p w14:paraId="73EDAC1A" w14:textId="77777777" w:rsidR="00E84A26" w:rsidRPr="0002327C" w:rsidRDefault="00E84A26" w:rsidP="00E84A26">
      <w:pPr>
        <w:pStyle w:val="PlainText"/>
        <w:numPr>
          <w:ilvl w:val="0"/>
          <w:numId w:val="40"/>
        </w:numPr>
        <w:spacing w:line="276" w:lineRule="auto"/>
        <w:rPr>
          <w:rFonts w:asciiTheme="majorHAnsi" w:hAnsiTheme="majorHAnsi" w:cs="Courier New"/>
          <w:sz w:val="22"/>
          <w:szCs w:val="22"/>
        </w:rPr>
      </w:pPr>
      <w:r w:rsidRPr="0002327C">
        <w:rPr>
          <w:rFonts w:asciiTheme="majorHAnsi" w:hAnsiTheme="majorHAnsi" w:cs="Courier New"/>
          <w:sz w:val="22"/>
          <w:szCs w:val="22"/>
        </w:rPr>
        <w:t>Open Workflow Manager.</w:t>
      </w:r>
    </w:p>
    <w:p w14:paraId="7FF067DD" w14:textId="77777777" w:rsidR="00E84A26" w:rsidRPr="0002327C" w:rsidRDefault="00E84A26" w:rsidP="00E84A26">
      <w:pPr>
        <w:pStyle w:val="PlainText"/>
        <w:numPr>
          <w:ilvl w:val="0"/>
          <w:numId w:val="4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Click </w:t>
      </w:r>
      <w:r w:rsidRPr="0002327C">
        <w:rPr>
          <w:rFonts w:asciiTheme="majorHAnsi" w:hAnsiTheme="majorHAnsi" w:cs="Courier New"/>
          <w:b/>
          <w:sz w:val="22"/>
          <w:szCs w:val="22"/>
        </w:rPr>
        <w:t>Create New Jobs(s)</w:t>
      </w:r>
      <w:r w:rsidRPr="0002327C">
        <w:rPr>
          <w:rFonts w:asciiTheme="majorHAnsi" w:hAnsiTheme="majorHAnsi" w:cs="Courier New"/>
          <w:sz w:val="22"/>
          <w:szCs w:val="22"/>
        </w:rPr>
        <w:t>.</w:t>
      </w:r>
    </w:p>
    <w:p w14:paraId="44CD8464" w14:textId="77777777" w:rsidR="00E84A26" w:rsidRPr="0002327C" w:rsidRDefault="00E84A26" w:rsidP="00E84A26">
      <w:pPr>
        <w:pStyle w:val="PlainText"/>
        <w:numPr>
          <w:ilvl w:val="0"/>
          <w:numId w:val="4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Choose the </w:t>
      </w:r>
      <w:r w:rsidRPr="0002327C">
        <w:rPr>
          <w:rFonts w:asciiTheme="majorHAnsi" w:hAnsiTheme="majorHAnsi" w:cs="Courier New"/>
          <w:b/>
          <w:sz w:val="22"/>
          <w:szCs w:val="22"/>
        </w:rPr>
        <w:t>CTM 50K Generalization - Parent</w:t>
      </w:r>
      <w:r w:rsidRPr="0002327C">
        <w:rPr>
          <w:rFonts w:asciiTheme="majorHAnsi" w:hAnsiTheme="majorHAnsi" w:cs="Courier New"/>
          <w:sz w:val="22"/>
          <w:szCs w:val="22"/>
        </w:rPr>
        <w:t xml:space="preserve"> Job Type.  </w:t>
      </w:r>
    </w:p>
    <w:p w14:paraId="1B5CDAF4" w14:textId="4221D21A" w:rsidR="00E84A26" w:rsidRPr="0002327C" w:rsidRDefault="00E84A26" w:rsidP="00E84A26">
      <w:pPr>
        <w:pStyle w:val="PlainText"/>
        <w:numPr>
          <w:ilvl w:val="0"/>
          <w:numId w:val="40"/>
        </w:numPr>
        <w:spacing w:line="276" w:lineRule="auto"/>
        <w:rPr>
          <w:rFonts w:asciiTheme="majorHAnsi" w:hAnsiTheme="majorHAnsi" w:cs="Courier New"/>
          <w:sz w:val="22"/>
          <w:szCs w:val="22"/>
        </w:rPr>
      </w:pPr>
      <w:r w:rsidRPr="0002327C">
        <w:rPr>
          <w:rFonts w:asciiTheme="majorHAnsi" w:hAnsiTheme="majorHAnsi" w:cs="Courier New"/>
          <w:sz w:val="22"/>
          <w:szCs w:val="22"/>
        </w:rPr>
        <w:t xml:space="preserve">Change the Assignment to </w:t>
      </w:r>
      <w:r w:rsidR="00651E7D" w:rsidRPr="0002327C">
        <w:rPr>
          <w:rFonts w:asciiTheme="majorHAnsi" w:hAnsiTheme="majorHAnsi" w:cs="Courier New"/>
          <w:sz w:val="22"/>
          <w:szCs w:val="22"/>
        </w:rPr>
        <w:t xml:space="preserve">the default </w:t>
      </w:r>
      <w:r w:rsidRPr="0002327C">
        <w:rPr>
          <w:rFonts w:asciiTheme="majorHAnsi" w:hAnsiTheme="majorHAnsi" w:cs="Courier New"/>
          <w:sz w:val="22"/>
          <w:szCs w:val="22"/>
        </w:rPr>
        <w:t xml:space="preserve">user </w:t>
      </w:r>
      <w:r w:rsidR="00651E7D" w:rsidRPr="0002327C">
        <w:rPr>
          <w:rFonts w:asciiTheme="majorHAnsi" w:hAnsiTheme="majorHAnsi" w:cs="Courier New"/>
          <w:sz w:val="22"/>
          <w:szCs w:val="22"/>
        </w:rPr>
        <w:t>specified when you configured the parent job</w:t>
      </w:r>
      <w:r w:rsidRPr="0002327C">
        <w:rPr>
          <w:rFonts w:asciiTheme="majorHAnsi" w:hAnsiTheme="majorHAnsi" w:cs="Courier New"/>
          <w:sz w:val="22"/>
          <w:szCs w:val="22"/>
        </w:rPr>
        <w:t>.</w:t>
      </w:r>
    </w:p>
    <w:p w14:paraId="54488853" w14:textId="77777777" w:rsidR="00E84A26" w:rsidRPr="0002327C" w:rsidRDefault="00E84A26" w:rsidP="00E84A26">
      <w:pPr>
        <w:pStyle w:val="PlainText"/>
        <w:numPr>
          <w:ilvl w:val="0"/>
          <w:numId w:val="40"/>
        </w:numPr>
        <w:spacing w:line="276" w:lineRule="auto"/>
        <w:rPr>
          <w:rFonts w:asciiTheme="majorHAnsi" w:hAnsiTheme="majorHAnsi" w:cs="Courier New"/>
          <w:sz w:val="22"/>
          <w:szCs w:val="22"/>
        </w:rPr>
      </w:pPr>
      <w:r w:rsidRPr="0002327C">
        <w:rPr>
          <w:rFonts w:asciiTheme="majorHAnsi" w:hAnsiTheme="majorHAnsi" w:cs="Courier New"/>
          <w:sz w:val="22"/>
          <w:szCs w:val="22"/>
        </w:rPr>
        <w:t>Verify the Data Workspace.  It should be populated with CTM 25K Data.</w:t>
      </w:r>
    </w:p>
    <w:p w14:paraId="7DA2AF24" w14:textId="77777777" w:rsidR="00E84A26" w:rsidRPr="0002327C" w:rsidRDefault="00E84A26" w:rsidP="00E84A26">
      <w:pPr>
        <w:pStyle w:val="PlainText"/>
        <w:numPr>
          <w:ilvl w:val="0"/>
          <w:numId w:val="40"/>
        </w:numPr>
        <w:spacing w:line="276" w:lineRule="auto"/>
        <w:rPr>
          <w:rFonts w:asciiTheme="majorHAnsi" w:hAnsiTheme="majorHAnsi" w:cs="Courier New"/>
          <w:sz w:val="22"/>
          <w:szCs w:val="22"/>
        </w:rPr>
      </w:pPr>
      <w:r w:rsidRPr="0002327C">
        <w:rPr>
          <w:rFonts w:asciiTheme="majorHAnsi" w:hAnsiTheme="majorHAnsi" w:cs="Courier New"/>
          <w:sz w:val="22"/>
          <w:szCs w:val="22"/>
        </w:rPr>
        <w:t>Click OK to create the job.</w:t>
      </w:r>
    </w:p>
    <w:p w14:paraId="796E7E45" w14:textId="77777777" w:rsidR="0002327C" w:rsidRDefault="0002327C" w:rsidP="0002327C">
      <w:pPr>
        <w:rPr>
          <w:rFonts w:asciiTheme="majorHAnsi" w:hAnsiTheme="majorHAnsi"/>
        </w:rPr>
      </w:pPr>
    </w:p>
    <w:p w14:paraId="6A10FE28" w14:textId="1EEF0D50" w:rsidR="00581248" w:rsidRPr="0002327C" w:rsidRDefault="00651E7D" w:rsidP="0002327C">
      <w:pPr>
        <w:rPr>
          <w:rFonts w:asciiTheme="majorHAnsi" w:hAnsiTheme="majorHAnsi"/>
        </w:rPr>
      </w:pPr>
      <w:r w:rsidRPr="0002327C">
        <w:rPr>
          <w:rFonts w:asciiTheme="majorHAnsi" w:hAnsiTheme="majorHAnsi"/>
        </w:rPr>
        <w:t>At this point, the machine configure</w:t>
      </w:r>
      <w:r w:rsidR="008519F5" w:rsidRPr="0002327C">
        <w:rPr>
          <w:rFonts w:asciiTheme="majorHAnsi" w:hAnsiTheme="majorHAnsi"/>
        </w:rPr>
        <w:t>d</w:t>
      </w:r>
      <w:r w:rsidRPr="0002327C">
        <w:rPr>
          <w:rFonts w:asciiTheme="majorHAnsi" w:hAnsiTheme="majorHAnsi"/>
        </w:rPr>
        <w:t xml:space="preserve"> </w:t>
      </w:r>
      <w:r w:rsidR="008519F5" w:rsidRPr="0002327C">
        <w:rPr>
          <w:rFonts w:asciiTheme="majorHAnsi" w:hAnsiTheme="majorHAnsi"/>
        </w:rPr>
        <w:t>t</w:t>
      </w:r>
      <w:r w:rsidRPr="0002327C">
        <w:rPr>
          <w:rFonts w:asciiTheme="majorHAnsi" w:hAnsiTheme="majorHAnsi"/>
        </w:rPr>
        <w:t xml:space="preserve">o run the parent job should identify that the parent job exists and begin to execute it.   </w:t>
      </w:r>
      <w:r w:rsidR="008519F5" w:rsidRPr="0002327C">
        <w:rPr>
          <w:rFonts w:asciiTheme="majorHAnsi" w:hAnsiTheme="majorHAnsi"/>
        </w:rPr>
        <w:t>After a few minutes, the parent job should create the child jobs and the child job processes should begin automatically running them.</w:t>
      </w:r>
      <w:r w:rsidR="0002327C">
        <w:rPr>
          <w:rFonts w:asciiTheme="majorHAnsi" w:hAnsiTheme="majorHAnsi"/>
        </w:rPr>
        <w:t xml:space="preserve">  You can check the status and process of the job execution by running and refreshing queries in Workflow Manager. </w:t>
      </w:r>
    </w:p>
    <w:p w14:paraId="0FD5B02B" w14:textId="2946C46F" w:rsidR="008519F5" w:rsidRPr="0002327C" w:rsidRDefault="008519F5" w:rsidP="008519F5">
      <w:pPr>
        <w:rPr>
          <w:rFonts w:asciiTheme="majorHAnsi" w:hAnsiTheme="majorHAnsi"/>
        </w:rPr>
      </w:pPr>
      <w:r w:rsidRPr="0002327C">
        <w:rPr>
          <w:rFonts w:asciiTheme="majorHAnsi" w:hAnsiTheme="majorHAnsi"/>
        </w:rPr>
        <w:t xml:space="preserve">If something goes wrong and the parent or child jobs do not automatically begin running, the Distributed Process Manager can be used to </w:t>
      </w:r>
      <w:r w:rsidR="007A14D6" w:rsidRPr="0002327C">
        <w:rPr>
          <w:rFonts w:asciiTheme="majorHAnsi" w:hAnsiTheme="majorHAnsi"/>
        </w:rPr>
        <w:t xml:space="preserve">view errors and change configurations.  </w:t>
      </w:r>
    </w:p>
    <w:p w14:paraId="3C4DD61D" w14:textId="302317C8" w:rsidR="007A14D6" w:rsidRPr="0002327C" w:rsidRDefault="007A14D6" w:rsidP="007A14D6">
      <w:pPr>
        <w:pStyle w:val="ListParagraph"/>
        <w:numPr>
          <w:ilvl w:val="0"/>
          <w:numId w:val="46"/>
        </w:numPr>
        <w:rPr>
          <w:rFonts w:asciiTheme="majorHAnsi" w:hAnsiTheme="majorHAnsi"/>
        </w:rPr>
      </w:pPr>
      <w:r w:rsidRPr="0002327C">
        <w:rPr>
          <w:rFonts w:asciiTheme="majorHAnsi" w:hAnsiTheme="majorHAnsi"/>
        </w:rPr>
        <w:t xml:space="preserve">Connect to a machines </w:t>
      </w:r>
      <w:r w:rsidRPr="0002327C">
        <w:rPr>
          <w:rFonts w:asciiTheme="majorHAnsi" w:hAnsiTheme="majorHAnsi"/>
        </w:rPr>
        <w:t>that should be executing the</w:t>
      </w:r>
      <w:r w:rsidRPr="0002327C">
        <w:rPr>
          <w:rFonts w:asciiTheme="majorHAnsi" w:hAnsiTheme="majorHAnsi"/>
        </w:rPr>
        <w:t xml:space="preserve"> jobs. </w:t>
      </w:r>
    </w:p>
    <w:p w14:paraId="111BEF67" w14:textId="77777777" w:rsidR="007A14D6" w:rsidRPr="0002327C" w:rsidRDefault="007A14D6" w:rsidP="007A14D6">
      <w:pPr>
        <w:pStyle w:val="ListParagraph"/>
        <w:numPr>
          <w:ilvl w:val="0"/>
          <w:numId w:val="46"/>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r w:rsidRPr="0002327C">
        <w:rPr>
          <w:rFonts w:asciiTheme="majorHAnsi" w:hAnsiTheme="majorHAnsi"/>
        </w:rPr>
        <w:t>.</w:t>
      </w:r>
    </w:p>
    <w:p w14:paraId="77BC063A" w14:textId="77777777" w:rsidR="007A14D6" w:rsidRPr="0002327C" w:rsidRDefault="007A14D6" w:rsidP="007A14D6">
      <w:pPr>
        <w:pStyle w:val="ListParagraph"/>
        <w:numPr>
          <w:ilvl w:val="0"/>
          <w:numId w:val="46"/>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r w:rsidRPr="0002327C">
        <w:rPr>
          <w:rFonts w:asciiTheme="majorHAnsi" w:hAnsiTheme="majorHAnsi"/>
        </w:rPr>
        <w:t>.</w:t>
      </w:r>
    </w:p>
    <w:p w14:paraId="0347C7AD" w14:textId="42F56F05" w:rsidR="007A14D6" w:rsidRPr="0002327C" w:rsidRDefault="007A14D6" w:rsidP="007A14D6">
      <w:pPr>
        <w:pStyle w:val="ListParagraph"/>
        <w:numPr>
          <w:ilvl w:val="0"/>
          <w:numId w:val="46"/>
        </w:numPr>
        <w:rPr>
          <w:rFonts w:asciiTheme="majorHAnsi" w:hAnsiTheme="majorHAnsi"/>
        </w:rPr>
      </w:pPr>
      <w:r w:rsidRPr="0002327C">
        <w:rPr>
          <w:rFonts w:asciiTheme="majorHAnsi" w:hAnsiTheme="majorHAnsi"/>
        </w:rPr>
        <w:t xml:space="preserve">Click the Details button at the bottom of the dialog.  </w:t>
      </w:r>
    </w:p>
    <w:p w14:paraId="2FE6C3E2" w14:textId="1C4AD7EE" w:rsidR="007A14D6" w:rsidRPr="0002327C" w:rsidRDefault="007A14D6" w:rsidP="007A14D6">
      <w:pPr>
        <w:pStyle w:val="ListParagraph"/>
        <w:rPr>
          <w:rFonts w:asciiTheme="majorHAnsi" w:hAnsiTheme="majorHAnsi"/>
        </w:rPr>
      </w:pPr>
      <w:r w:rsidRPr="0002327C">
        <w:rPr>
          <w:rFonts w:asciiTheme="majorHAnsi" w:hAnsiTheme="majorHAnsi"/>
        </w:rPr>
        <w:t xml:space="preserve">Information messages from the processes will now be returned to the tool.  Look for any errors that seemed to be preventing the process from running.  </w:t>
      </w:r>
    </w:p>
    <w:p w14:paraId="5C9845DD" w14:textId="62B6C875" w:rsidR="007A14D6" w:rsidRPr="0002327C" w:rsidRDefault="007A14D6" w:rsidP="007A14D6">
      <w:pPr>
        <w:pStyle w:val="Heading2"/>
      </w:pPr>
      <w:bookmarkStart w:id="59" w:name="_Toc464550583"/>
      <w:r w:rsidRPr="0002327C">
        <w:lastRenderedPageBreak/>
        <w:t>St</w:t>
      </w:r>
      <w:r w:rsidRPr="0002327C">
        <w:t>opping</w:t>
      </w:r>
      <w:r w:rsidRPr="0002327C">
        <w:t xml:space="preserve"> the Distributed Processes</w:t>
      </w:r>
      <w:bookmarkEnd w:id="59"/>
    </w:p>
    <w:p w14:paraId="58BD1E07" w14:textId="67E00E35" w:rsidR="007A14D6" w:rsidRPr="0002327C" w:rsidRDefault="007A14D6" w:rsidP="007A14D6">
      <w:pPr>
        <w:rPr>
          <w:rFonts w:asciiTheme="majorHAnsi" w:hAnsiTheme="majorHAnsi"/>
        </w:rPr>
      </w:pPr>
      <w:r w:rsidRPr="0002327C">
        <w:rPr>
          <w:rFonts w:asciiTheme="majorHAnsi" w:hAnsiTheme="majorHAnsi"/>
        </w:rPr>
        <w:t xml:space="preserve">Once </w:t>
      </w:r>
      <w:r w:rsidRPr="0002327C">
        <w:rPr>
          <w:rFonts w:asciiTheme="majorHAnsi" w:hAnsiTheme="majorHAnsi"/>
        </w:rPr>
        <w:t>the jobs have completed, you can stop the distributed processes on the machine.  In order for changes to the configurations to take effect, you must stop and restart the processes.</w:t>
      </w:r>
    </w:p>
    <w:p w14:paraId="6A35DE36" w14:textId="77777777" w:rsidR="007A14D6" w:rsidRPr="0002327C" w:rsidRDefault="007A14D6" w:rsidP="007A14D6">
      <w:pPr>
        <w:pStyle w:val="ListParagraph"/>
        <w:numPr>
          <w:ilvl w:val="0"/>
          <w:numId w:val="47"/>
        </w:numPr>
        <w:rPr>
          <w:rFonts w:asciiTheme="majorHAnsi" w:hAnsiTheme="majorHAnsi"/>
        </w:rPr>
      </w:pPr>
      <w:r w:rsidRPr="0002327C">
        <w:rPr>
          <w:rFonts w:asciiTheme="majorHAnsi" w:hAnsiTheme="majorHAnsi"/>
        </w:rPr>
        <w:t xml:space="preserve">Connect to a machines that will be used to execute the jobs. </w:t>
      </w:r>
    </w:p>
    <w:p w14:paraId="2F9ABE7F" w14:textId="77777777" w:rsidR="007A14D6" w:rsidRPr="0002327C" w:rsidRDefault="007A14D6" w:rsidP="007A14D6">
      <w:pPr>
        <w:pStyle w:val="ListParagraph"/>
        <w:numPr>
          <w:ilvl w:val="0"/>
          <w:numId w:val="47"/>
        </w:numPr>
        <w:rPr>
          <w:rFonts w:asciiTheme="majorHAnsi" w:hAnsiTheme="majorHAnsi"/>
        </w:rPr>
      </w:pPr>
      <w:r w:rsidRPr="0002327C">
        <w:rPr>
          <w:rFonts w:asciiTheme="majorHAnsi" w:hAnsiTheme="majorHAnsi"/>
        </w:rPr>
        <w:t xml:space="preserve">If necessary, navigate to </w:t>
      </w:r>
      <w:r w:rsidRPr="0002327C">
        <w:rPr>
          <w:rFonts w:asciiTheme="majorHAnsi" w:hAnsiTheme="majorHAnsi"/>
          <w:b/>
        </w:rPr>
        <w:t>C:\ProgramData\ESRI\Production\Desktop\DistributedGeneralizationWorkflows</w:t>
      </w:r>
      <w:r w:rsidRPr="0002327C">
        <w:rPr>
          <w:rFonts w:asciiTheme="majorHAnsi" w:hAnsiTheme="majorHAnsi"/>
        </w:rPr>
        <w:t>.</w:t>
      </w:r>
    </w:p>
    <w:p w14:paraId="5E8AD1CC" w14:textId="77777777" w:rsidR="007A14D6" w:rsidRPr="0002327C" w:rsidRDefault="007A14D6" w:rsidP="007A14D6">
      <w:pPr>
        <w:pStyle w:val="ListParagraph"/>
        <w:numPr>
          <w:ilvl w:val="0"/>
          <w:numId w:val="47"/>
        </w:numPr>
        <w:rPr>
          <w:rFonts w:asciiTheme="majorHAnsi" w:hAnsiTheme="majorHAnsi"/>
        </w:rPr>
      </w:pPr>
      <w:r w:rsidRPr="0002327C">
        <w:rPr>
          <w:rFonts w:asciiTheme="majorHAnsi" w:hAnsiTheme="majorHAnsi"/>
        </w:rPr>
        <w:t xml:space="preserve">If necessary, open the </w:t>
      </w:r>
      <w:r w:rsidRPr="0002327C">
        <w:rPr>
          <w:rFonts w:asciiTheme="majorHAnsi" w:hAnsiTheme="majorHAnsi"/>
          <w:b/>
        </w:rPr>
        <w:t>DistributedProcessManager.exe</w:t>
      </w:r>
      <w:r w:rsidRPr="0002327C">
        <w:rPr>
          <w:rFonts w:asciiTheme="majorHAnsi" w:hAnsiTheme="majorHAnsi"/>
        </w:rPr>
        <w:t>.</w:t>
      </w:r>
    </w:p>
    <w:p w14:paraId="1243D288" w14:textId="326B6A8C" w:rsidR="007A14D6" w:rsidRPr="0002327C" w:rsidRDefault="007A14D6" w:rsidP="007A14D6">
      <w:pPr>
        <w:pStyle w:val="ListParagraph"/>
        <w:numPr>
          <w:ilvl w:val="0"/>
          <w:numId w:val="47"/>
        </w:numPr>
        <w:rPr>
          <w:rFonts w:asciiTheme="majorHAnsi" w:hAnsiTheme="majorHAnsi"/>
        </w:rPr>
      </w:pPr>
      <w:r w:rsidRPr="0002327C">
        <w:rPr>
          <w:rFonts w:asciiTheme="majorHAnsi" w:hAnsiTheme="majorHAnsi"/>
        </w:rPr>
        <w:t xml:space="preserve">Click the </w:t>
      </w:r>
      <w:r w:rsidRPr="0002327C">
        <w:rPr>
          <w:rFonts w:asciiTheme="majorHAnsi" w:hAnsiTheme="majorHAnsi"/>
          <w:b/>
        </w:rPr>
        <w:t>Stop</w:t>
      </w:r>
      <w:r w:rsidRPr="0002327C">
        <w:rPr>
          <w:rFonts w:asciiTheme="majorHAnsi" w:hAnsiTheme="majorHAnsi"/>
          <w:b/>
        </w:rPr>
        <w:t xml:space="preserve"> Process</w:t>
      </w:r>
      <w:r w:rsidRPr="0002327C">
        <w:rPr>
          <w:rFonts w:asciiTheme="majorHAnsi" w:hAnsiTheme="majorHAnsi"/>
        </w:rPr>
        <w:t xml:space="preserve"> button.</w:t>
      </w:r>
    </w:p>
    <w:p w14:paraId="4EF05777" w14:textId="3E79F606" w:rsidR="007A14D6" w:rsidRPr="0002327C" w:rsidRDefault="007A14D6" w:rsidP="007A14D6">
      <w:pPr>
        <w:ind w:firstLine="720"/>
        <w:rPr>
          <w:rFonts w:asciiTheme="majorHAnsi" w:hAnsiTheme="majorHAnsi"/>
        </w:rPr>
      </w:pPr>
      <w:r w:rsidRPr="0002327C">
        <w:rPr>
          <w:rFonts w:asciiTheme="majorHAnsi" w:hAnsiTheme="majorHAnsi"/>
        </w:rPr>
        <w:t xml:space="preserve">This will </w:t>
      </w:r>
      <w:r w:rsidRPr="0002327C">
        <w:rPr>
          <w:rFonts w:asciiTheme="majorHAnsi" w:hAnsiTheme="majorHAnsi"/>
        </w:rPr>
        <w:t>stop</w:t>
      </w:r>
      <w:r w:rsidRPr="0002327C">
        <w:rPr>
          <w:rFonts w:asciiTheme="majorHAnsi" w:hAnsiTheme="majorHAnsi"/>
        </w:rPr>
        <w:t xml:space="preserve"> the configured processes on the machine.  </w:t>
      </w:r>
    </w:p>
    <w:p w14:paraId="75584293" w14:textId="77777777" w:rsidR="007A14D6" w:rsidRPr="0002327C" w:rsidRDefault="007A14D6" w:rsidP="007A14D6">
      <w:pPr>
        <w:pStyle w:val="ListParagraph"/>
        <w:numPr>
          <w:ilvl w:val="0"/>
          <w:numId w:val="47"/>
        </w:numPr>
        <w:rPr>
          <w:rFonts w:asciiTheme="majorHAnsi" w:hAnsiTheme="majorHAnsi"/>
        </w:rPr>
      </w:pPr>
      <w:r w:rsidRPr="0002327C">
        <w:rPr>
          <w:rFonts w:asciiTheme="majorHAnsi" w:hAnsiTheme="majorHAnsi"/>
        </w:rPr>
        <w:t>Repeat steps 1-4 in this section for all computers that will run the jobs.</w:t>
      </w:r>
    </w:p>
    <w:sectPr w:rsidR="007A14D6" w:rsidRPr="0002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B42F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6F3AA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176894"/>
    <w:multiLevelType w:val="hybridMultilevel"/>
    <w:tmpl w:val="A4F0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9550F4"/>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A01CD4"/>
    <w:multiLevelType w:val="hybridMultilevel"/>
    <w:tmpl w:val="653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57DB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E11F11"/>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910857"/>
    <w:multiLevelType w:val="hybridMultilevel"/>
    <w:tmpl w:val="2BAE1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A5B52"/>
    <w:multiLevelType w:val="hybridMultilevel"/>
    <w:tmpl w:val="B2AAC7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1AB6E05"/>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2DC2314"/>
    <w:multiLevelType w:val="hybridMultilevel"/>
    <w:tmpl w:val="CE482D8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DCBA8948">
      <w:numFmt w:val="bullet"/>
      <w:lvlText w:val="-"/>
      <w:lvlJc w:val="left"/>
      <w:pPr>
        <w:ind w:left="2520" w:hanging="360"/>
      </w:pPr>
      <w:rPr>
        <w:rFonts w:ascii="Calibri Light" w:eastAsia="Calibri" w:hAnsi="Calibri Light"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3E56390"/>
    <w:multiLevelType w:val="hybridMultilevel"/>
    <w:tmpl w:val="A8148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1A1FEB"/>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C973FE"/>
    <w:multiLevelType w:val="hybridMultilevel"/>
    <w:tmpl w:val="7122C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B121BD"/>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F0E19AB"/>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686C54"/>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C916501"/>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CF43CEA"/>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EF0638C"/>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F24222B"/>
    <w:multiLevelType w:val="hybridMultilevel"/>
    <w:tmpl w:val="168A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DF340E"/>
    <w:multiLevelType w:val="hybridMultilevel"/>
    <w:tmpl w:val="7E82E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667A34"/>
    <w:multiLevelType w:val="hybridMultilevel"/>
    <w:tmpl w:val="0C3234A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1124DA7"/>
    <w:multiLevelType w:val="hybridMultilevel"/>
    <w:tmpl w:val="AB821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E77E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5372B43"/>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7CE0963"/>
    <w:multiLevelType w:val="hybridMultilevel"/>
    <w:tmpl w:val="BC102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9348FC"/>
    <w:multiLevelType w:val="hybridMultilevel"/>
    <w:tmpl w:val="4E5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DC5D54"/>
    <w:multiLevelType w:val="hybridMultilevel"/>
    <w:tmpl w:val="53E63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014733"/>
    <w:multiLevelType w:val="hybridMultilevel"/>
    <w:tmpl w:val="77CA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EE56BB"/>
    <w:multiLevelType w:val="hybridMultilevel"/>
    <w:tmpl w:val="168A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F41A7"/>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20B2466"/>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2484EE9"/>
    <w:multiLevelType w:val="hybridMultilevel"/>
    <w:tmpl w:val="22DE2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FE30C2"/>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3878A4"/>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C4C1024"/>
    <w:multiLevelType w:val="hybridMultilevel"/>
    <w:tmpl w:val="5BDC9C22"/>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E6B0B15"/>
    <w:multiLevelType w:val="hybridMultilevel"/>
    <w:tmpl w:val="918657C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8" w15:restartNumberingAfterBreak="0">
    <w:nsid w:val="5F701AD7"/>
    <w:multiLevelType w:val="hybridMultilevel"/>
    <w:tmpl w:val="FA18F29A"/>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12D487C"/>
    <w:multiLevelType w:val="hybridMultilevel"/>
    <w:tmpl w:val="0EE6E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5C220CA"/>
    <w:multiLevelType w:val="hybridMultilevel"/>
    <w:tmpl w:val="22987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1C36B2"/>
    <w:multiLevelType w:val="hybridMultilevel"/>
    <w:tmpl w:val="056A0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E36618"/>
    <w:multiLevelType w:val="hybridMultilevel"/>
    <w:tmpl w:val="C554C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C23BAE"/>
    <w:multiLevelType w:val="hybridMultilevel"/>
    <w:tmpl w:val="150E1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3F4393"/>
    <w:multiLevelType w:val="hybridMultilevel"/>
    <w:tmpl w:val="0E94B56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6E5120D"/>
    <w:multiLevelType w:val="hybridMultilevel"/>
    <w:tmpl w:val="5154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733413"/>
    <w:multiLevelType w:val="hybridMultilevel"/>
    <w:tmpl w:val="FE6646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36"/>
  </w:num>
  <w:num w:numId="4">
    <w:abstractNumId w:val="5"/>
  </w:num>
  <w:num w:numId="5">
    <w:abstractNumId w:val="0"/>
  </w:num>
  <w:num w:numId="6">
    <w:abstractNumId w:val="31"/>
  </w:num>
  <w:num w:numId="7">
    <w:abstractNumId w:val="22"/>
  </w:num>
  <w:num w:numId="8">
    <w:abstractNumId w:val="18"/>
  </w:num>
  <w:num w:numId="9">
    <w:abstractNumId w:val="32"/>
  </w:num>
  <w:num w:numId="10">
    <w:abstractNumId w:val="38"/>
  </w:num>
  <w:num w:numId="11">
    <w:abstractNumId w:val="6"/>
  </w:num>
  <w:num w:numId="12">
    <w:abstractNumId w:val="42"/>
  </w:num>
  <w:num w:numId="13">
    <w:abstractNumId w:val="3"/>
  </w:num>
  <w:num w:numId="14">
    <w:abstractNumId w:val="4"/>
  </w:num>
  <w:num w:numId="15">
    <w:abstractNumId w:val="23"/>
  </w:num>
  <w:num w:numId="16">
    <w:abstractNumId w:val="7"/>
  </w:num>
  <w:num w:numId="17">
    <w:abstractNumId w:val="25"/>
  </w:num>
  <w:num w:numId="18">
    <w:abstractNumId w:val="44"/>
  </w:num>
  <w:num w:numId="19">
    <w:abstractNumId w:val="9"/>
  </w:num>
  <w:num w:numId="20">
    <w:abstractNumId w:val="24"/>
  </w:num>
  <w:num w:numId="21">
    <w:abstractNumId w:val="8"/>
  </w:num>
  <w:num w:numId="22">
    <w:abstractNumId w:val="21"/>
  </w:num>
  <w:num w:numId="23">
    <w:abstractNumId w:val="14"/>
  </w:num>
  <w:num w:numId="24">
    <w:abstractNumId w:val="17"/>
  </w:num>
  <w:num w:numId="25">
    <w:abstractNumId w:val="45"/>
  </w:num>
  <w:num w:numId="26">
    <w:abstractNumId w:val="46"/>
  </w:num>
  <w:num w:numId="27">
    <w:abstractNumId w:val="41"/>
  </w:num>
  <w:num w:numId="28">
    <w:abstractNumId w:val="2"/>
  </w:num>
  <w:num w:numId="29">
    <w:abstractNumId w:val="37"/>
  </w:num>
  <w:num w:numId="30">
    <w:abstractNumId w:val="16"/>
  </w:num>
  <w:num w:numId="31">
    <w:abstractNumId w:val="28"/>
  </w:num>
  <w:num w:numId="32">
    <w:abstractNumId w:val="27"/>
  </w:num>
  <w:num w:numId="33">
    <w:abstractNumId w:val="11"/>
  </w:num>
  <w:num w:numId="34">
    <w:abstractNumId w:val="40"/>
  </w:num>
  <w:num w:numId="35">
    <w:abstractNumId w:val="35"/>
  </w:num>
  <w:num w:numId="36">
    <w:abstractNumId w:val="13"/>
  </w:num>
  <w:num w:numId="37">
    <w:abstractNumId w:val="19"/>
  </w:num>
  <w:num w:numId="38">
    <w:abstractNumId w:val="39"/>
  </w:num>
  <w:num w:numId="39">
    <w:abstractNumId w:val="29"/>
  </w:num>
  <w:num w:numId="40">
    <w:abstractNumId w:val="1"/>
  </w:num>
  <w:num w:numId="41">
    <w:abstractNumId w:val="33"/>
  </w:num>
  <w:num w:numId="42">
    <w:abstractNumId w:val="26"/>
  </w:num>
  <w:num w:numId="43">
    <w:abstractNumId w:val="30"/>
  </w:num>
  <w:num w:numId="44">
    <w:abstractNumId w:val="20"/>
  </w:num>
  <w:num w:numId="45">
    <w:abstractNumId w:val="15"/>
  </w:num>
  <w:num w:numId="46">
    <w:abstractNumId w:val="43"/>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8A4"/>
    <w:rsid w:val="0002327C"/>
    <w:rsid w:val="00030971"/>
    <w:rsid w:val="00032606"/>
    <w:rsid w:val="00037DAA"/>
    <w:rsid w:val="00042D82"/>
    <w:rsid w:val="00045B87"/>
    <w:rsid w:val="00047747"/>
    <w:rsid w:val="00066AC9"/>
    <w:rsid w:val="0007074D"/>
    <w:rsid w:val="000806E9"/>
    <w:rsid w:val="00092D1E"/>
    <w:rsid w:val="000960B3"/>
    <w:rsid w:val="000A1F26"/>
    <w:rsid w:val="000A7C9A"/>
    <w:rsid w:val="000C3304"/>
    <w:rsid w:val="000C4305"/>
    <w:rsid w:val="000E2BBD"/>
    <w:rsid w:val="000F3413"/>
    <w:rsid w:val="000F4387"/>
    <w:rsid w:val="000F617A"/>
    <w:rsid w:val="0010189E"/>
    <w:rsid w:val="001020D9"/>
    <w:rsid w:val="001124CE"/>
    <w:rsid w:val="00124306"/>
    <w:rsid w:val="00127557"/>
    <w:rsid w:val="00130AB7"/>
    <w:rsid w:val="00132A66"/>
    <w:rsid w:val="00150E97"/>
    <w:rsid w:val="00164FC5"/>
    <w:rsid w:val="00174CD4"/>
    <w:rsid w:val="00176593"/>
    <w:rsid w:val="00177654"/>
    <w:rsid w:val="001847D6"/>
    <w:rsid w:val="00192E25"/>
    <w:rsid w:val="0019513C"/>
    <w:rsid w:val="001B477F"/>
    <w:rsid w:val="001D6185"/>
    <w:rsid w:val="001F1248"/>
    <w:rsid w:val="00211414"/>
    <w:rsid w:val="00225FE7"/>
    <w:rsid w:val="002A1F03"/>
    <w:rsid w:val="002A3618"/>
    <w:rsid w:val="002B6CFB"/>
    <w:rsid w:val="002D1321"/>
    <w:rsid w:val="002E26A5"/>
    <w:rsid w:val="002E5251"/>
    <w:rsid w:val="002E5EAC"/>
    <w:rsid w:val="002E7B3C"/>
    <w:rsid w:val="002F05DE"/>
    <w:rsid w:val="002F44B1"/>
    <w:rsid w:val="002F494B"/>
    <w:rsid w:val="002F7B56"/>
    <w:rsid w:val="00352A0A"/>
    <w:rsid w:val="00380490"/>
    <w:rsid w:val="003A5EEE"/>
    <w:rsid w:val="003B3D92"/>
    <w:rsid w:val="003C1F98"/>
    <w:rsid w:val="003E320C"/>
    <w:rsid w:val="003E507B"/>
    <w:rsid w:val="003E7D06"/>
    <w:rsid w:val="003F7602"/>
    <w:rsid w:val="00400C36"/>
    <w:rsid w:val="004115D2"/>
    <w:rsid w:val="00436245"/>
    <w:rsid w:val="00447EA2"/>
    <w:rsid w:val="00450190"/>
    <w:rsid w:val="00460A89"/>
    <w:rsid w:val="00470916"/>
    <w:rsid w:val="00473172"/>
    <w:rsid w:val="004A5255"/>
    <w:rsid w:val="004D584C"/>
    <w:rsid w:val="00545120"/>
    <w:rsid w:val="005522B7"/>
    <w:rsid w:val="005522BE"/>
    <w:rsid w:val="0057023C"/>
    <w:rsid w:val="00575F64"/>
    <w:rsid w:val="00581248"/>
    <w:rsid w:val="00591D93"/>
    <w:rsid w:val="005957C1"/>
    <w:rsid w:val="00595C69"/>
    <w:rsid w:val="00596001"/>
    <w:rsid w:val="005E1029"/>
    <w:rsid w:val="005E3928"/>
    <w:rsid w:val="005F1966"/>
    <w:rsid w:val="005F7DBB"/>
    <w:rsid w:val="00625BF1"/>
    <w:rsid w:val="006270EC"/>
    <w:rsid w:val="00642908"/>
    <w:rsid w:val="00646352"/>
    <w:rsid w:val="00651E7D"/>
    <w:rsid w:val="00655BB2"/>
    <w:rsid w:val="006640B7"/>
    <w:rsid w:val="0068631B"/>
    <w:rsid w:val="00697349"/>
    <w:rsid w:val="00697995"/>
    <w:rsid w:val="006B1F46"/>
    <w:rsid w:val="006B295F"/>
    <w:rsid w:val="006B7A83"/>
    <w:rsid w:val="006C451F"/>
    <w:rsid w:val="006E6EB7"/>
    <w:rsid w:val="006F3621"/>
    <w:rsid w:val="00714203"/>
    <w:rsid w:val="00723EBE"/>
    <w:rsid w:val="0072426A"/>
    <w:rsid w:val="00730E3E"/>
    <w:rsid w:val="00747470"/>
    <w:rsid w:val="00753A7B"/>
    <w:rsid w:val="0075581D"/>
    <w:rsid w:val="00760F88"/>
    <w:rsid w:val="00787E93"/>
    <w:rsid w:val="0079392A"/>
    <w:rsid w:val="007A14D6"/>
    <w:rsid w:val="007C3AA7"/>
    <w:rsid w:val="007C6C07"/>
    <w:rsid w:val="00800708"/>
    <w:rsid w:val="00802C54"/>
    <w:rsid w:val="00814B37"/>
    <w:rsid w:val="008519F5"/>
    <w:rsid w:val="00851DD2"/>
    <w:rsid w:val="00852474"/>
    <w:rsid w:val="00860A85"/>
    <w:rsid w:val="008830E4"/>
    <w:rsid w:val="00891D43"/>
    <w:rsid w:val="00897F7A"/>
    <w:rsid w:val="008A20B8"/>
    <w:rsid w:val="008C0328"/>
    <w:rsid w:val="008D4874"/>
    <w:rsid w:val="0090291E"/>
    <w:rsid w:val="00904268"/>
    <w:rsid w:val="009046C2"/>
    <w:rsid w:val="00904743"/>
    <w:rsid w:val="00912C30"/>
    <w:rsid w:val="009320F3"/>
    <w:rsid w:val="00934B5C"/>
    <w:rsid w:val="0093596D"/>
    <w:rsid w:val="00935E25"/>
    <w:rsid w:val="00957E1E"/>
    <w:rsid w:val="00965AFB"/>
    <w:rsid w:val="0098730D"/>
    <w:rsid w:val="00992BE5"/>
    <w:rsid w:val="00994235"/>
    <w:rsid w:val="00994737"/>
    <w:rsid w:val="009B2110"/>
    <w:rsid w:val="009B38FC"/>
    <w:rsid w:val="009E1FAB"/>
    <w:rsid w:val="00A17FA5"/>
    <w:rsid w:val="00A262D6"/>
    <w:rsid w:val="00A35C36"/>
    <w:rsid w:val="00A71D0F"/>
    <w:rsid w:val="00AB437A"/>
    <w:rsid w:val="00AB5964"/>
    <w:rsid w:val="00AE2FBC"/>
    <w:rsid w:val="00AF4426"/>
    <w:rsid w:val="00B3386B"/>
    <w:rsid w:val="00B363A5"/>
    <w:rsid w:val="00B425CB"/>
    <w:rsid w:val="00B461BF"/>
    <w:rsid w:val="00B50FE4"/>
    <w:rsid w:val="00B63A90"/>
    <w:rsid w:val="00B8000F"/>
    <w:rsid w:val="00B91908"/>
    <w:rsid w:val="00B94D8A"/>
    <w:rsid w:val="00BB3B7E"/>
    <w:rsid w:val="00C24DB2"/>
    <w:rsid w:val="00C31E0B"/>
    <w:rsid w:val="00C42DAF"/>
    <w:rsid w:val="00C44FB0"/>
    <w:rsid w:val="00C45A88"/>
    <w:rsid w:val="00C45D0A"/>
    <w:rsid w:val="00C6476D"/>
    <w:rsid w:val="00C71C15"/>
    <w:rsid w:val="00C9792B"/>
    <w:rsid w:val="00CA0328"/>
    <w:rsid w:val="00CB179D"/>
    <w:rsid w:val="00CE06EF"/>
    <w:rsid w:val="00CE6CEF"/>
    <w:rsid w:val="00CF5EA8"/>
    <w:rsid w:val="00CF6374"/>
    <w:rsid w:val="00D411A7"/>
    <w:rsid w:val="00D54859"/>
    <w:rsid w:val="00D61E97"/>
    <w:rsid w:val="00D86616"/>
    <w:rsid w:val="00DB3D50"/>
    <w:rsid w:val="00DE280F"/>
    <w:rsid w:val="00DE3B31"/>
    <w:rsid w:val="00E05680"/>
    <w:rsid w:val="00E26229"/>
    <w:rsid w:val="00E31221"/>
    <w:rsid w:val="00E429D9"/>
    <w:rsid w:val="00E42D62"/>
    <w:rsid w:val="00E438A4"/>
    <w:rsid w:val="00E53F02"/>
    <w:rsid w:val="00E84A26"/>
    <w:rsid w:val="00E9135A"/>
    <w:rsid w:val="00EA52EC"/>
    <w:rsid w:val="00EB667F"/>
    <w:rsid w:val="00EC0643"/>
    <w:rsid w:val="00EC4E69"/>
    <w:rsid w:val="00EC6133"/>
    <w:rsid w:val="00ED229F"/>
    <w:rsid w:val="00F21D90"/>
    <w:rsid w:val="00F47B72"/>
    <w:rsid w:val="00F57E51"/>
    <w:rsid w:val="00F62F87"/>
    <w:rsid w:val="00F71BB2"/>
    <w:rsid w:val="00F811C0"/>
    <w:rsid w:val="00FC30D6"/>
    <w:rsid w:val="00FC775E"/>
    <w:rsid w:val="00FE64DF"/>
    <w:rsid w:val="00FE6E53"/>
    <w:rsid w:val="00FF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36FA3"/>
  <w15:chartTrackingRefBased/>
  <w15:docId w15:val="{B8F0F329-E0EF-4D82-B3CC-7F419CEFC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960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00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19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097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D1E"/>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092D1E"/>
    <w:rPr>
      <w:rFonts w:ascii="Cambria" w:eastAsia="Times New Roman" w:hAnsi="Cambria" w:cs="Times New Roman"/>
      <w:color w:val="17365D"/>
      <w:spacing w:val="5"/>
      <w:kern w:val="28"/>
      <w:sz w:val="52"/>
      <w:szCs w:val="52"/>
    </w:rPr>
  </w:style>
  <w:style w:type="character" w:customStyle="1" w:styleId="Heading2Char">
    <w:name w:val="Heading 2 Char"/>
    <w:basedOn w:val="DefaultParagraphFont"/>
    <w:link w:val="Heading2"/>
    <w:uiPriority w:val="9"/>
    <w:rsid w:val="00B8000F"/>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B8000F"/>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B8000F"/>
    <w:rPr>
      <w:rFonts w:ascii="Consolas" w:eastAsia="Calibri" w:hAnsi="Consolas" w:cs="Times New Roman"/>
      <w:sz w:val="21"/>
      <w:szCs w:val="21"/>
    </w:rPr>
  </w:style>
  <w:style w:type="character" w:styleId="Hyperlink">
    <w:name w:val="Hyperlink"/>
    <w:basedOn w:val="DefaultParagraphFont"/>
    <w:uiPriority w:val="99"/>
    <w:unhideWhenUsed/>
    <w:rsid w:val="00B8000F"/>
    <w:rPr>
      <w:color w:val="0563C1" w:themeColor="hyperlink"/>
      <w:u w:val="single"/>
    </w:rPr>
  </w:style>
  <w:style w:type="character" w:styleId="FollowedHyperlink">
    <w:name w:val="FollowedHyperlink"/>
    <w:basedOn w:val="DefaultParagraphFont"/>
    <w:uiPriority w:val="99"/>
    <w:semiHidden/>
    <w:unhideWhenUsed/>
    <w:rsid w:val="00714203"/>
    <w:rPr>
      <w:color w:val="954F72" w:themeColor="followedHyperlink"/>
      <w:u w:val="single"/>
    </w:rPr>
  </w:style>
  <w:style w:type="character" w:customStyle="1" w:styleId="Heading1Char">
    <w:name w:val="Heading 1 Char"/>
    <w:basedOn w:val="DefaultParagraphFont"/>
    <w:link w:val="Heading1"/>
    <w:uiPriority w:val="9"/>
    <w:rsid w:val="0059600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196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47470"/>
    <w:pPr>
      <w:outlineLvl w:val="9"/>
    </w:pPr>
  </w:style>
  <w:style w:type="paragraph" w:styleId="TOC2">
    <w:name w:val="toc 2"/>
    <w:basedOn w:val="Normal"/>
    <w:next w:val="Normal"/>
    <w:autoRedefine/>
    <w:uiPriority w:val="39"/>
    <w:unhideWhenUsed/>
    <w:rsid w:val="00747470"/>
    <w:pPr>
      <w:spacing w:after="100"/>
      <w:ind w:left="220"/>
    </w:pPr>
  </w:style>
  <w:style w:type="paragraph" w:styleId="TOC1">
    <w:name w:val="toc 1"/>
    <w:basedOn w:val="Normal"/>
    <w:next w:val="Normal"/>
    <w:autoRedefine/>
    <w:uiPriority w:val="39"/>
    <w:unhideWhenUsed/>
    <w:rsid w:val="00747470"/>
    <w:pPr>
      <w:spacing w:after="100"/>
    </w:pPr>
  </w:style>
  <w:style w:type="paragraph" w:styleId="TOC3">
    <w:name w:val="toc 3"/>
    <w:basedOn w:val="Normal"/>
    <w:next w:val="Normal"/>
    <w:autoRedefine/>
    <w:uiPriority w:val="39"/>
    <w:unhideWhenUsed/>
    <w:rsid w:val="00747470"/>
    <w:pPr>
      <w:spacing w:after="100"/>
      <w:ind w:left="440"/>
    </w:pPr>
  </w:style>
  <w:style w:type="paragraph" w:styleId="ListParagraph">
    <w:name w:val="List Paragraph"/>
    <w:basedOn w:val="Normal"/>
    <w:uiPriority w:val="34"/>
    <w:qFormat/>
    <w:rsid w:val="00C42DAF"/>
    <w:pPr>
      <w:ind w:left="720"/>
      <w:contextualSpacing/>
    </w:pPr>
  </w:style>
  <w:style w:type="character" w:styleId="CommentReference">
    <w:name w:val="annotation reference"/>
    <w:basedOn w:val="DefaultParagraphFont"/>
    <w:uiPriority w:val="99"/>
    <w:semiHidden/>
    <w:unhideWhenUsed/>
    <w:rsid w:val="006270EC"/>
    <w:rPr>
      <w:sz w:val="16"/>
      <w:szCs w:val="16"/>
    </w:rPr>
  </w:style>
  <w:style w:type="paragraph" w:styleId="CommentText">
    <w:name w:val="annotation text"/>
    <w:basedOn w:val="Normal"/>
    <w:link w:val="CommentTextChar"/>
    <w:uiPriority w:val="99"/>
    <w:semiHidden/>
    <w:unhideWhenUsed/>
    <w:rsid w:val="006270EC"/>
    <w:pPr>
      <w:spacing w:line="240" w:lineRule="auto"/>
    </w:pPr>
    <w:rPr>
      <w:sz w:val="20"/>
      <w:szCs w:val="20"/>
    </w:rPr>
  </w:style>
  <w:style w:type="character" w:customStyle="1" w:styleId="CommentTextChar">
    <w:name w:val="Comment Text Char"/>
    <w:basedOn w:val="DefaultParagraphFont"/>
    <w:link w:val="CommentText"/>
    <w:uiPriority w:val="99"/>
    <w:semiHidden/>
    <w:rsid w:val="006270EC"/>
    <w:rPr>
      <w:sz w:val="20"/>
      <w:szCs w:val="20"/>
    </w:rPr>
  </w:style>
  <w:style w:type="paragraph" w:styleId="CommentSubject">
    <w:name w:val="annotation subject"/>
    <w:basedOn w:val="CommentText"/>
    <w:next w:val="CommentText"/>
    <w:link w:val="CommentSubjectChar"/>
    <w:uiPriority w:val="99"/>
    <w:semiHidden/>
    <w:unhideWhenUsed/>
    <w:rsid w:val="006270EC"/>
    <w:rPr>
      <w:b/>
      <w:bCs/>
    </w:rPr>
  </w:style>
  <w:style w:type="character" w:customStyle="1" w:styleId="CommentSubjectChar">
    <w:name w:val="Comment Subject Char"/>
    <w:basedOn w:val="CommentTextChar"/>
    <w:link w:val="CommentSubject"/>
    <w:uiPriority w:val="99"/>
    <w:semiHidden/>
    <w:rsid w:val="006270EC"/>
    <w:rPr>
      <w:b/>
      <w:bCs/>
      <w:sz w:val="20"/>
      <w:szCs w:val="20"/>
    </w:rPr>
  </w:style>
  <w:style w:type="paragraph" w:styleId="BalloonText">
    <w:name w:val="Balloon Text"/>
    <w:basedOn w:val="Normal"/>
    <w:link w:val="BalloonTextChar"/>
    <w:uiPriority w:val="99"/>
    <w:semiHidden/>
    <w:unhideWhenUsed/>
    <w:rsid w:val="00627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70EC"/>
    <w:rPr>
      <w:rFonts w:ascii="Segoe UI" w:hAnsi="Segoe UI" w:cs="Segoe UI"/>
      <w:sz w:val="18"/>
      <w:szCs w:val="18"/>
    </w:rPr>
  </w:style>
  <w:style w:type="character" w:customStyle="1" w:styleId="Heading4Char">
    <w:name w:val="Heading 4 Char"/>
    <w:basedOn w:val="DefaultParagraphFont"/>
    <w:link w:val="Heading4"/>
    <w:uiPriority w:val="9"/>
    <w:rsid w:val="00030971"/>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04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045B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desktop.arcgis.com/en/arcmap/latest/extensions/workflow-manager/configuring-users-and-groups.ht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esktop.arcgis.com/en/arcmap/latest/extensions/workflow-manager/introduction-to-storing-the-workflow-manager-workspace-in-a-geodatabase-in-oracle.htm" TargetMode="External"/><Relationship Id="rId4" Type="http://schemas.openxmlformats.org/officeDocument/2006/relationships/settings" Target="settings.xml"/><Relationship Id="rId9" Type="http://schemas.openxmlformats.org/officeDocument/2006/relationships/hyperlink" Target="http://desktop.arcgis.com/en/arcmap/latest/extensions/workflow-manager/introduction-to-storing-workflow-manager-workspace-in-sql-server.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6072-63B4-4977-9718-7EAB83407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7882</TotalTime>
  <Pages>25</Pages>
  <Words>9005</Words>
  <Characters>51330</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60215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Bethell</dc:creator>
  <cp:keywords/>
  <dc:description/>
  <cp:lastModifiedBy>Amber Bethell</cp:lastModifiedBy>
  <cp:revision>31</cp:revision>
  <dcterms:created xsi:type="dcterms:W3CDTF">2016-08-12T17:51:00Z</dcterms:created>
  <dcterms:modified xsi:type="dcterms:W3CDTF">2016-10-18T17:42:00Z</dcterms:modified>
</cp:coreProperties>
</file>