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D86FE" w14:textId="7273B23D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14:ligatures w14:val="none"/>
        </w:rPr>
      </w:pPr>
      <w:r w:rsidRPr="0095365C">
        <w:rPr>
          <w:rFonts w:ascii="Aptos Display" w:eastAsia="Times New Roman" w:hAnsi="Aptos Display" w:cs="Segoe UI"/>
          <w:color w:val="0F4761"/>
          <w:kern w:val="0"/>
          <w:sz w:val="32"/>
          <w:szCs w:val="32"/>
          <w14:ligatures w14:val="none"/>
        </w:rPr>
        <w:t>Create classification schemas </w:t>
      </w:r>
      <w:r>
        <w:rPr>
          <w:rFonts w:ascii="Aptos Display" w:eastAsia="Times New Roman" w:hAnsi="Aptos Display" w:cs="Segoe UI"/>
          <w:color w:val="0F4761"/>
          <w:kern w:val="0"/>
          <w:sz w:val="32"/>
          <w:szCs w:val="32"/>
          <w14:ligatures w14:val="none"/>
        </w:rPr>
        <w:br/>
      </w:r>
    </w:p>
    <w:p w14:paraId="5210A885" w14:textId="5B89CEF6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Before you can assign a classification schema to your organization, you must create it by defining the configuration options for the classification in a valid JSON file. The classification schema you create must adhere to the classification grammar, a JSON schema included with Portal for ArcGIS that describes and validates classification schemas.  </w:t>
      </w:r>
      <w:r>
        <w:rPr>
          <w:rFonts w:ascii="Aptos" w:eastAsia="Times New Roman" w:hAnsi="Aptos" w:cs="Segoe UI"/>
          <w:kern w:val="0"/>
          <w14:ligatures w14:val="none"/>
        </w:rPr>
        <w:br/>
      </w:r>
    </w:p>
    <w:p w14:paraId="641DE5E2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 xml:space="preserve">Depending on your organization’s needs, you can create a simple schema that, at minimum, defines only the required properties or a complex schema that uses </w:t>
      </w:r>
      <w:hyperlink r:id="rId5" w:tgtFrame="_blank" w:history="1">
        <w:r w:rsidRPr="0095365C">
          <w:rPr>
            <w:rFonts w:ascii="Aptos" w:eastAsia="Times New Roman" w:hAnsi="Aptos" w:cs="Segoe UI"/>
            <w:color w:val="467886"/>
            <w:kern w:val="0"/>
            <w:u w:val="single"/>
            <w14:ligatures w14:val="none"/>
          </w:rPr>
          <w:t>Arcade expressions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 for highly detailed classification of items. See </w:t>
      </w:r>
      <w:hyperlink r:id="rId6" w:tgtFrame="_blank" w:history="1">
        <w:r w:rsidRPr="0095365C">
          <w:rPr>
            <w:rFonts w:ascii="Aptos" w:eastAsia="Times New Roman" w:hAnsi="Aptos" w:cs="Segoe UI"/>
            <w:color w:val="467886"/>
            <w:kern w:val="0"/>
            <w:u w:val="single"/>
            <w14:ligatures w14:val="none"/>
          </w:rPr>
          <w:t>a complete example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 of a classification schema or download sample schemas from the </w:t>
      </w:r>
      <w:hyperlink r:id="rId7" w:tgtFrame="_blank" w:history="1">
        <w:r w:rsidRPr="0095365C">
          <w:rPr>
            <w:rFonts w:ascii="Aptos" w:eastAsia="Times New Roman" w:hAnsi="Aptos" w:cs="Segoe UI"/>
            <w:color w:val="467886"/>
            <w:kern w:val="0"/>
            <w:u w:val="single"/>
            <w14:ligatures w14:val="none"/>
          </w:rPr>
          <w:t>ArcGIS/Classification GitHub repository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>. </w:t>
      </w:r>
    </w:p>
    <w:p w14:paraId="6A08FAB2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</w:t>
      </w:r>
    </w:p>
    <w:p w14:paraId="75867892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When creating a classification schema, start by defining the following properties: </w:t>
      </w:r>
    </w:p>
    <w:p w14:paraId="42CC672F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</w:t>
      </w:r>
    </w:p>
    <w:p w14:paraId="369F5083" w14:textId="50D5967F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Note: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 A property is optional unless specified otherwise. </w:t>
      </w:r>
      <w:r>
        <w:rPr>
          <w:rFonts w:ascii="Aptos" w:eastAsia="Times New Roman" w:hAnsi="Aptos" w:cs="Segoe UI"/>
          <w:kern w:val="0"/>
          <w14:ligatures w14:val="none"/>
        </w:rPr>
        <w:br/>
      </w:r>
    </w:p>
    <w:p w14:paraId="18E094A6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Note: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 Arcade expressions do not support </w:t>
      </w:r>
      <w:r w:rsidRPr="0095365C">
        <w:rPr>
          <w:rFonts w:ascii="Aptos" w:eastAsia="Times New Roman" w:hAnsi="Aptos" w:cs="Segoe UI"/>
          <w:b/>
          <w:bCs/>
          <w:kern w:val="0"/>
          <w:sz w:val="28"/>
          <w:szCs w:val="28"/>
          <w14:ligatures w14:val="none"/>
        </w:rPr>
        <w:t>&lt;</w:t>
      </w: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 xml:space="preserve"> 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and </w:t>
      </w:r>
      <w:r w:rsidRPr="0095365C">
        <w:rPr>
          <w:rFonts w:ascii="Aptos" w:eastAsia="Times New Roman" w:hAnsi="Aptos" w:cs="Segoe UI"/>
          <w:b/>
          <w:bCs/>
          <w:kern w:val="0"/>
          <w:sz w:val="28"/>
          <w:szCs w:val="28"/>
          <w14:ligatures w14:val="none"/>
        </w:rPr>
        <w:t>&gt;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 characters.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7AB35CB9" w14:textId="77777777" w:rsidR="0095365C" w:rsidRPr="0095365C" w:rsidRDefault="0095365C" w:rsidP="0095365C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name</w:t>
      </w:r>
      <w:r w:rsidRPr="0095365C">
        <w:rPr>
          <w:rFonts w:ascii="Aptos" w:eastAsia="Times New Roman" w:hAnsi="Aptos" w:cs="Segoe UI"/>
          <w:kern w:val="0"/>
          <w14:ligatures w14:val="none"/>
        </w:rPr>
        <w:t>—A required property that identifies the name of the classification schema.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 </w:t>
      </w:r>
    </w:p>
    <w:p w14:paraId="4DF91CCB" w14:textId="77777777" w:rsidR="0095365C" w:rsidRPr="0095365C" w:rsidRDefault="0095365C" w:rsidP="0095365C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version</w:t>
      </w:r>
      <w:r w:rsidRPr="0095365C">
        <w:rPr>
          <w:rFonts w:ascii="Aptos" w:eastAsia="Times New Roman" w:hAnsi="Aptos" w:cs="Segoe UI"/>
          <w:kern w:val="0"/>
          <w14:ligatures w14:val="none"/>
        </w:rPr>
        <w:t>—A required property that identifies the version of the classification schema.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68D26DB0" w14:textId="77777777" w:rsidR="0095365C" w:rsidRPr="0095365C" w:rsidRDefault="0095365C" w:rsidP="0095365C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grammarVersion</w:t>
      </w:r>
      <w:r w:rsidRPr="0095365C">
        <w:rPr>
          <w:rFonts w:ascii="Aptos" w:eastAsia="Times New Roman" w:hAnsi="Aptos" w:cs="Segoe UI"/>
          <w:kern w:val="0"/>
          <w14:ligatures w14:val="none"/>
        </w:rPr>
        <w:t>—A required property that specifies the version of the classification grammar the schema adheres to. You can access the classification grammar version using the URL https://webadaptorhost.domain.com/webadaptorname/sharing/rest/portals/&lt;org Id&gt;/classification.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 </w:t>
      </w:r>
    </w:p>
    <w:p w14:paraId="6BC6DFE3" w14:textId="13FFD490" w:rsidR="0095365C" w:rsidRPr="0095365C" w:rsidRDefault="0095365C" w:rsidP="0095365C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helpToolTip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—The help text that appears when you hover over Information </w:t>
      </w:r>
      <w:r w:rsidRPr="0095365C">
        <w:rPr>
          <w:rFonts w:ascii="Aptos" w:eastAsia="Times New Roman" w:hAnsi="Aptos" w:cs="Segoe UI"/>
          <w:noProof/>
          <w:kern w:val="0"/>
          <w14:ligatures w14:val="none"/>
        </w:rPr>
        <w:drawing>
          <wp:inline distT="0" distB="0" distL="0" distR="0" wp14:anchorId="4F5F3705" wp14:editId="0D79C824">
            <wp:extent cx="155575" cy="155575"/>
            <wp:effectExtent l="0" t="0" r="0" b="0"/>
            <wp:docPr id="1852837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65C">
        <w:rPr>
          <w:rFonts w:ascii="Aptos" w:eastAsia="Times New Roman" w:hAnsi="Aptos" w:cs="Segoe UI"/>
          <w:kern w:val="0"/>
          <w14:ligatures w14:val="none"/>
        </w:rPr>
        <w:t>at the top of the classification form.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 </w:t>
      </w:r>
    </w:p>
    <w:p w14:paraId="4787F755" w14:textId="2ECD9C1D" w:rsidR="0095365C" w:rsidRPr="0095365C" w:rsidRDefault="0095365C" w:rsidP="0095365C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helpURL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—The URL of the schema help document that opens in a new tab when you click Information </w:t>
      </w:r>
      <w:r w:rsidRPr="0095365C">
        <w:rPr>
          <w:rFonts w:ascii="Aptos" w:eastAsia="Times New Roman" w:hAnsi="Aptos" w:cs="Segoe UI"/>
          <w:noProof/>
          <w:kern w:val="0"/>
          <w14:ligatures w14:val="none"/>
        </w:rPr>
        <w:drawing>
          <wp:inline distT="0" distB="0" distL="0" distR="0" wp14:anchorId="12CE8AEB" wp14:editId="62569637">
            <wp:extent cx="155575" cy="155575"/>
            <wp:effectExtent l="0" t="0" r="0" b="0"/>
            <wp:docPr id="1158169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65C">
        <w:rPr>
          <w:rFonts w:ascii="Aptos" w:eastAsia="Times New Roman" w:hAnsi="Aptos" w:cs="Segoe UI"/>
          <w:kern w:val="0"/>
          <w14:ligatures w14:val="none"/>
        </w:rPr>
        <w:t>at the top of the classification form.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46285910" w14:textId="77777777" w:rsidR="0095365C" w:rsidRPr="0095365C" w:rsidRDefault="0095365C" w:rsidP="0095365C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bannerExpression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—The classification information that appears under </w:t>
      </w: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Classification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 on the item details page. You can use Arcade expressions to create banner texts or set the value to an empty string to implement generic encoding logic defined for </w:t>
      </w:r>
      <w:hyperlink r:id="rId9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uiElements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 in the classification form (for example, </w:t>
      </w:r>
      <w:hyperlink r:id="rId10" w:tgtFrame="_blank" w:history="1">
        <w:r w:rsidRPr="0095365C">
          <w:rPr>
            <w:rFonts w:ascii="Aptos" w:eastAsia="Times New Roman" w:hAnsi="Aptos" w:cs="Segoe UI"/>
            <w:color w:val="467886"/>
            <w:kern w:val="0"/>
            <w:u w:val="single"/>
            <w14:ligatures w14:val="none"/>
          </w:rPr>
          <w:t>bannerOrder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, </w:t>
      </w:r>
      <w:hyperlink r:id="rId11" w:tgtFrame="_blank" w:history="1">
        <w:r w:rsidRPr="0095365C">
          <w:rPr>
            <w:rFonts w:ascii="Aptos" w:eastAsia="Times New Roman" w:hAnsi="Aptos" w:cs="Segoe UI"/>
            <w:color w:val="467886"/>
            <w:kern w:val="0"/>
            <w:u w:val="single"/>
            <w14:ligatures w14:val="none"/>
          </w:rPr>
          <w:t>bannerLabel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, </w:t>
      </w:r>
      <w:hyperlink r:id="rId12" w:tgtFrame="_blank" w:history="1">
        <w:r w:rsidRPr="0095365C">
          <w:rPr>
            <w:rFonts w:ascii="Aptos" w:eastAsia="Times New Roman" w:hAnsi="Aptos" w:cs="Segoe UI"/>
            <w:color w:val="467886"/>
            <w:kern w:val="0"/>
            <w:u w:val="single"/>
            <w14:ligatures w14:val="none"/>
          </w:rPr>
          <w:t>labelDelimiter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>). </w:t>
      </w:r>
    </w:p>
    <w:p w14:paraId="14ED84D8" w14:textId="77777777" w:rsidR="0095365C" w:rsidRPr="0095365C" w:rsidRDefault="0095365C" w:rsidP="0095365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</w: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Note: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 If you omit this property or define it as an empty string, you must have at least one attribute with </w:t>
      </w:r>
      <w:hyperlink r:id="rId13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bannerOrder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 defined to implement generic encoding logic.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 </w:t>
      </w:r>
    </w:p>
    <w:p w14:paraId="770E17A0" w14:textId="77777777" w:rsidR="0095365C" w:rsidRPr="0095365C" w:rsidRDefault="0095365C" w:rsidP="0095365C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selectionTextExpression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—The classification information that appears on the </w:t>
      </w: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Edit Classification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 dialog box. You can use Arcade expressions to create banner texts or set the value to an empty string to implement generic encoding logic defined for </w:t>
      </w:r>
      <w:hyperlink r:id="rId14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uiElements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 in the classification form (for example, </w:t>
      </w:r>
      <w:hyperlink r:id="rId15" w:tgtFrame="_blank" w:history="1">
        <w:r w:rsidRPr="0095365C">
          <w:rPr>
            <w:rFonts w:ascii="Aptos" w:eastAsia="Times New Roman" w:hAnsi="Aptos" w:cs="Segoe UI"/>
            <w:color w:val="467886"/>
            <w:kern w:val="0"/>
            <w:u w:val="single"/>
            <w14:ligatures w14:val="none"/>
          </w:rPr>
          <w:t>selectionDisplayOrder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, </w:t>
      </w:r>
      <w:hyperlink r:id="rId16" w:tgtFrame="_blank" w:history="1">
        <w:r w:rsidRPr="0095365C">
          <w:rPr>
            <w:rFonts w:ascii="Aptos" w:eastAsia="Times New Roman" w:hAnsi="Aptos" w:cs="Segoe UI"/>
            <w:color w:val="467886"/>
            <w:kern w:val="0"/>
            <w:u w:val="single"/>
            <w14:ligatures w14:val="none"/>
          </w:rPr>
          <w:t>selectionDisplayLabel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, </w:t>
      </w:r>
      <w:hyperlink r:id="rId17" w:tgtFrame="_blank" w:history="1">
        <w:r w:rsidRPr="0095365C">
          <w:rPr>
            <w:rFonts w:ascii="Aptos" w:eastAsia="Times New Roman" w:hAnsi="Aptos" w:cs="Segoe UI"/>
            <w:color w:val="467886"/>
            <w:kern w:val="0"/>
            <w:u w:val="single"/>
            <w14:ligatures w14:val="none"/>
          </w:rPr>
          <w:t>labelDelimiter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>). </w:t>
      </w:r>
    </w:p>
    <w:p w14:paraId="72AD4810" w14:textId="77777777" w:rsidR="0095365C" w:rsidRPr="0095365C" w:rsidRDefault="0095365C" w:rsidP="0095365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</w:t>
      </w:r>
    </w:p>
    <w:p w14:paraId="7CB2803A" w14:textId="77777777" w:rsidR="0095365C" w:rsidRPr="0095365C" w:rsidRDefault="0095365C" w:rsidP="0095365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Note: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 If you omit this property or define it as an empty string, you must have at least one attribute with </w:t>
      </w:r>
      <w:hyperlink r:id="rId18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selectionDisplayOrder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 defined to implement generic encoding logic.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66EE18FE" w14:textId="77777777" w:rsidR="0095365C" w:rsidRPr="0095365C" w:rsidRDefault="0095365C" w:rsidP="0095365C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attributeCategories</w:t>
      </w:r>
      <w:r w:rsidRPr="0095365C">
        <w:rPr>
          <w:rFonts w:ascii="Aptos" w:eastAsia="Times New Roman" w:hAnsi="Aptos" w:cs="Segoe UI"/>
          <w:kern w:val="0"/>
          <w14:ligatures w14:val="none"/>
        </w:rPr>
        <w:t>—The list of attribute categories that appear as sections or tabs in the classification form.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</w: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Note</w:t>
      </w:r>
      <w:r w:rsidRPr="0095365C">
        <w:rPr>
          <w:rFonts w:ascii="Aptos" w:eastAsia="Times New Roman" w:hAnsi="Aptos" w:cs="Segoe UI"/>
          <w:kern w:val="0"/>
          <w14:ligatures w14:val="none"/>
        </w:rPr>
        <w:t>: “</w:t>
      </w: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Default</w:t>
      </w:r>
      <w:r w:rsidRPr="0095365C">
        <w:rPr>
          <w:rFonts w:ascii="Aptos" w:eastAsia="Times New Roman" w:hAnsi="Aptos" w:cs="Segoe UI"/>
          <w:kern w:val="0"/>
          <w14:ligatures w14:val="none"/>
        </w:rPr>
        <w:t>” is a reserved keyword and cannot be used as an attribute category.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5741C614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</w:t>
      </w:r>
    </w:p>
    <w:p w14:paraId="1158C622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{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"name"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"academic-institution-classification-schema"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"version"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"2.0"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"grammarVersion"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"2.0"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"helpURL"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"https://ansible.hynes.com/portal/home/schema_help.pdf"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"helpTooltip"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"Click to open the schema help document"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"bannerExpression"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"selectionTextExpression"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"attributeCategories"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[]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} </w:t>
      </w:r>
    </w:p>
    <w:p w14:paraId="15B5CA2A" w14:textId="77777777" w:rsidR="0095365C" w:rsidRPr="0095365C" w:rsidRDefault="0095365C" w:rsidP="0095365C">
      <w:pPr>
        <w:spacing w:after="0" w:line="240" w:lineRule="auto"/>
        <w:ind w:hanging="3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</w:t>
      </w:r>
    </w:p>
    <w:p w14:paraId="7A196F7E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</w:t>
      </w:r>
    </w:p>
    <w:p w14:paraId="3CD7247E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:sz w:val="28"/>
          <w:szCs w:val="28"/>
          <w14:ligatures w14:val="none"/>
        </w:rPr>
        <w:t> </w:t>
      </w:r>
    </w:p>
    <w:p w14:paraId="249FC905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:sz w:val="28"/>
          <w:szCs w:val="28"/>
          <w14:ligatures w14:val="none"/>
        </w:rPr>
        <w:t xml:space="preserve">Define </w:t>
      </w:r>
      <w:proofErr w:type="gramStart"/>
      <w:r w:rsidRPr="0095365C">
        <w:rPr>
          <w:rFonts w:ascii="Aptos" w:eastAsia="Times New Roman" w:hAnsi="Aptos" w:cs="Segoe UI"/>
          <w:kern w:val="0"/>
          <w:sz w:val="28"/>
          <w:szCs w:val="28"/>
          <w14:ligatures w14:val="none"/>
        </w:rPr>
        <w:t>classificationMetadata</w:t>
      </w:r>
      <w:proofErr w:type="gramEnd"/>
      <w:r w:rsidRPr="0095365C">
        <w:rPr>
          <w:rFonts w:ascii="Aptos" w:eastAsia="Times New Roman" w:hAnsi="Aptos" w:cs="Segoe UI"/>
          <w:kern w:val="0"/>
          <w:sz w:val="28"/>
          <w:szCs w:val="28"/>
          <w14:ligatures w14:val="none"/>
        </w:rPr>
        <w:t> </w:t>
      </w:r>
    </w:p>
    <w:p w14:paraId="20EF9717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 xml:space="preserve">The required </w:t>
      </w: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classificationMetadata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 object can include the following properties: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228411C4" w14:textId="77777777" w:rsidR="0095365C" w:rsidRPr="0095365C" w:rsidRDefault="0095365C" w:rsidP="0095365C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primaryAttribute</w:t>
      </w:r>
      <w:r w:rsidRPr="0095365C">
        <w:rPr>
          <w:rFonts w:ascii="Aptos" w:eastAsia="Times New Roman" w:hAnsi="Aptos" w:cs="Segoe UI"/>
          <w:kern w:val="0"/>
          <w14:ligatures w14:val="none"/>
        </w:rPr>
        <w:t>—A required property that identifies the attribute that appears as the primary classification field in the classification form.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3FAA5FD3" w14:textId="77777777" w:rsidR="0095365C" w:rsidRPr="0095365C" w:rsidRDefault="0095365C" w:rsidP="0095365C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defaultValue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—A required property that specifies the default value for the </w:t>
      </w:r>
      <w:hyperlink r:id="rId19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primaryAttribute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>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062AF068" w14:textId="77777777" w:rsidR="0095365C" w:rsidRPr="0095365C" w:rsidRDefault="0095365C" w:rsidP="0095365C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classificationValueProperties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—A required array of objects, where each object represents a classification option of the attribute identified as the </w:t>
      </w:r>
      <w:hyperlink r:id="rId20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primaryAttribute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 and defines specific properties for the option. The following properties can be defined for each classification option: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38557596" w14:textId="77777777" w:rsidR="0095365C" w:rsidRPr="0095365C" w:rsidRDefault="0095365C" w:rsidP="0095365C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value</w:t>
      </w:r>
      <w:r w:rsidRPr="0095365C">
        <w:rPr>
          <w:rFonts w:ascii="Aptos" w:eastAsia="Times New Roman" w:hAnsi="Aptos" w:cs="Segoe UI"/>
          <w:kern w:val="0"/>
          <w14:ligatures w14:val="none"/>
        </w:rPr>
        <w:t>—A required property that specifies the label for the option used in the classification form.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418CD0FC" w14:textId="77777777" w:rsidR="0095365C" w:rsidRPr="0095365C" w:rsidRDefault="0095365C" w:rsidP="0095365C">
      <w:pPr>
        <w:numPr>
          <w:ilvl w:val="0"/>
          <w:numId w:val="13"/>
        </w:numPr>
        <w:spacing w:after="0" w:line="240" w:lineRule="auto"/>
        <w:ind w:left="180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acronym</w:t>
      </w:r>
      <w:r w:rsidRPr="0095365C">
        <w:rPr>
          <w:rFonts w:ascii="Aptos" w:eastAsia="Times New Roman" w:hAnsi="Aptos" w:cs="Segoe UI"/>
          <w:kern w:val="0"/>
          <w14:ligatures w14:val="none"/>
        </w:rPr>
        <w:t>—The acronym for the option.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523A370D" w14:textId="77777777" w:rsidR="0095365C" w:rsidRPr="0095365C" w:rsidRDefault="0095365C" w:rsidP="0095365C">
      <w:pPr>
        <w:numPr>
          <w:ilvl w:val="0"/>
          <w:numId w:val="14"/>
        </w:numPr>
        <w:spacing w:after="0" w:line="240" w:lineRule="auto"/>
        <w:ind w:left="180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textColor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—When the option is selected, its label will appear in this color under </w:t>
      </w: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Current Selections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 in the classification form. Color can be specified with predefined color names, or with RGB and HEX values.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 </w:t>
      </w:r>
    </w:p>
    <w:p w14:paraId="1E5ECFF5" w14:textId="77777777" w:rsidR="0095365C" w:rsidRPr="0095365C" w:rsidRDefault="0095365C" w:rsidP="0095365C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lastRenderedPageBreak/>
        <w:t>backgroundColor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—When the option is selected, its label will be highlighted in this color under </w:t>
      </w: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Current Selections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 in the classification form. Color can be specified with predefined color names, or with RGB and HEX values.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365CA280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{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...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</w:r>
      <w:r w:rsidRPr="0095365C">
        <w:rPr>
          <w:rFonts w:ascii="Aptos" w:eastAsia="Times New Roman" w:hAnsi="Aptos" w:cs="Segoe UI"/>
          <w:kern w:val="0"/>
          <w14:ligatures w14:val="none"/>
        </w:rPr>
        <w:t>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"classificationMetadata"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"primaryAttribute"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"classification"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"defaultValue"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"Public Data"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"classificationValueProperties"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[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   {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"Public Data"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"acronym"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"Public Data"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"backgroundColor"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"Green"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"textColor"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"Black" 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br/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      },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   {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"Restricted"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"acronym"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"Restricted"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"backgroundColor"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"Yellow"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"textColor"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"Black" 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br/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      },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   {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"Confidential"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"acronym"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"Confidential"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"backgroundColor"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"Red"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"textColor"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"Black" 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br/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      }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 ]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 }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} </w:t>
      </w:r>
    </w:p>
    <w:p w14:paraId="1AD2E0B1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</w:t>
      </w:r>
    </w:p>
    <w:p w14:paraId="2702B820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</w:t>
      </w:r>
    </w:p>
    <w:p w14:paraId="2E5E6497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:sz w:val="28"/>
          <w:szCs w:val="28"/>
          <w14:ligatures w14:val="none"/>
        </w:rPr>
        <w:t> </w:t>
      </w:r>
    </w:p>
    <w:p w14:paraId="7645BAD6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:sz w:val="28"/>
          <w:szCs w:val="28"/>
          <w14:ligatures w14:val="none"/>
        </w:rPr>
        <w:t> </w:t>
      </w:r>
    </w:p>
    <w:p w14:paraId="6C1D969B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:sz w:val="28"/>
          <w:szCs w:val="28"/>
          <w14:ligatures w14:val="none"/>
        </w:rPr>
        <w:t> </w:t>
      </w:r>
    </w:p>
    <w:p w14:paraId="4627A3AE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:sz w:val="28"/>
          <w:szCs w:val="28"/>
          <w14:ligatures w14:val="none"/>
        </w:rPr>
        <w:t> </w:t>
      </w:r>
    </w:p>
    <w:p w14:paraId="79BF2F49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:sz w:val="28"/>
          <w:szCs w:val="28"/>
          <w14:ligatures w14:val="none"/>
        </w:rPr>
        <w:t xml:space="preserve">Define </w:t>
      </w:r>
      <w:proofErr w:type="gramStart"/>
      <w:r w:rsidRPr="0095365C">
        <w:rPr>
          <w:rFonts w:ascii="Aptos" w:eastAsia="Times New Roman" w:hAnsi="Aptos" w:cs="Segoe UI"/>
          <w:kern w:val="0"/>
          <w:sz w:val="28"/>
          <w:szCs w:val="28"/>
          <w14:ligatures w14:val="none"/>
        </w:rPr>
        <w:t>attributes</w:t>
      </w:r>
      <w:proofErr w:type="gramEnd"/>
      <w:r w:rsidRPr="0095365C">
        <w:rPr>
          <w:rFonts w:ascii="Aptos" w:eastAsia="Times New Roman" w:hAnsi="Aptos" w:cs="Segoe UI"/>
          <w:kern w:val="0"/>
          <w:sz w:val="28"/>
          <w:szCs w:val="28"/>
          <w14:ligatures w14:val="none"/>
        </w:rPr>
        <w:t> </w:t>
      </w:r>
    </w:p>
    <w:p w14:paraId="368604FF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 xml:space="preserve">Each attribute defined in the required </w:t>
      </w: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attributes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 object corresponds to an input field in the classification form. The following properties can be defined for each attribute: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4E7A7FAE" w14:textId="77777777" w:rsidR="0095365C" w:rsidRPr="0095365C" w:rsidRDefault="0095365C" w:rsidP="0095365C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label</w:t>
      </w:r>
      <w:r w:rsidRPr="0095365C">
        <w:rPr>
          <w:rFonts w:ascii="Aptos" w:eastAsia="Times New Roman" w:hAnsi="Aptos" w:cs="Segoe UI"/>
          <w:kern w:val="0"/>
          <w14:ligatures w14:val="none"/>
        </w:rPr>
        <w:t>— A required property that specifies the label for the attribute used in the classification form.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4C811645" w14:textId="77777777" w:rsidR="0095365C" w:rsidRPr="0095365C" w:rsidRDefault="0095365C" w:rsidP="0095365C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description</w:t>
      </w:r>
      <w:r w:rsidRPr="0095365C">
        <w:rPr>
          <w:rFonts w:ascii="Aptos" w:eastAsia="Times New Roman" w:hAnsi="Aptos" w:cs="Segoe UI"/>
          <w:kern w:val="0"/>
          <w14:ligatures w14:val="none"/>
        </w:rPr>
        <w:t>—The description used as a placeholder in the input field.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 </w:t>
      </w:r>
    </w:p>
    <w:p w14:paraId="0F4029AA" w14:textId="77777777" w:rsidR="0095365C" w:rsidRPr="0095365C" w:rsidRDefault="0095365C" w:rsidP="0095365C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lastRenderedPageBreak/>
        <w:t>type</w:t>
      </w:r>
      <w:r w:rsidRPr="0095365C">
        <w:rPr>
          <w:rFonts w:ascii="Aptos" w:eastAsia="Times New Roman" w:hAnsi="Aptos" w:cs="Segoe UI"/>
          <w:kern w:val="0"/>
          <w14:ligatures w14:val="none"/>
        </w:rPr>
        <w:t>—A required property that identifies the attribute's data type. Supported data types are string, date, integer, float, and Boolean.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 </w:t>
      </w:r>
    </w:p>
    <w:p w14:paraId="2B8B1502" w14:textId="77777777" w:rsidR="0095365C" w:rsidRPr="0095365C" w:rsidRDefault="0095365C" w:rsidP="0095365C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isRequired</w:t>
      </w:r>
      <w:r w:rsidRPr="0095365C">
        <w:rPr>
          <w:rFonts w:ascii="Aptos" w:eastAsia="Times New Roman" w:hAnsi="Aptos" w:cs="Segoe UI"/>
          <w:kern w:val="0"/>
          <w14:ligatures w14:val="none"/>
        </w:rPr>
        <w:t>—A Boolean (true or false) value that specifies if the attribute is considered a required attribute. It cannot be defined as an empty string.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11B1B4B0" w14:textId="77777777" w:rsidR="0095365C" w:rsidRPr="0095365C" w:rsidRDefault="0095365C" w:rsidP="0095365C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uiElement</w:t>
      </w:r>
      <w:r w:rsidRPr="0095365C">
        <w:rPr>
          <w:rFonts w:ascii="Aptos" w:eastAsia="Times New Roman" w:hAnsi="Aptos" w:cs="Segoe UI"/>
          <w:kern w:val="0"/>
          <w14:ligatures w14:val="none"/>
        </w:rPr>
        <w:t>—A required property that identifies the attribute’s UI element type in the classification form. The six possible values are: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696D77EF" w14:textId="77777777" w:rsidR="0095365C" w:rsidRPr="0095365C" w:rsidRDefault="0095365C" w:rsidP="0095365C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text</w:t>
      </w:r>
      <w:r w:rsidRPr="0095365C">
        <w:rPr>
          <w:rFonts w:ascii="Aptos" w:eastAsia="Times New Roman" w:hAnsi="Aptos" w:cs="Segoe UI"/>
          <w:kern w:val="0"/>
          <w14:ligatures w14:val="none"/>
        </w:rPr>
        <w:t>— A single-line text box. </w:t>
      </w:r>
    </w:p>
    <w:p w14:paraId="279F0E47" w14:textId="77777777" w:rsidR="0095365C" w:rsidRPr="0095365C" w:rsidRDefault="0095365C" w:rsidP="0095365C">
      <w:pPr>
        <w:numPr>
          <w:ilvl w:val="0"/>
          <w:numId w:val="22"/>
        </w:numPr>
        <w:spacing w:after="0" w:line="240" w:lineRule="auto"/>
        <w:ind w:left="180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checkbox</w:t>
      </w:r>
      <w:r w:rsidRPr="0095365C">
        <w:rPr>
          <w:rFonts w:ascii="Aptos" w:eastAsia="Times New Roman" w:hAnsi="Aptos" w:cs="Segoe UI"/>
          <w:kern w:val="0"/>
          <w14:ligatures w14:val="none"/>
        </w:rPr>
        <w:t>— A standard checkbox. </w:t>
      </w:r>
    </w:p>
    <w:p w14:paraId="1BF37656" w14:textId="77777777" w:rsidR="0095365C" w:rsidRPr="0095365C" w:rsidRDefault="0095365C" w:rsidP="0095365C">
      <w:pPr>
        <w:numPr>
          <w:ilvl w:val="0"/>
          <w:numId w:val="23"/>
        </w:numPr>
        <w:spacing w:after="0" w:line="240" w:lineRule="auto"/>
        <w:ind w:left="180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date</w:t>
      </w:r>
      <w:r w:rsidRPr="0095365C">
        <w:rPr>
          <w:rFonts w:ascii="Aptos" w:eastAsia="Times New Roman" w:hAnsi="Aptos" w:cs="Segoe UI"/>
          <w:kern w:val="0"/>
          <w14:ligatures w14:val="none"/>
        </w:rPr>
        <w:t>— A date picker that lets you select a date from the calendar in the format DD/MM/YYYY. </w:t>
      </w:r>
    </w:p>
    <w:p w14:paraId="660F9216" w14:textId="77777777" w:rsidR="0095365C" w:rsidRPr="0095365C" w:rsidRDefault="0095365C" w:rsidP="0095365C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single-select</w:t>
      </w:r>
      <w:r w:rsidRPr="0095365C">
        <w:rPr>
          <w:rFonts w:ascii="Aptos" w:eastAsia="Times New Roman" w:hAnsi="Aptos" w:cs="Segoe UI"/>
          <w:kern w:val="0"/>
          <w14:ligatures w14:val="none"/>
        </w:rPr>
        <w:t>—A dropdown menu that lets you select a single option. </w:t>
      </w:r>
    </w:p>
    <w:p w14:paraId="7E6455D1" w14:textId="77777777" w:rsidR="0095365C" w:rsidRPr="0095365C" w:rsidRDefault="0095365C" w:rsidP="0095365C">
      <w:pPr>
        <w:numPr>
          <w:ilvl w:val="0"/>
          <w:numId w:val="25"/>
        </w:numPr>
        <w:spacing w:after="0" w:line="240" w:lineRule="auto"/>
        <w:ind w:left="180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multi-select</w:t>
      </w:r>
      <w:r w:rsidRPr="0095365C">
        <w:rPr>
          <w:rFonts w:ascii="Aptos" w:eastAsia="Times New Roman" w:hAnsi="Aptos" w:cs="Segoe UI"/>
          <w:kern w:val="0"/>
          <w14:ligatures w14:val="none"/>
        </w:rPr>
        <w:t>—A dropdown menu that lets you select multiple options. </w:t>
      </w:r>
    </w:p>
    <w:p w14:paraId="6A3D2E7B" w14:textId="77777777" w:rsidR="0095365C" w:rsidRPr="0095365C" w:rsidRDefault="0095365C" w:rsidP="0095365C">
      <w:pPr>
        <w:numPr>
          <w:ilvl w:val="0"/>
          <w:numId w:val="26"/>
        </w:numPr>
        <w:spacing w:after="0" w:line="240" w:lineRule="auto"/>
        <w:ind w:left="180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multi-grouped-select</w:t>
      </w:r>
      <w:r w:rsidRPr="0095365C">
        <w:rPr>
          <w:rFonts w:ascii="Aptos" w:eastAsia="Times New Roman" w:hAnsi="Aptos" w:cs="Segoe UI"/>
          <w:kern w:val="0"/>
          <w14:ligatures w14:val="none"/>
        </w:rPr>
        <w:t>— A dropdown menu that lets you select individual options from groups of related options but not the top-level groups themselves. </w:t>
      </w:r>
    </w:p>
    <w:p w14:paraId="482D12C1" w14:textId="77777777" w:rsidR="0095365C" w:rsidRPr="0095365C" w:rsidRDefault="0095365C" w:rsidP="0095365C">
      <w:pPr>
        <w:numPr>
          <w:ilvl w:val="0"/>
          <w:numId w:val="27"/>
        </w:numPr>
        <w:spacing w:after="0" w:line="240" w:lineRule="auto"/>
        <w:ind w:left="180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multi-grouped-select-nested</w:t>
      </w:r>
      <w:r w:rsidRPr="0095365C">
        <w:rPr>
          <w:rFonts w:ascii="Aptos" w:eastAsia="Times New Roman" w:hAnsi="Aptos" w:cs="Segoe UI"/>
          <w:kern w:val="0"/>
          <w14:ligatures w14:val="none"/>
        </w:rPr>
        <w:t>—A dropdown menu that lets you select groups of related options or individual options from those groups.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04354970" w14:textId="77777777" w:rsidR="0095365C" w:rsidRPr="0095365C" w:rsidRDefault="0095365C" w:rsidP="0095365C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defaultValue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—The default value assigned for the attribute. This property can only be set for single-select, multi-select, multi-grouped-select, multi-grouped-select-nested </w:t>
      </w:r>
      <w:hyperlink r:id="rId21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uiElement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 types.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 </w:t>
      </w:r>
    </w:p>
    <w:p w14:paraId="0B4F0091" w14:textId="77777777" w:rsidR="0095365C" w:rsidRPr="0095365C" w:rsidRDefault="0095365C" w:rsidP="0095365C">
      <w:pPr>
        <w:numPr>
          <w:ilvl w:val="0"/>
          <w:numId w:val="2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defaultDateTimeline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—Used in combination with defaultDateTimelineUnits to set the default date for the attribute. This property can only be set for date </w:t>
      </w:r>
      <w:hyperlink r:id="rId22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uiElement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 type.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70D57AF6" w14:textId="77777777" w:rsidR="0095365C" w:rsidRPr="0095365C" w:rsidRDefault="0095365C" w:rsidP="0095365C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defaultDateTimelineUnits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—Used in combination with defaultDateTimeline to set the default date for the attribute. The three possible values are </w:t>
      </w: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years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, </w:t>
      </w: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months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, and </w:t>
      </w: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days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. This property can only be set for date </w:t>
      </w:r>
      <w:hyperlink r:id="rId23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uiElement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 type.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48DB29BA" w14:textId="77777777" w:rsidR="0095365C" w:rsidRPr="0095365C" w:rsidRDefault="0095365C" w:rsidP="0095365C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validValues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—The list of options that appear in single-select or multi-select </w:t>
      </w:r>
      <w:hyperlink r:id="rId24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uiElement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 type dropdowns in the classification form. It can be defined as an empty string if the options are generated by the Arcade expression for </w:t>
      </w:r>
      <w:hyperlink r:id="rId25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valueExpression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>. 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1ADC8FE0" w14:textId="77777777" w:rsidR="0095365C" w:rsidRPr="0095365C" w:rsidRDefault="0095365C" w:rsidP="0095365C">
      <w:pPr>
        <w:numPr>
          <w:ilvl w:val="0"/>
          <w:numId w:val="3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validValuesMap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—The map of options that appear in multi-grouped-select or multi-grouped-select-nested </w:t>
      </w:r>
      <w:hyperlink r:id="rId26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uiElement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 type dropdowns in the classification form. It can be defined as an empty string if the options are generated by the Arcade expression for </w:t>
      </w:r>
      <w:hyperlink r:id="rId27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valueExpression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>. </w:t>
      </w:r>
    </w:p>
    <w:p w14:paraId="1A884CE8" w14:textId="77777777" w:rsidR="0095365C" w:rsidRPr="0095365C" w:rsidRDefault="0095365C" w:rsidP="0095365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</w:t>
      </w:r>
    </w:p>
    <w:p w14:paraId="79FB3386" w14:textId="77777777" w:rsidR="0095365C" w:rsidRPr="0095365C" w:rsidRDefault="0095365C" w:rsidP="0095365C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valueExpression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—An Arcade expression that returns a list of options when </w:t>
      </w:r>
      <w:hyperlink r:id="rId28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validValues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 and </w:t>
      </w:r>
      <w:hyperlink r:id="rId29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validValuesMap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 are not defined or defined as an empty string.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34F49451" w14:textId="77777777" w:rsidR="0095365C" w:rsidRPr="0095365C" w:rsidRDefault="0095365C" w:rsidP="0095365C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proofErr w:type="spellStart"/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isAttributeEnabled</w:t>
      </w:r>
      <w:proofErr w:type="spellEnd"/>
      <w:r w:rsidRPr="0095365C">
        <w:rPr>
          <w:rFonts w:ascii="Aptos" w:eastAsia="Times New Roman" w:hAnsi="Aptos" w:cs="Segoe UI"/>
          <w:kern w:val="0"/>
          <w14:ligatures w14:val="none"/>
        </w:rPr>
        <w:t>—An Arcade expression that returns a Boolean value that specifies if the attribute will appear or be hidden in the classification form.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 </w:t>
      </w:r>
    </w:p>
    <w:p w14:paraId="25EAABFD" w14:textId="77777777" w:rsidR="0095365C" w:rsidRPr="0095365C" w:rsidRDefault="0095365C" w:rsidP="0095365C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proofErr w:type="spellStart"/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attributeValidation</w:t>
      </w:r>
      <w:proofErr w:type="spellEnd"/>
      <w:r w:rsidRPr="0095365C">
        <w:rPr>
          <w:rFonts w:ascii="Aptos" w:eastAsia="Times New Roman" w:hAnsi="Aptos" w:cs="Segoe UI"/>
          <w:kern w:val="0"/>
          <w14:ligatures w14:val="none"/>
        </w:rPr>
        <w:t xml:space="preserve">—An Arcade expression that returns either an empty string or an error message based on the value selected for the attribute in the classification </w:t>
      </w:r>
      <w:r w:rsidRPr="0095365C">
        <w:rPr>
          <w:rFonts w:ascii="Aptos" w:eastAsia="Times New Roman" w:hAnsi="Aptos" w:cs="Segoe UI"/>
          <w:kern w:val="0"/>
          <w14:ligatures w14:val="none"/>
        </w:rPr>
        <w:lastRenderedPageBreak/>
        <w:t>form.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 </w:t>
      </w:r>
    </w:p>
    <w:p w14:paraId="36D4C41B" w14:textId="77777777" w:rsidR="0095365C" w:rsidRPr="0095365C" w:rsidRDefault="0095365C" w:rsidP="0095365C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proofErr w:type="spellStart"/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arcadeResultLookup</w:t>
      </w:r>
      <w:proofErr w:type="spellEnd"/>
      <w:r w:rsidRPr="0095365C">
        <w:rPr>
          <w:rFonts w:ascii="Aptos" w:eastAsia="Times New Roman" w:hAnsi="Aptos" w:cs="Segoe UI"/>
          <w:kern w:val="0"/>
          <w14:ligatures w14:val="none"/>
        </w:rPr>
        <w:t xml:space="preserve">—A map of keys and values that lets the Arcade expression defined for </w:t>
      </w:r>
      <w:hyperlink r:id="rId30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valueExpression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 generate the list.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 </w:t>
      </w:r>
    </w:p>
    <w:p w14:paraId="1B740652" w14:textId="77777777" w:rsidR="0095365C" w:rsidRPr="0095365C" w:rsidRDefault="0095365C" w:rsidP="0095365C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proofErr w:type="spellStart"/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attributeCategory</w:t>
      </w:r>
      <w:proofErr w:type="spellEnd"/>
      <w:r w:rsidRPr="0095365C">
        <w:rPr>
          <w:rFonts w:ascii="Aptos" w:eastAsia="Times New Roman" w:hAnsi="Aptos" w:cs="Segoe UI"/>
          <w:kern w:val="0"/>
          <w14:ligatures w14:val="none"/>
        </w:rPr>
        <w:t xml:space="preserve">—The </w:t>
      </w:r>
      <w:hyperlink r:id="rId31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attributeCategories</w:t>
        </w:r>
      </w:hyperlink>
      <w:r w:rsidRPr="0095365C">
        <w:rPr>
          <w:rFonts w:ascii="Aptos" w:eastAsia="Times New Roman" w:hAnsi="Aptos" w:cs="Segoe UI"/>
          <w:kern w:val="0"/>
          <w14:ligatures w14:val="none"/>
        </w:rPr>
        <w:t xml:space="preserve"> section or tab under which the attribute appears in the classification form. </w:t>
      </w:r>
    </w:p>
    <w:p w14:paraId="4D232858" w14:textId="77777777" w:rsidR="0095365C" w:rsidRPr="0095365C" w:rsidRDefault="0095365C" w:rsidP="0095365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 </w:t>
      </w:r>
    </w:p>
    <w:p w14:paraId="58CF866B" w14:textId="77777777" w:rsidR="0095365C" w:rsidRPr="0095365C" w:rsidRDefault="0095365C" w:rsidP="0095365C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selectionDisplayOrder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—The order in which the attribute appears in the </w:t>
      </w:r>
      <w:hyperlink r:id="rId32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selectionTextExpression</w:t>
        </w:r>
      </w:hyperlink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 xml:space="preserve"> </w:t>
      </w:r>
      <w:r w:rsidRPr="0095365C">
        <w:rPr>
          <w:rFonts w:ascii="Aptos" w:eastAsia="Times New Roman" w:hAnsi="Aptos" w:cs="Segoe UI"/>
          <w:kern w:val="0"/>
          <w14:ligatures w14:val="none"/>
        </w:rPr>
        <w:t>text. 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</w: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Note: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 You must define this property for at least one attribute in your classification if you omit </w:t>
      </w:r>
      <w:hyperlink r:id="rId33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selectionTextExpression</w:t>
        </w:r>
      </w:hyperlink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 </w:t>
      </w:r>
      <w:r w:rsidRPr="0095365C">
        <w:rPr>
          <w:rFonts w:ascii="Aptos" w:eastAsia="Times New Roman" w:hAnsi="Aptos" w:cs="Segoe UI"/>
          <w:kern w:val="0"/>
          <w14:ligatures w14:val="none"/>
        </w:rPr>
        <w:t>or define it as an empty string.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2C649788" w14:textId="77777777" w:rsidR="0095365C" w:rsidRPr="0095365C" w:rsidRDefault="0095365C" w:rsidP="0095365C">
      <w:pPr>
        <w:numPr>
          <w:ilvl w:val="0"/>
          <w:numId w:val="39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selectionDisplayLabel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—The label for the attribute used in the </w:t>
      </w:r>
      <w:hyperlink r:id="rId34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selectionTextExpression</w:t>
        </w:r>
      </w:hyperlink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 xml:space="preserve"> </w:t>
      </w:r>
      <w:r w:rsidRPr="0095365C">
        <w:rPr>
          <w:rFonts w:ascii="Aptos" w:eastAsia="Times New Roman" w:hAnsi="Aptos" w:cs="Segoe UI"/>
          <w:kern w:val="0"/>
          <w14:ligatures w14:val="none"/>
        </w:rPr>
        <w:t>text. </w:t>
      </w:r>
    </w:p>
    <w:p w14:paraId="2A15FC06" w14:textId="77777777" w:rsidR="0095365C" w:rsidRPr="0095365C" w:rsidRDefault="0095365C" w:rsidP="0095365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 </w:t>
      </w:r>
    </w:p>
    <w:p w14:paraId="28722DD3" w14:textId="77777777" w:rsidR="0095365C" w:rsidRPr="0095365C" w:rsidRDefault="0095365C" w:rsidP="0095365C">
      <w:pPr>
        <w:numPr>
          <w:ilvl w:val="0"/>
          <w:numId w:val="40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bannerOrder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—The order in which the attribute appears in the </w:t>
      </w:r>
      <w:hyperlink r:id="rId35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bannerExpression</w:t>
        </w:r>
      </w:hyperlink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 xml:space="preserve"> </w:t>
      </w:r>
      <w:r w:rsidRPr="0095365C">
        <w:rPr>
          <w:rFonts w:ascii="Aptos" w:eastAsia="Times New Roman" w:hAnsi="Aptos" w:cs="Segoe UI"/>
          <w:kern w:val="0"/>
          <w14:ligatures w14:val="none"/>
        </w:rPr>
        <w:t>text.  </w:t>
      </w:r>
    </w:p>
    <w:p w14:paraId="3F54C19B" w14:textId="77777777" w:rsidR="0095365C" w:rsidRPr="0095365C" w:rsidRDefault="0095365C" w:rsidP="0095365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</w: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Note: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 You must define this for at least one attribute in your classification if you omit </w:t>
      </w:r>
      <w:hyperlink r:id="rId36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bannerExpression</w:t>
        </w:r>
      </w:hyperlink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 xml:space="preserve"> </w:t>
      </w:r>
      <w:r w:rsidRPr="0095365C">
        <w:rPr>
          <w:rFonts w:ascii="Aptos" w:eastAsia="Times New Roman" w:hAnsi="Aptos" w:cs="Segoe UI"/>
          <w:kern w:val="0"/>
          <w14:ligatures w14:val="none"/>
        </w:rPr>
        <w:t>or define it as an empty string. </w:t>
      </w:r>
    </w:p>
    <w:p w14:paraId="31943BDD" w14:textId="77777777" w:rsidR="0095365C" w:rsidRPr="0095365C" w:rsidRDefault="0095365C" w:rsidP="0095365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 </w:t>
      </w:r>
    </w:p>
    <w:p w14:paraId="1EC95DFC" w14:textId="77777777" w:rsidR="0095365C" w:rsidRPr="0095365C" w:rsidRDefault="0095365C" w:rsidP="0095365C">
      <w:pPr>
        <w:numPr>
          <w:ilvl w:val="0"/>
          <w:numId w:val="41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bannerLabel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—The label for the attribute used in the </w:t>
      </w:r>
      <w:hyperlink r:id="rId37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bannerExpression</w:t>
        </w:r>
      </w:hyperlink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 xml:space="preserve"> </w:t>
      </w:r>
      <w:r w:rsidRPr="0095365C">
        <w:rPr>
          <w:rFonts w:ascii="Aptos" w:eastAsia="Times New Roman" w:hAnsi="Aptos" w:cs="Segoe UI"/>
          <w:kern w:val="0"/>
          <w14:ligatures w14:val="none"/>
        </w:rPr>
        <w:t>text. </w:t>
      </w:r>
    </w:p>
    <w:p w14:paraId="2E275813" w14:textId="77777777" w:rsidR="0095365C" w:rsidRPr="0095365C" w:rsidRDefault="0095365C" w:rsidP="0095365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 </w:t>
      </w:r>
    </w:p>
    <w:p w14:paraId="366AAE57" w14:textId="77777777" w:rsidR="0095365C" w:rsidRPr="0095365C" w:rsidRDefault="0095365C" w:rsidP="0095365C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labelDelimiter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—The delimiter that separates the attribute’s label and value in the </w:t>
      </w:r>
      <w:hyperlink r:id="rId38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selectionTextExpression</w:t>
        </w:r>
      </w:hyperlink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 xml:space="preserve"> 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and </w:t>
      </w:r>
      <w:hyperlink r:id="rId39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bannerExpression</w:t>
        </w:r>
      </w:hyperlink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 xml:space="preserve"> </w:t>
      </w:r>
      <w:r w:rsidRPr="0095365C">
        <w:rPr>
          <w:rFonts w:ascii="Aptos" w:eastAsia="Times New Roman" w:hAnsi="Aptos" w:cs="Segoe UI"/>
          <w:kern w:val="0"/>
          <w14:ligatures w14:val="none"/>
        </w:rPr>
        <w:t>texts. </w:t>
      </w:r>
    </w:p>
    <w:p w14:paraId="35AF067D" w14:textId="77777777" w:rsidR="0095365C" w:rsidRPr="0095365C" w:rsidRDefault="0095365C" w:rsidP="0095365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 </w:t>
      </w:r>
    </w:p>
    <w:p w14:paraId="1698BCCF" w14:textId="77777777" w:rsidR="0095365C" w:rsidRPr="0095365C" w:rsidRDefault="0095365C" w:rsidP="0095365C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proofErr w:type="spellStart"/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valueDelimiter</w:t>
      </w:r>
      <w:proofErr w:type="spellEnd"/>
      <w:r w:rsidRPr="0095365C">
        <w:rPr>
          <w:rFonts w:ascii="Aptos" w:eastAsia="Times New Roman" w:hAnsi="Aptos" w:cs="Segoe UI"/>
          <w:kern w:val="0"/>
          <w14:ligatures w14:val="none"/>
        </w:rPr>
        <w:t xml:space="preserve">—The delimiter that separates the values selected in a multi-select </w:t>
      </w: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uiElement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 type when they appear in the </w:t>
      </w:r>
      <w:hyperlink r:id="rId40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selectionTextExpression</w:t>
        </w:r>
      </w:hyperlink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 xml:space="preserve"> 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and </w:t>
      </w:r>
      <w:hyperlink r:id="rId41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bannerExpression</w:t>
        </w:r>
      </w:hyperlink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 xml:space="preserve"> </w:t>
      </w:r>
      <w:r w:rsidRPr="0095365C">
        <w:rPr>
          <w:rFonts w:ascii="Aptos" w:eastAsia="Times New Roman" w:hAnsi="Aptos" w:cs="Segoe UI"/>
          <w:kern w:val="0"/>
          <w14:ligatures w14:val="none"/>
        </w:rPr>
        <w:t>texts.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7C900B0A" w14:textId="77777777" w:rsidR="0095365C" w:rsidRPr="0095365C" w:rsidRDefault="0095365C" w:rsidP="0095365C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proofErr w:type="spellStart"/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attributeDelimiter</w:t>
      </w:r>
      <w:proofErr w:type="spellEnd"/>
      <w:r w:rsidRPr="0095365C">
        <w:rPr>
          <w:rFonts w:ascii="Aptos" w:eastAsia="Times New Roman" w:hAnsi="Aptos" w:cs="Segoe UI"/>
          <w:kern w:val="0"/>
          <w14:ligatures w14:val="none"/>
        </w:rPr>
        <w:t xml:space="preserve">—The delimiter separates the attribute and its preceding attribute in the </w:t>
      </w:r>
      <w:hyperlink r:id="rId42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selectionTextExpression</w:t>
        </w:r>
      </w:hyperlink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 xml:space="preserve"> 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and </w:t>
      </w:r>
      <w:hyperlink r:id="rId43" w:tgtFrame="_blank" w:history="1">
        <w:r w:rsidRPr="0095365C">
          <w:rPr>
            <w:rFonts w:ascii="Aptos" w:eastAsia="Times New Roman" w:hAnsi="Aptos" w:cs="Segoe UI"/>
            <w:b/>
            <w:bCs/>
            <w:color w:val="467886"/>
            <w:kern w:val="0"/>
            <w:u w:val="single"/>
            <w14:ligatures w14:val="none"/>
          </w:rPr>
          <w:t>bannerExpression</w:t>
        </w:r>
      </w:hyperlink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 xml:space="preserve"> </w:t>
      </w:r>
      <w:r w:rsidRPr="0095365C">
        <w:rPr>
          <w:rFonts w:ascii="Aptos" w:eastAsia="Times New Roman" w:hAnsi="Aptos" w:cs="Segoe UI"/>
          <w:kern w:val="0"/>
          <w14:ligatures w14:val="none"/>
        </w:rPr>
        <w:t>texts.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3D048787" w14:textId="204124F6" w:rsidR="0095365C" w:rsidRPr="0095365C" w:rsidRDefault="0095365C" w:rsidP="0095365C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proofErr w:type="spellStart"/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labelTooltip</w:t>
      </w:r>
      <w:proofErr w:type="spellEnd"/>
      <w:r w:rsidRPr="0095365C">
        <w:rPr>
          <w:rFonts w:ascii="Aptos" w:eastAsia="Times New Roman" w:hAnsi="Aptos" w:cs="Segoe UI"/>
          <w:kern w:val="0"/>
          <w14:ligatures w14:val="none"/>
        </w:rPr>
        <w:t xml:space="preserve">—The help text that appears when you hover over Information </w:t>
      </w:r>
      <w:r w:rsidRPr="0095365C">
        <w:rPr>
          <w:rFonts w:ascii="Aptos" w:eastAsia="Times New Roman" w:hAnsi="Aptos" w:cs="Segoe UI"/>
          <w:noProof/>
          <w:kern w:val="0"/>
          <w14:ligatures w14:val="none"/>
        </w:rPr>
        <w:drawing>
          <wp:inline distT="0" distB="0" distL="0" distR="0" wp14:anchorId="18B41385" wp14:editId="3FCC6B67">
            <wp:extent cx="155575" cy="155575"/>
            <wp:effectExtent l="0" t="0" r="0" b="0"/>
            <wp:docPr id="104018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65C">
        <w:rPr>
          <w:rFonts w:ascii="Aptos" w:eastAsia="Times New Roman" w:hAnsi="Aptos" w:cs="Segoe UI"/>
          <w:kern w:val="0"/>
          <w14:ligatures w14:val="none"/>
        </w:rPr>
        <w:t>next to the attribute’s label. </w:t>
      </w:r>
    </w:p>
    <w:p w14:paraId="71D01A7C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</w:t>
      </w:r>
    </w:p>
    <w:p w14:paraId="5794FC15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 </w:t>
      </w:r>
    </w:p>
    <w:p w14:paraId="0997A758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{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...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</w:r>
      <w:r w:rsidRPr="0095365C">
        <w:rPr>
          <w:rFonts w:ascii="Aptos" w:eastAsia="Times New Roman" w:hAnsi="Aptos" w:cs="Segoe UI"/>
          <w:kern w:val="0"/>
          <w14:ligatures w14:val="none"/>
        </w:rPr>
        <w:t>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"attributes"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"classification"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"Classification"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"description"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"Classification"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"type"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"string"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"uiElement"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"single-select"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lastRenderedPageBreak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"validValues"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[{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"Public Data"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"Public Data"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"Restricted"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"Restricted"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"Confidential"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"Confidential"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}],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"selectionDisplayOrder"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666666"/>
          <w:kern w:val="0"/>
          <w14:ligatures w14:val="none"/>
        </w:rPr>
        <w:t>1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"bannerOrder"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666666"/>
          <w:kern w:val="0"/>
          <w14:ligatures w14:val="none"/>
        </w:rPr>
        <w:t>1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"labelDelimiter"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valueDelimiter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"-"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attributeDelimiter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";" 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br/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    },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"program"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"Program"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"description"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"Program"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"type"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"string"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"uiElement"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"single-select"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"valueExpression"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"function 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getProgramValidValues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(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schemaJsonString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, 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valueJsonString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, 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attributeId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) {\n    var 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valueJson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 = Dictionary(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valueJsonString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)\n    var 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schemaJson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 = Dictionary(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schemaJsonString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)\n    if (!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HasKey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(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valueJson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, \"classification\"))\n        return null;\n    if (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valueJson.classification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 == \"Public Data\")\n        return schemaJson.attributes[attributeId].arcadeResultLookup[\"Public_Data_List\"];\n    if (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valueJson.classification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 == \"Restricted\")\n        return schemaJson.attributes[attributeId].arcadeResultLookup[\"Restricted_List\"];\n    if (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valueJson.classification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 == \"Confidential\")\n        return schemaJson.attributes[attributeId].arcadeResultLookup[\"Confidential_List\"];\n    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return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 null;\n}\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ngetProgramValidValues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(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schemaJsonString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, 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valueJsonString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, 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attributeId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)"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arcadeResultLookup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Public_Data_List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[{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"Intra-agency"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"Intra-agency"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"Marketing"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"Marketing"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"Promotional"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"Promotional"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}],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Restricted_List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[{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"Compliance"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"Compliance"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"Financial"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"Financial"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"Human Resources"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"Human Resources"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"Market Data"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"Market Data"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"PII"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"PII"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"Proprietary"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"Proprietary"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}],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Confidential_List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[{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"Intellectual Property"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"Intellectual Property"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"Legal"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"Legal"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"Security"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"Security"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}]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   },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"selectionDisplayOrder"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666666"/>
          <w:kern w:val="0"/>
          <w14:ligatures w14:val="none"/>
        </w:rPr>
        <w:t>2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"bannerOrder"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666666"/>
          <w:kern w:val="0"/>
          <w14:ligatures w14:val="none"/>
        </w:rPr>
        <w:t>2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"labelDelimiter"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valueDelimiter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"-"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attributeDelimiter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";" 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br/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    }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 }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} </w:t>
      </w:r>
    </w:p>
    <w:p w14:paraId="19FB9C29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</w:t>
      </w:r>
    </w:p>
    <w:p w14:paraId="64A2856B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</w:t>
      </w:r>
    </w:p>
    <w:p w14:paraId="49E5405F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:sz w:val="28"/>
          <w:szCs w:val="28"/>
          <w14:ligatures w14:val="none"/>
        </w:rPr>
        <w:lastRenderedPageBreak/>
        <w:t xml:space="preserve">Define </w:t>
      </w:r>
      <w:proofErr w:type="gramStart"/>
      <w:r w:rsidRPr="0095365C">
        <w:rPr>
          <w:rFonts w:ascii="Aptos" w:eastAsia="Times New Roman" w:hAnsi="Aptos" w:cs="Segoe UI"/>
          <w:kern w:val="0"/>
          <w:sz w:val="28"/>
          <w:szCs w:val="28"/>
          <w14:ligatures w14:val="none"/>
        </w:rPr>
        <w:t>layouts</w:t>
      </w:r>
      <w:proofErr w:type="gramEnd"/>
      <w:r w:rsidRPr="0095365C">
        <w:rPr>
          <w:rFonts w:ascii="Aptos" w:eastAsia="Times New Roman" w:hAnsi="Aptos" w:cs="Segoe UI"/>
          <w:kern w:val="0"/>
          <w:sz w:val="28"/>
          <w:szCs w:val="28"/>
          <w14:ligatures w14:val="none"/>
        </w:rPr>
        <w:t> </w:t>
      </w:r>
    </w:p>
    <w:p w14:paraId="7AE368EE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 xml:space="preserve">The required </w:t>
      </w: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layouts</w:t>
      </w:r>
      <w:r w:rsidRPr="0095365C">
        <w:rPr>
          <w:rFonts w:ascii="Aptos" w:eastAsia="Times New Roman" w:hAnsi="Aptos" w:cs="Segoe UI"/>
          <w:kern w:val="0"/>
          <w14:ligatures w14:val="none"/>
        </w:rPr>
        <w:t xml:space="preserve"> object specifies the order in which attributes appear in the classification form. It can include the following: </w:t>
      </w:r>
    </w:p>
    <w:p w14:paraId="013D6C4C" w14:textId="77777777" w:rsidR="0095365C" w:rsidRPr="0095365C" w:rsidRDefault="0095365C" w:rsidP="0095365C">
      <w:pPr>
        <w:numPr>
          <w:ilvl w:val="0"/>
          <w:numId w:val="46"/>
        </w:numPr>
        <w:spacing w:after="0" w:line="240" w:lineRule="auto"/>
        <w:ind w:left="108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default</w:t>
      </w:r>
      <w:r w:rsidRPr="0095365C">
        <w:rPr>
          <w:rFonts w:ascii="Aptos" w:eastAsia="Times New Roman" w:hAnsi="Aptos" w:cs="Segoe UI"/>
          <w:kern w:val="0"/>
          <w14:ligatures w14:val="none"/>
        </w:rPr>
        <w:t>—The object that includes the details of a specific layout. You can define the following property within the object.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2C706093" w14:textId="77777777" w:rsidR="0095365C" w:rsidRPr="0095365C" w:rsidRDefault="0095365C" w:rsidP="0095365C">
      <w:pPr>
        <w:numPr>
          <w:ilvl w:val="0"/>
          <w:numId w:val="47"/>
        </w:numPr>
        <w:spacing w:after="0" w:line="240" w:lineRule="auto"/>
        <w:ind w:left="180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proofErr w:type="spellStart"/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layoutElements</w:t>
      </w:r>
      <w:proofErr w:type="spellEnd"/>
      <w:r w:rsidRPr="0095365C">
        <w:rPr>
          <w:rFonts w:ascii="Aptos" w:eastAsia="Times New Roman" w:hAnsi="Aptos" w:cs="Segoe UI"/>
          <w:kern w:val="0"/>
          <w14:ligatures w14:val="none"/>
        </w:rPr>
        <w:t>—A required object that maps attributes and their order in the classification form. The following property can be defined for each attribute in the object: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6E35AD62" w14:textId="77777777" w:rsidR="0095365C" w:rsidRPr="0095365C" w:rsidRDefault="0095365C" w:rsidP="0095365C">
      <w:pPr>
        <w:numPr>
          <w:ilvl w:val="0"/>
          <w:numId w:val="48"/>
        </w:numPr>
        <w:spacing w:after="0" w:line="240" w:lineRule="auto"/>
        <w:ind w:left="2520" w:firstLine="0"/>
        <w:textAlignment w:val="baseline"/>
        <w:rPr>
          <w:rFonts w:ascii="Aptos" w:eastAsia="Times New Roman" w:hAnsi="Aptos" w:cs="Segoe UI"/>
          <w:kern w:val="0"/>
          <w14:ligatures w14:val="none"/>
        </w:rPr>
      </w:pPr>
      <w:proofErr w:type="spellStart"/>
      <w:r w:rsidRPr="0095365C">
        <w:rPr>
          <w:rFonts w:ascii="Aptos" w:eastAsia="Times New Roman" w:hAnsi="Aptos" w:cs="Segoe UI"/>
          <w:b/>
          <w:bCs/>
          <w:kern w:val="0"/>
          <w14:ligatures w14:val="none"/>
        </w:rPr>
        <w:t>formDisplayOrder</w:t>
      </w:r>
      <w:proofErr w:type="spellEnd"/>
      <w:r w:rsidRPr="0095365C">
        <w:rPr>
          <w:rFonts w:ascii="Aptos" w:eastAsia="Times New Roman" w:hAnsi="Aptos" w:cs="Segoe UI"/>
          <w:kern w:val="0"/>
          <w14:ligatures w14:val="none"/>
        </w:rPr>
        <w:t>—A required integer that identifies the order in which the attribute appears in the classification form.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  <w:t> </w:t>
      </w:r>
    </w:p>
    <w:p w14:paraId="1C4986F8" w14:textId="77777777" w:rsidR="0095365C" w:rsidRPr="0095365C" w:rsidRDefault="0095365C" w:rsidP="0095365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{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...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</w:r>
      <w:r w:rsidRPr="0095365C">
        <w:rPr>
          <w:rFonts w:ascii="Aptos" w:eastAsia="Times New Roman" w:hAnsi="Aptos" w:cs="Segoe UI"/>
          <w:kern w:val="0"/>
          <w14:ligatures w14:val="none"/>
        </w:rPr>
        <w:t> </w:t>
      </w:r>
      <w:r w:rsidRPr="0095365C">
        <w:rPr>
          <w:rFonts w:ascii="Aptos" w:eastAsia="Times New Roman" w:hAnsi="Aptos" w:cs="Segoe UI"/>
          <w:kern w:val="0"/>
          <w14:ligatures w14:val="none"/>
        </w:rPr>
        <w:br/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"layouts"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"default"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layoutElements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"classification"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formDisplayOrder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666666"/>
          <w:kern w:val="0"/>
          <w14:ligatures w14:val="none"/>
        </w:rPr>
        <w:t>1 </w:t>
      </w:r>
      <w:r w:rsidRPr="0095365C">
        <w:rPr>
          <w:rFonts w:ascii="Consolas" w:eastAsia="Times New Roman" w:hAnsi="Consolas" w:cs="Segoe UI"/>
          <w:color w:val="666666"/>
          <w:kern w:val="0"/>
          <w14:ligatures w14:val="none"/>
        </w:rPr>
        <w:br/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      </w:t>
      </w:r>
      <w:proofErr w:type="gramStart"/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  }</w:t>
      </w:r>
      <w:proofErr w:type="gramEnd"/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"program"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formDisplayOrder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666666"/>
          <w:kern w:val="0"/>
          <w14:ligatures w14:val="none"/>
        </w:rPr>
        <w:t>2 </w:t>
      </w:r>
      <w:r w:rsidRPr="0095365C">
        <w:rPr>
          <w:rFonts w:ascii="Consolas" w:eastAsia="Times New Roman" w:hAnsi="Consolas" w:cs="Segoe UI"/>
          <w:color w:val="666666"/>
          <w:kern w:val="0"/>
          <w14:ligatures w14:val="none"/>
        </w:rPr>
        <w:br/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        }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   }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 }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 }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} </w:t>
      </w:r>
    </w:p>
    <w:p w14:paraId="4BCBABCA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</w:t>
      </w:r>
    </w:p>
    <w:p w14:paraId="5F8A3A19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</w:t>
      </w:r>
    </w:p>
    <w:p w14:paraId="54E3C97E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</w:t>
      </w:r>
    </w:p>
    <w:p w14:paraId="41B5BCA4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The following is a complete example of a classification schema: </w:t>
      </w:r>
    </w:p>
    <w:p w14:paraId="7412BF8F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Aptos" w:eastAsia="Times New Roman" w:hAnsi="Aptos" w:cs="Segoe UI"/>
          <w:kern w:val="0"/>
          <w14:ligatures w14:val="none"/>
        </w:rPr>
        <w:t> </w:t>
      </w:r>
    </w:p>
    <w:p w14:paraId="0E4BC4F1" w14:textId="77777777" w:rsidR="0095365C" w:rsidRPr="0095365C" w:rsidRDefault="0095365C" w:rsidP="009536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{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"name"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"academic-institution-classification-schema"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"version"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"2.0"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"grammarVersion"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"2.0"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"helpURL"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"https://ansible.hynes.com/portal/home/schema_help.pdf"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"helpTooltip"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"Click to open the schema help document"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"bannerExpression"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"selectionTextExpression"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"attributeCategories"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[],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"classificationMetadata"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"primaryAttribute"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"classification"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"defaultValue"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"Public Data"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"classificationValueProperties"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[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   {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"Public Data"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lastRenderedPageBreak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"acronym"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"Public Data"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"backgroundColor"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"Green"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"textColor"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"Black"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   },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   {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"Restricted"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"acronym"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"Restricted"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"backgroundColor"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"Yellow"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"textColor"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"Black"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   },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   {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"Confidential"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"acronym"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"Confidential"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"backgroundColor"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"Red"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"textColor"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"Black"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   }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 ]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 },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"attributes"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"classification"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"Classification"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"description"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"Classification"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"type"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"string"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"uiElement"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"single-select"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"validValues"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[{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"Public Data"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"Public Data"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"Restricted"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"Restricted"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"Confidential"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"Confidential"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}],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"selectionDisplayOrder"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666666"/>
          <w:kern w:val="0"/>
          <w14:ligatures w14:val="none"/>
        </w:rPr>
        <w:t>1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"bannerOrder"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666666"/>
          <w:kern w:val="0"/>
          <w14:ligatures w14:val="none"/>
        </w:rPr>
        <w:t>1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"labelDelimiter"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valueDelimiter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"-"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attributeDelimiter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";"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 },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"program"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"Program"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"description"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"Program"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"type"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"string"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"uiElement"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"single-select"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"valueExpression"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"function 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getProgramValidValues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(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schemaJsonString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, 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valueJsonString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, 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attributeId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) {\n    var 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valueJson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 = Dictionary(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valueJsonString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)\n    var 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schemaJson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 = Dictionary(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schemaJsonString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)\n    if (!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HasKey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(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valueJson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, \"classification\"))\n        return null;\n    if (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valueJson.classification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 == \"Public Data\")\n        return schemaJson.attributes[attributeId].arcadeResultLookup[\"Public_Data_List\"];\n    if (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valueJson.classification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 == \"Restricted\")\n        return schemaJson.attributes[attributeId].arcadeResultLookup[\"Restricted_List\"];\n    if (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valueJson.classification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 == \"Confidential\")\n        return schemaJson.attributes[attributeId].arcadeResultLookup[\"Confidential_List\"];\n    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return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 null;\n}\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ngetProgramValidValues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(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schemaJsonString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, 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lastRenderedPageBreak/>
        <w:t>valueJsonString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 xml:space="preserve">, </w:t>
      </w:r>
      <w:proofErr w:type="spellStart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attributeId</w:t>
      </w:r>
      <w:proofErr w:type="spellEnd"/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)"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arcadeResultLookup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Public_Data_List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[{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"Intra-agency"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"Intra-agency"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"Marketing"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"Marketing"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"Promotional"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"Promotional"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}],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Restricted_List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[{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"Compliance"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"Compliance"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"Financial"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"Financial"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"Human Resources"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"Human Resources"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"Market Data"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"Market Data"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"PII"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"PII"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"Proprietary"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"Proprietary"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}],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Confidential_List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[{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"Intellectual Property"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"Intellectual Property"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"Legal"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"Legal"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}, {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"Security"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,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"value"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"Security"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}]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   },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"selectionDisplayOrder"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666666"/>
          <w:kern w:val="0"/>
          <w14:ligatures w14:val="none"/>
        </w:rPr>
        <w:t>2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"bannerOrder"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666666"/>
          <w:kern w:val="0"/>
          <w14:ligatures w14:val="none"/>
        </w:rPr>
        <w:t>2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"labelDelimiter"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valueDelimiter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"-"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attributeDelimiter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BA2121"/>
          <w:kern w:val="0"/>
          <w14:ligatures w14:val="none"/>
        </w:rPr>
        <w:t>";"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 }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 },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"layouts"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"default"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layoutElements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"classification"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formDisplayOrder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666666"/>
          <w:kern w:val="0"/>
          <w14:ligatures w14:val="none"/>
        </w:rPr>
        <w:t>1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     },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"program"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>: {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 xml:space="preserve">          </w:t>
      </w:r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proofErr w:type="spellStart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formDisplayOrder</w:t>
      </w:r>
      <w:proofErr w:type="spellEnd"/>
      <w:r w:rsidRPr="0095365C">
        <w:rPr>
          <w:rFonts w:ascii="Consolas" w:eastAsia="Times New Roman" w:hAnsi="Consolas" w:cs="Segoe UI"/>
          <w:b/>
          <w:bCs/>
          <w:color w:val="008000"/>
          <w:kern w:val="0"/>
          <w14:ligatures w14:val="none"/>
        </w:rPr>
        <w:t>"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: </w:t>
      </w:r>
      <w:r w:rsidRPr="0095365C">
        <w:rPr>
          <w:rFonts w:ascii="Consolas" w:eastAsia="Times New Roman" w:hAnsi="Consolas" w:cs="Segoe UI"/>
          <w:color w:val="666666"/>
          <w:kern w:val="0"/>
          <w14:ligatures w14:val="none"/>
        </w:rPr>
        <w:t>2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t xml:space="preserve">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     }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   }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   } 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  } </w:t>
      </w:r>
      <w:r w:rsidRPr="0095365C">
        <w:rPr>
          <w:rFonts w:ascii="Consolas" w:eastAsia="Times New Roman" w:hAnsi="Consolas" w:cs="Segoe UI"/>
          <w:color w:val="333333"/>
          <w:kern w:val="0"/>
          <w14:ligatures w14:val="none"/>
        </w:rPr>
        <w:br/>
        <w:t>} </w:t>
      </w:r>
    </w:p>
    <w:p w14:paraId="735D9DFC" w14:textId="77777777" w:rsidR="009E26A5" w:rsidRDefault="009E26A5"/>
    <w:sectPr w:rsidR="009E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421A"/>
    <w:multiLevelType w:val="multilevel"/>
    <w:tmpl w:val="5F9A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923C2"/>
    <w:multiLevelType w:val="multilevel"/>
    <w:tmpl w:val="EA6C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D0E2D"/>
    <w:multiLevelType w:val="multilevel"/>
    <w:tmpl w:val="103A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676F33"/>
    <w:multiLevelType w:val="multilevel"/>
    <w:tmpl w:val="A5786C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99A1435"/>
    <w:multiLevelType w:val="multilevel"/>
    <w:tmpl w:val="D41E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AC404C"/>
    <w:multiLevelType w:val="multilevel"/>
    <w:tmpl w:val="C9DA4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F6CBB"/>
    <w:multiLevelType w:val="multilevel"/>
    <w:tmpl w:val="01FE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664847"/>
    <w:multiLevelType w:val="multilevel"/>
    <w:tmpl w:val="3E78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E3591D"/>
    <w:multiLevelType w:val="multilevel"/>
    <w:tmpl w:val="0490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F7652E"/>
    <w:multiLevelType w:val="multilevel"/>
    <w:tmpl w:val="9E78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194030"/>
    <w:multiLevelType w:val="multilevel"/>
    <w:tmpl w:val="6E482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72D5D18"/>
    <w:multiLevelType w:val="multilevel"/>
    <w:tmpl w:val="7444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2D4364"/>
    <w:multiLevelType w:val="multilevel"/>
    <w:tmpl w:val="1674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A4137A"/>
    <w:multiLevelType w:val="multilevel"/>
    <w:tmpl w:val="B26095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D7133A4"/>
    <w:multiLevelType w:val="multilevel"/>
    <w:tmpl w:val="A2F0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7D0B4D"/>
    <w:multiLevelType w:val="multilevel"/>
    <w:tmpl w:val="8162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12166F"/>
    <w:multiLevelType w:val="multilevel"/>
    <w:tmpl w:val="A2262D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88D61F4"/>
    <w:multiLevelType w:val="multilevel"/>
    <w:tmpl w:val="28E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907306"/>
    <w:multiLevelType w:val="multilevel"/>
    <w:tmpl w:val="F84C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9E32A1"/>
    <w:multiLevelType w:val="multilevel"/>
    <w:tmpl w:val="1CBE24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3AA748E2"/>
    <w:multiLevelType w:val="multilevel"/>
    <w:tmpl w:val="9A9280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B957C41"/>
    <w:multiLevelType w:val="multilevel"/>
    <w:tmpl w:val="47B4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1829E5"/>
    <w:multiLevelType w:val="multilevel"/>
    <w:tmpl w:val="C2A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503418"/>
    <w:multiLevelType w:val="multilevel"/>
    <w:tmpl w:val="7A76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6626A2"/>
    <w:multiLevelType w:val="multilevel"/>
    <w:tmpl w:val="7C74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7263B1"/>
    <w:multiLevelType w:val="multilevel"/>
    <w:tmpl w:val="A45831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39B60DC"/>
    <w:multiLevelType w:val="multilevel"/>
    <w:tmpl w:val="6C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F01540"/>
    <w:multiLevelType w:val="multilevel"/>
    <w:tmpl w:val="F6D26D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9126915"/>
    <w:multiLevelType w:val="multilevel"/>
    <w:tmpl w:val="4F94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A9203FD"/>
    <w:multiLevelType w:val="multilevel"/>
    <w:tmpl w:val="7334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0E2193"/>
    <w:multiLevelType w:val="multilevel"/>
    <w:tmpl w:val="5AA6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D980155"/>
    <w:multiLevelType w:val="multilevel"/>
    <w:tmpl w:val="9EB6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ECD66E9"/>
    <w:multiLevelType w:val="multilevel"/>
    <w:tmpl w:val="7686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E07F9F"/>
    <w:multiLevelType w:val="multilevel"/>
    <w:tmpl w:val="96B4DD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7E65F4C"/>
    <w:multiLevelType w:val="multilevel"/>
    <w:tmpl w:val="879A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2769D4"/>
    <w:multiLevelType w:val="multilevel"/>
    <w:tmpl w:val="5CF4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E7565FA"/>
    <w:multiLevelType w:val="multilevel"/>
    <w:tmpl w:val="C9A8B4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1401FBE"/>
    <w:multiLevelType w:val="multilevel"/>
    <w:tmpl w:val="CF6A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A71C1F"/>
    <w:multiLevelType w:val="multilevel"/>
    <w:tmpl w:val="07AE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4F544E2"/>
    <w:multiLevelType w:val="multilevel"/>
    <w:tmpl w:val="8FDA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5397B13"/>
    <w:multiLevelType w:val="multilevel"/>
    <w:tmpl w:val="BB7275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8E27173"/>
    <w:multiLevelType w:val="multilevel"/>
    <w:tmpl w:val="29E6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A963A86"/>
    <w:multiLevelType w:val="multilevel"/>
    <w:tmpl w:val="A754CF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6D065E3B"/>
    <w:multiLevelType w:val="multilevel"/>
    <w:tmpl w:val="72B0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E3F4886"/>
    <w:multiLevelType w:val="multilevel"/>
    <w:tmpl w:val="1606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4C2163F"/>
    <w:multiLevelType w:val="multilevel"/>
    <w:tmpl w:val="2366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6D7763B"/>
    <w:multiLevelType w:val="multilevel"/>
    <w:tmpl w:val="3338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B9E3AE1"/>
    <w:multiLevelType w:val="multilevel"/>
    <w:tmpl w:val="2FC8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016624">
    <w:abstractNumId w:val="31"/>
  </w:num>
  <w:num w:numId="2" w16cid:durableId="1320577047">
    <w:abstractNumId w:val="15"/>
  </w:num>
  <w:num w:numId="3" w16cid:durableId="604456681">
    <w:abstractNumId w:val="29"/>
  </w:num>
  <w:num w:numId="4" w16cid:durableId="2090736434">
    <w:abstractNumId w:val="14"/>
  </w:num>
  <w:num w:numId="5" w16cid:durableId="2099254956">
    <w:abstractNumId w:val="41"/>
  </w:num>
  <w:num w:numId="6" w16cid:durableId="1817332727">
    <w:abstractNumId w:val="37"/>
  </w:num>
  <w:num w:numId="7" w16cid:durableId="1232816876">
    <w:abstractNumId w:val="24"/>
  </w:num>
  <w:num w:numId="8" w16cid:durableId="1006592348">
    <w:abstractNumId w:val="28"/>
  </w:num>
  <w:num w:numId="9" w16cid:durableId="2005278894">
    <w:abstractNumId w:val="18"/>
  </w:num>
  <w:num w:numId="10" w16cid:durableId="1219630492">
    <w:abstractNumId w:val="44"/>
  </w:num>
  <w:num w:numId="11" w16cid:durableId="1009218733">
    <w:abstractNumId w:val="34"/>
  </w:num>
  <w:num w:numId="12" w16cid:durableId="1138842581">
    <w:abstractNumId w:val="19"/>
  </w:num>
  <w:num w:numId="13" w16cid:durableId="2086686576">
    <w:abstractNumId w:val="25"/>
  </w:num>
  <w:num w:numId="14" w16cid:durableId="997928808">
    <w:abstractNumId w:val="40"/>
  </w:num>
  <w:num w:numId="15" w16cid:durableId="1895048058">
    <w:abstractNumId w:val="10"/>
  </w:num>
  <w:num w:numId="16" w16cid:durableId="2098479590">
    <w:abstractNumId w:val="4"/>
  </w:num>
  <w:num w:numId="17" w16cid:durableId="1934779928">
    <w:abstractNumId w:val="9"/>
  </w:num>
  <w:num w:numId="18" w16cid:durableId="1924602368">
    <w:abstractNumId w:val="0"/>
  </w:num>
  <w:num w:numId="19" w16cid:durableId="685520917">
    <w:abstractNumId w:val="12"/>
  </w:num>
  <w:num w:numId="20" w16cid:durableId="506747192">
    <w:abstractNumId w:val="35"/>
  </w:num>
  <w:num w:numId="21" w16cid:durableId="1183782154">
    <w:abstractNumId w:val="13"/>
  </w:num>
  <w:num w:numId="22" w16cid:durableId="1939829016">
    <w:abstractNumId w:val="42"/>
  </w:num>
  <w:num w:numId="23" w16cid:durableId="212544131">
    <w:abstractNumId w:val="36"/>
  </w:num>
  <w:num w:numId="24" w16cid:durableId="1812408472">
    <w:abstractNumId w:val="33"/>
  </w:num>
  <w:num w:numId="25" w16cid:durableId="130908055">
    <w:abstractNumId w:val="16"/>
  </w:num>
  <w:num w:numId="26" w16cid:durableId="1105686177">
    <w:abstractNumId w:val="27"/>
  </w:num>
  <w:num w:numId="27" w16cid:durableId="1314143154">
    <w:abstractNumId w:val="3"/>
  </w:num>
  <w:num w:numId="28" w16cid:durableId="1150636339">
    <w:abstractNumId w:val="2"/>
  </w:num>
  <w:num w:numId="29" w16cid:durableId="1784886060">
    <w:abstractNumId w:val="1"/>
  </w:num>
  <w:num w:numId="30" w16cid:durableId="1344212025">
    <w:abstractNumId w:val="21"/>
  </w:num>
  <w:num w:numId="31" w16cid:durableId="1212422664">
    <w:abstractNumId w:val="26"/>
  </w:num>
  <w:num w:numId="32" w16cid:durableId="2021542075">
    <w:abstractNumId w:val="46"/>
  </w:num>
  <w:num w:numId="33" w16cid:durableId="924994160">
    <w:abstractNumId w:val="8"/>
  </w:num>
  <w:num w:numId="34" w16cid:durableId="1869760689">
    <w:abstractNumId w:val="38"/>
  </w:num>
  <w:num w:numId="35" w16cid:durableId="525942415">
    <w:abstractNumId w:val="47"/>
  </w:num>
  <w:num w:numId="36" w16cid:durableId="330913966">
    <w:abstractNumId w:val="6"/>
  </w:num>
  <w:num w:numId="37" w16cid:durableId="1360667288">
    <w:abstractNumId w:val="17"/>
  </w:num>
  <w:num w:numId="38" w16cid:durableId="1839417784">
    <w:abstractNumId w:val="30"/>
  </w:num>
  <w:num w:numId="39" w16cid:durableId="2129885297">
    <w:abstractNumId w:val="43"/>
  </w:num>
  <w:num w:numId="40" w16cid:durableId="1640257889">
    <w:abstractNumId w:val="32"/>
  </w:num>
  <w:num w:numId="41" w16cid:durableId="1838958393">
    <w:abstractNumId w:val="11"/>
  </w:num>
  <w:num w:numId="42" w16cid:durableId="1436051397">
    <w:abstractNumId w:val="23"/>
  </w:num>
  <w:num w:numId="43" w16cid:durableId="1196693293">
    <w:abstractNumId w:val="22"/>
  </w:num>
  <w:num w:numId="44" w16cid:durableId="735472685">
    <w:abstractNumId w:val="7"/>
  </w:num>
  <w:num w:numId="45" w16cid:durableId="28916706">
    <w:abstractNumId w:val="45"/>
  </w:num>
  <w:num w:numId="46" w16cid:durableId="1826360455">
    <w:abstractNumId w:val="39"/>
  </w:num>
  <w:num w:numId="47" w16cid:durableId="43338693">
    <w:abstractNumId w:val="20"/>
  </w:num>
  <w:num w:numId="48" w16cid:durableId="18091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M2MTSytDAxNjczs7RU0lEKTi0uzszPAykwrAUATnSWxiwAAAA="/>
  </w:docVars>
  <w:rsids>
    <w:rsidRoot w:val="0095365C"/>
    <w:rsid w:val="00155D6B"/>
    <w:rsid w:val="0095365C"/>
    <w:rsid w:val="009E26A5"/>
    <w:rsid w:val="00A1434D"/>
    <w:rsid w:val="00CE7CCD"/>
    <w:rsid w:val="00D7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B5F2E"/>
  <w15:chartTrackingRefBased/>
  <w15:docId w15:val="{7EFF80B1-DEB9-4C33-A8BA-D9D4A5E1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65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53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953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run">
    <w:name w:val="textrun"/>
    <w:basedOn w:val="DefaultParagraphFont"/>
    <w:rsid w:val="0095365C"/>
  </w:style>
  <w:style w:type="character" w:customStyle="1" w:styleId="normaltextrun">
    <w:name w:val="normaltextrun"/>
    <w:basedOn w:val="DefaultParagraphFont"/>
    <w:rsid w:val="0095365C"/>
  </w:style>
  <w:style w:type="character" w:customStyle="1" w:styleId="eop">
    <w:name w:val="eop"/>
    <w:basedOn w:val="DefaultParagraphFont"/>
    <w:rsid w:val="0095365C"/>
  </w:style>
  <w:style w:type="character" w:styleId="Hyperlink">
    <w:name w:val="Hyperlink"/>
    <w:basedOn w:val="DefaultParagraphFont"/>
    <w:uiPriority w:val="99"/>
    <w:semiHidden/>
    <w:unhideWhenUsed/>
    <w:rsid w:val="009536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365C"/>
    <w:rPr>
      <w:color w:val="800080"/>
      <w:u w:val="single"/>
    </w:rPr>
  </w:style>
  <w:style w:type="character" w:customStyle="1" w:styleId="linebreakblob">
    <w:name w:val="linebreakblob"/>
    <w:basedOn w:val="DefaultParagraphFont"/>
    <w:rsid w:val="0095365C"/>
  </w:style>
  <w:style w:type="character" w:customStyle="1" w:styleId="scxw231575478">
    <w:name w:val="scxw231575478"/>
    <w:basedOn w:val="DefaultParagraphFont"/>
    <w:rsid w:val="0095365C"/>
  </w:style>
  <w:style w:type="paragraph" w:customStyle="1" w:styleId="outlineelement">
    <w:name w:val="outlineelement"/>
    <w:basedOn w:val="Normal"/>
    <w:rsid w:val="00953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95365C"/>
  </w:style>
  <w:style w:type="character" w:customStyle="1" w:styleId="wacimageborder">
    <w:name w:val="wacimageborder"/>
    <w:basedOn w:val="DefaultParagraphFont"/>
    <w:rsid w:val="0095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bookmark://bannerOrder" TargetMode="External"/><Relationship Id="rId18" Type="http://schemas.openxmlformats.org/officeDocument/2006/relationships/hyperlink" Target="bookmark://selectionDisplayOrder" TargetMode="External"/><Relationship Id="rId26" Type="http://schemas.openxmlformats.org/officeDocument/2006/relationships/hyperlink" Target="bookmark://uiElement" TargetMode="External"/><Relationship Id="rId39" Type="http://schemas.openxmlformats.org/officeDocument/2006/relationships/hyperlink" Target="bookmark://bannerExpression" TargetMode="External"/><Relationship Id="rId21" Type="http://schemas.openxmlformats.org/officeDocument/2006/relationships/hyperlink" Target="bookmark://uiElement" TargetMode="External"/><Relationship Id="rId34" Type="http://schemas.openxmlformats.org/officeDocument/2006/relationships/hyperlink" Target="bookmark://selectionTextExpression" TargetMode="External"/><Relationship Id="rId42" Type="http://schemas.openxmlformats.org/officeDocument/2006/relationships/hyperlink" Target="bookmark://selectionTextExpression" TargetMode="External"/><Relationship Id="rId7" Type="http://schemas.openxmlformats.org/officeDocument/2006/relationships/hyperlink" Target="https://github.com/ArcGIS/classification" TargetMode="External"/><Relationship Id="rId2" Type="http://schemas.openxmlformats.org/officeDocument/2006/relationships/styles" Target="styles.xml"/><Relationship Id="rId16" Type="http://schemas.openxmlformats.org/officeDocument/2006/relationships/hyperlink" Target="bookmark://selectionDisplayLabel" TargetMode="External"/><Relationship Id="rId29" Type="http://schemas.openxmlformats.org/officeDocument/2006/relationships/hyperlink" Target="bookmark://validValuesMap" TargetMode="External"/><Relationship Id="rId1" Type="http://schemas.openxmlformats.org/officeDocument/2006/relationships/numbering" Target="numbering.xml"/><Relationship Id="rId6" Type="http://schemas.openxmlformats.org/officeDocument/2006/relationships/hyperlink" Target="bookmark://complete_example" TargetMode="External"/><Relationship Id="rId11" Type="http://schemas.openxmlformats.org/officeDocument/2006/relationships/hyperlink" Target="bookmark://bannerLabel" TargetMode="External"/><Relationship Id="rId24" Type="http://schemas.openxmlformats.org/officeDocument/2006/relationships/hyperlink" Target="bookmark://uiElement" TargetMode="External"/><Relationship Id="rId32" Type="http://schemas.openxmlformats.org/officeDocument/2006/relationships/hyperlink" Target="bookmark://selectionTextExpression" TargetMode="External"/><Relationship Id="rId37" Type="http://schemas.openxmlformats.org/officeDocument/2006/relationships/hyperlink" Target="bookmark://bannerExpression" TargetMode="External"/><Relationship Id="rId40" Type="http://schemas.openxmlformats.org/officeDocument/2006/relationships/hyperlink" Target="bookmark://selectionTextExpression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developers.arcgis.com/arcade/" TargetMode="External"/><Relationship Id="rId15" Type="http://schemas.openxmlformats.org/officeDocument/2006/relationships/hyperlink" Target="bookmark://selectionDisplayOrder" TargetMode="External"/><Relationship Id="rId23" Type="http://schemas.openxmlformats.org/officeDocument/2006/relationships/hyperlink" Target="bookmark://uiElement" TargetMode="External"/><Relationship Id="rId28" Type="http://schemas.openxmlformats.org/officeDocument/2006/relationships/hyperlink" Target="bookmark://validValues" TargetMode="External"/><Relationship Id="rId36" Type="http://schemas.openxmlformats.org/officeDocument/2006/relationships/hyperlink" Target="bookmark://bannerExpression" TargetMode="External"/><Relationship Id="rId10" Type="http://schemas.openxmlformats.org/officeDocument/2006/relationships/hyperlink" Target="bookmark://bannerOrder" TargetMode="External"/><Relationship Id="rId19" Type="http://schemas.openxmlformats.org/officeDocument/2006/relationships/hyperlink" Target="bookmark://primaryAttribute" TargetMode="External"/><Relationship Id="rId31" Type="http://schemas.openxmlformats.org/officeDocument/2006/relationships/hyperlink" Target="bookmark://attributeCategories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bookmark://uiElement" TargetMode="External"/><Relationship Id="rId14" Type="http://schemas.openxmlformats.org/officeDocument/2006/relationships/hyperlink" Target="bookmark://uiElement" TargetMode="External"/><Relationship Id="rId22" Type="http://schemas.openxmlformats.org/officeDocument/2006/relationships/hyperlink" Target="bookmark://uiElement" TargetMode="External"/><Relationship Id="rId27" Type="http://schemas.openxmlformats.org/officeDocument/2006/relationships/hyperlink" Target="bookmark://valueExpression" TargetMode="External"/><Relationship Id="rId30" Type="http://schemas.openxmlformats.org/officeDocument/2006/relationships/hyperlink" Target="bookmark://valueExpression" TargetMode="External"/><Relationship Id="rId35" Type="http://schemas.openxmlformats.org/officeDocument/2006/relationships/hyperlink" Target="bookmark://bannerExpression" TargetMode="External"/><Relationship Id="rId43" Type="http://schemas.openxmlformats.org/officeDocument/2006/relationships/hyperlink" Target="bookmark://bannerExpression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bookmark://labelDelimiter" TargetMode="External"/><Relationship Id="rId17" Type="http://schemas.openxmlformats.org/officeDocument/2006/relationships/hyperlink" Target="bookmark://labelDelimiter" TargetMode="External"/><Relationship Id="rId25" Type="http://schemas.openxmlformats.org/officeDocument/2006/relationships/hyperlink" Target="bookmark://valueExpression" TargetMode="External"/><Relationship Id="rId33" Type="http://schemas.openxmlformats.org/officeDocument/2006/relationships/hyperlink" Target="bookmark://selectionTextExpression" TargetMode="External"/><Relationship Id="rId38" Type="http://schemas.openxmlformats.org/officeDocument/2006/relationships/hyperlink" Target="bookmark://selectionTextExpression" TargetMode="External"/><Relationship Id="rId20" Type="http://schemas.openxmlformats.org/officeDocument/2006/relationships/hyperlink" Target="bookmark://primaryAttribute" TargetMode="External"/><Relationship Id="rId41" Type="http://schemas.openxmlformats.org/officeDocument/2006/relationships/hyperlink" Target="bookmark://bannerEx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2229</Words>
  <Characters>16295</Characters>
  <Application>Microsoft Office Word</Application>
  <DocSecurity>0</DocSecurity>
  <Lines>525</Lines>
  <Paragraphs>95</Paragraphs>
  <ScaleCrop>false</ScaleCrop>
  <Company/>
  <LinksUpToDate>false</LinksUpToDate>
  <CharactersWithSpaces>18429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Aawaj Joshi</dc:creator>
  <cp:keywords/>
  <dc:description/>
  <cp:lastModifiedBy>Aawaj Joshi</cp:lastModifiedBy>
  <cp:revision>1</cp:revision>
  <dcterms:created xsi:type="dcterms:W3CDTF">2024-07-25T00:34:00Z</dcterms:created>
  <dcterms:modified xsi:type="dcterms:W3CDTF">2024-07-25T00:36:00Z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f825512b-5644-47d7-8f30-e3c3f7ecde24</vt:lpwstr>
  </property>
</Properties>
</file>