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8F3" w:rsidRPr="004308F3" w:rsidRDefault="004308F3" w:rsidP="004308F3">
      <w:pPr>
        <w:pStyle w:val="Heading2"/>
        <w:rPr>
          <w:lang w:val="en-CA"/>
        </w:rPr>
      </w:pPr>
      <w:r>
        <w:rPr>
          <w:lang w:val="en-CA"/>
        </w:rPr>
        <w:t>Mission Statement</w:t>
      </w:r>
    </w:p>
    <w:p w:rsidR="004308F3" w:rsidRPr="004308F3" w:rsidRDefault="004308F3" w:rsidP="004308F3">
      <w:pPr>
        <w:rPr>
          <w:rFonts w:ascii="Times New Roman" w:hAnsi="Times New Roman" w:cs="Times New Roman"/>
          <w:sz w:val="24"/>
          <w:szCs w:val="24"/>
        </w:rPr>
      </w:pPr>
      <w:r w:rsidRPr="004308F3">
        <w:rPr>
          <w:rFonts w:ascii="Times New Roman" w:hAnsi="Times New Roman" w:cs="Times New Roman"/>
          <w:iCs/>
          <w:sz w:val="24"/>
          <w:szCs w:val="24"/>
          <w:lang w:val="en-CA"/>
        </w:rPr>
        <w:t>Increasing awareness, encouraging preparedness, and reducing the cognitive load in order to help citizens mitigate risks and make informed decisions before, during, and after an earthquake occurs</w:t>
      </w:r>
      <w:r>
        <w:rPr>
          <w:rFonts w:ascii="Times New Roman" w:hAnsi="Times New Roman" w:cs="Times New Roman"/>
          <w:iCs/>
          <w:sz w:val="24"/>
          <w:szCs w:val="24"/>
          <w:lang w:val="en-CA"/>
        </w:rPr>
        <w:t>.</w:t>
      </w:r>
      <w:bookmarkStart w:id="0" w:name="_GoBack"/>
      <w:bookmarkEnd w:id="0"/>
    </w:p>
    <w:p w:rsidR="00CE51D5" w:rsidRPr="00E028E1" w:rsidRDefault="003A0CAC">
      <w:pPr>
        <w:rPr>
          <w:lang w:val="en-CA"/>
        </w:rPr>
      </w:pPr>
      <w:r>
        <w:rPr>
          <w:lang w:val="en-CA"/>
        </w:rPr>
        <w:t xml:space="preserve"> </w:t>
      </w:r>
    </w:p>
    <w:sectPr w:rsidR="00CE51D5" w:rsidRPr="00E028E1" w:rsidSect="008E5D14">
      <w:headerReference w:type="default" r:id="rId7"/>
      <w:type w:val="continuous"/>
      <w:pgSz w:w="12240" w:h="15840" w:code="1"/>
      <w:pgMar w:top="1440" w:right="1440" w:bottom="1440" w:left="1440" w:header="720" w:footer="490" w:gutter="0"/>
      <w:cols w:space="1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2CC" w:rsidRDefault="00C932CC" w:rsidP="004308F3">
      <w:pPr>
        <w:spacing w:after="0" w:line="240" w:lineRule="auto"/>
      </w:pPr>
      <w:r>
        <w:separator/>
      </w:r>
    </w:p>
  </w:endnote>
  <w:endnote w:type="continuationSeparator" w:id="0">
    <w:p w:rsidR="00C932CC" w:rsidRDefault="00C932CC" w:rsidP="0043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2CC" w:rsidRDefault="00C932CC" w:rsidP="004308F3">
      <w:pPr>
        <w:spacing w:after="0" w:line="240" w:lineRule="auto"/>
      </w:pPr>
      <w:r>
        <w:separator/>
      </w:r>
    </w:p>
  </w:footnote>
  <w:footnote w:type="continuationSeparator" w:id="0">
    <w:p w:rsidR="00C932CC" w:rsidRDefault="00C932CC" w:rsidP="0043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8F3" w:rsidRDefault="004308F3">
    <w:pPr>
      <w:pStyle w:val="Header"/>
    </w:pPr>
    <w:r>
      <w:t>SFU ECCE APP Challenge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23881"/>
    <w:multiLevelType w:val="multilevel"/>
    <w:tmpl w:val="E062B1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E1"/>
    <w:rsid w:val="00067BBA"/>
    <w:rsid w:val="00206E60"/>
    <w:rsid w:val="00373CD7"/>
    <w:rsid w:val="003A0CAC"/>
    <w:rsid w:val="004308F3"/>
    <w:rsid w:val="004D5A7E"/>
    <w:rsid w:val="0050281E"/>
    <w:rsid w:val="0055467D"/>
    <w:rsid w:val="005A35D3"/>
    <w:rsid w:val="008E5D14"/>
    <w:rsid w:val="00AA3F7A"/>
    <w:rsid w:val="00AD6456"/>
    <w:rsid w:val="00C05D18"/>
    <w:rsid w:val="00C75A65"/>
    <w:rsid w:val="00C932CC"/>
    <w:rsid w:val="00CE51D5"/>
    <w:rsid w:val="00E0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090A4-B40F-4D26-B771-0CB76547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8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F3"/>
  </w:style>
  <w:style w:type="paragraph" w:styleId="Footer">
    <w:name w:val="footer"/>
    <w:basedOn w:val="Normal"/>
    <w:link w:val="FooterChar"/>
    <w:uiPriority w:val="99"/>
    <w:unhideWhenUsed/>
    <w:rsid w:val="00430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2</cp:revision>
  <dcterms:created xsi:type="dcterms:W3CDTF">2015-03-07T00:33:00Z</dcterms:created>
  <dcterms:modified xsi:type="dcterms:W3CDTF">2015-03-07T00:33:00Z</dcterms:modified>
</cp:coreProperties>
</file>