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947A" w14:textId="77777777" w:rsidR="00C53F55" w:rsidRPr="00C53F55" w:rsidRDefault="00C53F55" w:rsidP="00C53F55">
      <w:pPr>
        <w:shd w:val="clear" w:color="auto" w:fill="FFFFFF"/>
        <w:spacing w:before="360" w:after="240" w:line="240" w:lineRule="auto"/>
        <w:outlineLvl w:val="1"/>
        <w:rPr>
          <w:rFonts w:ascii="Segoe UI" w:eastAsia="Times New Roman" w:hAnsi="Segoe UI" w:cs="Segoe UI"/>
          <w:b/>
          <w:bCs/>
          <w:color w:val="24292F"/>
          <w:sz w:val="36"/>
          <w:szCs w:val="36"/>
        </w:rPr>
      </w:pPr>
      <w:r w:rsidRPr="00C53F55">
        <w:rPr>
          <w:rFonts w:ascii="Segoe UI" w:eastAsia="Times New Roman" w:hAnsi="Segoe UI" w:cs="Segoe UI"/>
          <w:b/>
          <w:bCs/>
          <w:color w:val="24292F"/>
          <w:sz w:val="36"/>
          <w:szCs w:val="36"/>
        </w:rPr>
        <w:t>Web Description and Application Features</w:t>
      </w:r>
    </w:p>
    <w:p w14:paraId="0282F0E1" w14:textId="77777777" w:rsidR="00C53F55" w:rsidRPr="00C53F55" w:rsidRDefault="00C53F55" w:rsidP="00C53F55">
      <w:pPr>
        <w:shd w:val="clear" w:color="auto" w:fill="FFFFFF"/>
        <w:spacing w:after="240" w:line="240" w:lineRule="auto"/>
        <w:rPr>
          <w:rFonts w:ascii="Segoe UI" w:eastAsia="Times New Roman" w:hAnsi="Segoe UI" w:cs="Segoe UI"/>
          <w:color w:val="24292F"/>
          <w:sz w:val="24"/>
          <w:szCs w:val="24"/>
        </w:rPr>
      </w:pPr>
      <w:r w:rsidRPr="00C53F55">
        <w:rPr>
          <w:rFonts w:ascii="Segoe UI" w:eastAsia="Times New Roman" w:hAnsi="Segoe UI" w:cs="Segoe UI"/>
          <w:color w:val="24292F"/>
          <w:sz w:val="24"/>
          <w:szCs w:val="24"/>
        </w:rPr>
        <w:t xml:space="preserve">This application aims to improve the awareness of people towards Indigenous </w:t>
      </w:r>
      <w:proofErr w:type="spellStart"/>
      <w:r w:rsidRPr="00C53F55">
        <w:rPr>
          <w:rFonts w:ascii="Segoe UI" w:eastAsia="Times New Roman" w:hAnsi="Segoe UI" w:cs="Segoe UI"/>
          <w:color w:val="24292F"/>
          <w:sz w:val="24"/>
          <w:szCs w:val="24"/>
        </w:rPr>
        <w:t>situatino</w:t>
      </w:r>
      <w:proofErr w:type="spellEnd"/>
      <w:r w:rsidRPr="00C53F55">
        <w:rPr>
          <w:rFonts w:ascii="Segoe UI" w:eastAsia="Times New Roman" w:hAnsi="Segoe UI" w:cs="Segoe UI"/>
          <w:color w:val="24292F"/>
          <w:sz w:val="24"/>
          <w:szCs w:val="24"/>
        </w:rPr>
        <w:t xml:space="preserve"> in flood events in British Columbia (B.C.) province.</w:t>
      </w:r>
    </w:p>
    <w:p w14:paraId="745F9212" w14:textId="77777777" w:rsidR="00C53F55" w:rsidRPr="00C53F55" w:rsidRDefault="00C53F55" w:rsidP="00C53F55">
      <w:pPr>
        <w:shd w:val="clear" w:color="auto" w:fill="FFFFFF"/>
        <w:spacing w:before="360" w:after="240" w:line="240" w:lineRule="auto"/>
        <w:outlineLvl w:val="2"/>
        <w:rPr>
          <w:rFonts w:ascii="Segoe UI" w:eastAsia="Times New Roman" w:hAnsi="Segoe UI" w:cs="Segoe UI"/>
          <w:b/>
          <w:bCs/>
          <w:color w:val="24292F"/>
          <w:sz w:val="30"/>
          <w:szCs w:val="30"/>
        </w:rPr>
      </w:pPr>
      <w:r w:rsidRPr="00C53F55">
        <w:rPr>
          <w:rFonts w:ascii="Segoe UI" w:eastAsia="Times New Roman" w:hAnsi="Segoe UI" w:cs="Segoe UI"/>
          <w:b/>
          <w:bCs/>
          <w:i/>
          <w:iCs/>
          <w:color w:val="24292F"/>
          <w:sz w:val="30"/>
          <w:szCs w:val="30"/>
        </w:rPr>
        <w:t>Home</w:t>
      </w:r>
    </w:p>
    <w:p w14:paraId="1173AE70" w14:textId="77777777" w:rsidR="00C53F55" w:rsidRPr="00C53F55" w:rsidRDefault="00C53F55" w:rsidP="00C53F55">
      <w:pPr>
        <w:shd w:val="clear" w:color="auto" w:fill="FFFFFF"/>
        <w:spacing w:after="240" w:line="240" w:lineRule="auto"/>
        <w:rPr>
          <w:rFonts w:ascii="Segoe UI" w:eastAsia="Times New Roman" w:hAnsi="Segoe UI" w:cs="Segoe UI"/>
          <w:color w:val="24292F"/>
          <w:sz w:val="24"/>
          <w:szCs w:val="24"/>
        </w:rPr>
      </w:pPr>
      <w:r w:rsidRPr="00C53F55">
        <w:rPr>
          <w:rFonts w:ascii="Segoe UI" w:eastAsia="Times New Roman" w:hAnsi="Segoe UI" w:cs="Segoe UI"/>
          <w:color w:val="24292F"/>
          <w:sz w:val="24"/>
          <w:szCs w:val="24"/>
        </w:rPr>
        <w:t>From the home page, the navigation bar shows all four web pages and users can click on them to directly visit each page. Applications can be either accessed by clicking the blue button at the upper-right corner, or there is another button at the bottom right of the main screen. Besides, the name of our application "</w:t>
      </w:r>
      <w:proofErr w:type="spellStart"/>
      <w:r w:rsidRPr="00C53F55">
        <w:rPr>
          <w:rFonts w:ascii="Segoe UI" w:eastAsia="Times New Roman" w:hAnsi="Segoe UI" w:cs="Segoe UI"/>
          <w:color w:val="24292F"/>
          <w:sz w:val="24"/>
          <w:szCs w:val="24"/>
        </w:rPr>
        <w:t>GeoWellness</w:t>
      </w:r>
      <w:proofErr w:type="spellEnd"/>
      <w:r w:rsidRPr="00C53F55">
        <w:rPr>
          <w:rFonts w:ascii="Segoe UI" w:eastAsia="Times New Roman" w:hAnsi="Segoe UI" w:cs="Segoe UI"/>
          <w:color w:val="24292F"/>
          <w:sz w:val="24"/>
          <w:szCs w:val="24"/>
        </w:rPr>
        <w:t xml:space="preserve"> APP" and slogan "Improving people's awareness of the indigenous situation in flooding events" can be found on the right side of the main page.</w:t>
      </w:r>
    </w:p>
    <w:p w14:paraId="1DF7A67A" w14:textId="77777777" w:rsidR="00C53F55" w:rsidRPr="00C53F55" w:rsidRDefault="00C53F55" w:rsidP="00C53F55">
      <w:pPr>
        <w:shd w:val="clear" w:color="auto" w:fill="FFFFFF"/>
        <w:spacing w:before="360" w:after="240" w:line="240" w:lineRule="auto"/>
        <w:outlineLvl w:val="2"/>
        <w:rPr>
          <w:rFonts w:ascii="Segoe UI" w:eastAsia="Times New Roman" w:hAnsi="Segoe UI" w:cs="Segoe UI"/>
          <w:b/>
          <w:bCs/>
          <w:color w:val="24292F"/>
          <w:sz w:val="30"/>
          <w:szCs w:val="30"/>
        </w:rPr>
      </w:pPr>
      <w:r w:rsidRPr="00C53F55">
        <w:rPr>
          <w:rFonts w:ascii="Segoe UI" w:eastAsia="Times New Roman" w:hAnsi="Segoe UI" w:cs="Segoe UI"/>
          <w:b/>
          <w:bCs/>
          <w:i/>
          <w:iCs/>
          <w:color w:val="24292F"/>
          <w:sz w:val="30"/>
          <w:szCs w:val="30"/>
        </w:rPr>
        <w:t>Indigenous Wellness</w:t>
      </w:r>
    </w:p>
    <w:p w14:paraId="40BA5B1B" w14:textId="77777777" w:rsidR="00C53F55" w:rsidRPr="00C53F55" w:rsidRDefault="00C53F55" w:rsidP="00C53F55">
      <w:pPr>
        <w:shd w:val="clear" w:color="auto" w:fill="FFFFFF"/>
        <w:spacing w:after="240" w:line="240" w:lineRule="auto"/>
        <w:rPr>
          <w:rFonts w:ascii="Segoe UI" w:eastAsia="Times New Roman" w:hAnsi="Segoe UI" w:cs="Segoe UI"/>
          <w:color w:val="24292F"/>
          <w:sz w:val="24"/>
          <w:szCs w:val="24"/>
        </w:rPr>
      </w:pPr>
      <w:r w:rsidRPr="00C53F55">
        <w:rPr>
          <w:rFonts w:ascii="Segoe UI" w:eastAsia="Times New Roman" w:hAnsi="Segoe UI" w:cs="Segoe UI"/>
          <w:b/>
          <w:bCs/>
          <w:color w:val="24292F"/>
          <w:sz w:val="24"/>
          <w:szCs w:val="24"/>
        </w:rPr>
        <w:t>Indigenous Wellness</w:t>
      </w:r>
      <w:r w:rsidRPr="00C53F55">
        <w:rPr>
          <w:rFonts w:ascii="Segoe UI" w:eastAsia="Times New Roman" w:hAnsi="Segoe UI" w:cs="Segoe UI"/>
          <w:color w:val="24292F"/>
          <w:sz w:val="24"/>
          <w:szCs w:val="24"/>
        </w:rPr>
        <w:t> page contains two sections. Section </w:t>
      </w:r>
      <w:r w:rsidRPr="00C53F55">
        <w:rPr>
          <w:rFonts w:ascii="Segoe UI" w:eastAsia="Times New Roman" w:hAnsi="Segoe UI" w:cs="Segoe UI"/>
          <w:b/>
          <w:bCs/>
          <w:i/>
          <w:iCs/>
          <w:color w:val="24292F"/>
          <w:sz w:val="24"/>
          <w:szCs w:val="24"/>
        </w:rPr>
        <w:t>Indigenous</w:t>
      </w:r>
      <w:r w:rsidRPr="00C53F55">
        <w:rPr>
          <w:rFonts w:ascii="Segoe UI" w:eastAsia="Times New Roman" w:hAnsi="Segoe UI" w:cs="Segoe UI"/>
          <w:color w:val="24292F"/>
          <w:sz w:val="24"/>
          <w:szCs w:val="24"/>
        </w:rPr>
        <w:t> introduces why we choose our topic to be related to flood events and focuses on indigenous people as the major group, along with the inconvenience of reaching emergency social service facilities (ESS) and vulnerability dealing with Flooding attacks, supported with two maps generated by ourselves. Section </w:t>
      </w:r>
      <w:r w:rsidRPr="00C53F55">
        <w:rPr>
          <w:rFonts w:ascii="Segoe UI" w:eastAsia="Times New Roman" w:hAnsi="Segoe UI" w:cs="Segoe UI"/>
          <w:b/>
          <w:bCs/>
          <w:i/>
          <w:iCs/>
          <w:color w:val="24292F"/>
          <w:sz w:val="24"/>
          <w:szCs w:val="24"/>
        </w:rPr>
        <w:t>Sustainable Development Goals</w:t>
      </w:r>
      <w:r w:rsidRPr="00C53F55">
        <w:rPr>
          <w:rFonts w:ascii="Segoe UI" w:eastAsia="Times New Roman" w:hAnsi="Segoe UI" w:cs="Segoe UI"/>
          <w:color w:val="24292F"/>
          <w:sz w:val="24"/>
          <w:szCs w:val="24"/>
        </w:rPr>
        <w:t> page follows the other section, introducing how our topic and application may relate to the four mentioned SDGs.</w:t>
      </w:r>
    </w:p>
    <w:p w14:paraId="4845EAE8" w14:textId="77777777" w:rsidR="00C53F55" w:rsidRPr="00C53F55" w:rsidRDefault="00C53F55" w:rsidP="00C53F55">
      <w:pPr>
        <w:shd w:val="clear" w:color="auto" w:fill="FFFFFF"/>
        <w:spacing w:before="360" w:after="240" w:line="240" w:lineRule="auto"/>
        <w:outlineLvl w:val="3"/>
        <w:rPr>
          <w:rFonts w:ascii="Segoe UI" w:eastAsia="Times New Roman" w:hAnsi="Segoe UI" w:cs="Segoe UI"/>
          <w:b/>
          <w:bCs/>
          <w:color w:val="24292F"/>
          <w:sz w:val="24"/>
          <w:szCs w:val="24"/>
        </w:rPr>
      </w:pPr>
      <w:r w:rsidRPr="00C53F55">
        <w:rPr>
          <w:rFonts w:ascii="Segoe UI" w:eastAsia="Times New Roman" w:hAnsi="Segoe UI" w:cs="Segoe UI"/>
          <w:b/>
          <w:bCs/>
          <w:i/>
          <w:iCs/>
          <w:color w:val="24292F"/>
          <w:sz w:val="24"/>
          <w:szCs w:val="24"/>
        </w:rPr>
        <w:t>How to Use:</w:t>
      </w:r>
    </w:p>
    <w:p w14:paraId="3D51A6CA" w14:textId="77777777" w:rsidR="00C53F55" w:rsidRPr="00C53F55" w:rsidRDefault="00C53F55" w:rsidP="00C53F55">
      <w:pPr>
        <w:shd w:val="clear" w:color="auto" w:fill="FFFFFF"/>
        <w:spacing w:after="240" w:line="240" w:lineRule="auto"/>
        <w:rPr>
          <w:rFonts w:ascii="Segoe UI" w:eastAsia="Times New Roman" w:hAnsi="Segoe UI" w:cs="Segoe UI"/>
          <w:color w:val="24292F"/>
          <w:sz w:val="24"/>
          <w:szCs w:val="24"/>
        </w:rPr>
      </w:pPr>
      <w:r w:rsidRPr="00C53F55">
        <w:rPr>
          <w:rFonts w:ascii="Segoe UI" w:eastAsia="Times New Roman" w:hAnsi="Segoe UI" w:cs="Segoe UI"/>
          <w:color w:val="24292F"/>
          <w:sz w:val="24"/>
          <w:szCs w:val="24"/>
        </w:rPr>
        <w:t>Either click the 'up' and 'down' arrows or click on the list of blue dots to go through pages. Users can be directly navigated to corresponding sections by clicking the two-sections cards on the first page. There is a 'Back' button at the upper-right corner that leads users back to the section card page. Lastly, click on the images for four SDGs will redirect to the corresponding pages.</w:t>
      </w:r>
    </w:p>
    <w:p w14:paraId="00786B6E" w14:textId="77777777" w:rsidR="00C53F55" w:rsidRPr="00C53F55" w:rsidRDefault="00C53F55" w:rsidP="00C53F55">
      <w:pPr>
        <w:shd w:val="clear" w:color="auto" w:fill="FFFFFF"/>
        <w:spacing w:before="360" w:after="240" w:line="240" w:lineRule="auto"/>
        <w:outlineLvl w:val="2"/>
        <w:rPr>
          <w:rFonts w:ascii="Segoe UI" w:eastAsia="Times New Roman" w:hAnsi="Segoe UI" w:cs="Segoe UI"/>
          <w:b/>
          <w:bCs/>
          <w:color w:val="24292F"/>
          <w:sz w:val="30"/>
          <w:szCs w:val="30"/>
        </w:rPr>
      </w:pPr>
      <w:r w:rsidRPr="00C53F55">
        <w:rPr>
          <w:rFonts w:ascii="Segoe UI" w:eastAsia="Times New Roman" w:hAnsi="Segoe UI" w:cs="Segoe UI"/>
          <w:b/>
          <w:bCs/>
          <w:i/>
          <w:iCs/>
          <w:color w:val="24292F"/>
          <w:sz w:val="30"/>
          <w:szCs w:val="30"/>
        </w:rPr>
        <w:t>About Us</w:t>
      </w:r>
    </w:p>
    <w:p w14:paraId="26BDF87C" w14:textId="77777777" w:rsidR="00C53F55" w:rsidRPr="00C53F55" w:rsidRDefault="00C53F55" w:rsidP="00C53F55">
      <w:pPr>
        <w:shd w:val="clear" w:color="auto" w:fill="FFFFFF"/>
        <w:spacing w:after="240" w:line="240" w:lineRule="auto"/>
        <w:rPr>
          <w:rFonts w:ascii="Segoe UI" w:eastAsia="Times New Roman" w:hAnsi="Segoe UI" w:cs="Segoe UI"/>
          <w:color w:val="24292F"/>
          <w:sz w:val="24"/>
          <w:szCs w:val="24"/>
        </w:rPr>
      </w:pPr>
      <w:r w:rsidRPr="00C53F55">
        <w:rPr>
          <w:rFonts w:ascii="Segoe UI" w:eastAsia="Times New Roman" w:hAnsi="Segoe UI" w:cs="Segoe UI"/>
          <w:color w:val="24292F"/>
          <w:sz w:val="24"/>
          <w:szCs w:val="24"/>
        </w:rPr>
        <w:t>Two sections are included. </w:t>
      </w:r>
      <w:r w:rsidRPr="00C53F55">
        <w:rPr>
          <w:rFonts w:ascii="Segoe UI" w:eastAsia="Times New Roman" w:hAnsi="Segoe UI" w:cs="Segoe UI"/>
          <w:b/>
          <w:bCs/>
          <w:i/>
          <w:iCs/>
          <w:color w:val="24292F"/>
          <w:sz w:val="24"/>
          <w:szCs w:val="24"/>
        </w:rPr>
        <w:t>Our Mission</w:t>
      </w:r>
      <w:r w:rsidRPr="00C53F55">
        <w:rPr>
          <w:rFonts w:ascii="Segoe UI" w:eastAsia="Times New Roman" w:hAnsi="Segoe UI" w:cs="Segoe UI"/>
          <w:color w:val="24292F"/>
          <w:sz w:val="24"/>
          <w:szCs w:val="24"/>
        </w:rPr>
        <w:t> summarizes the mission statement and briefly introduces the main purposes of our applications. </w:t>
      </w:r>
      <w:r w:rsidRPr="00C53F55">
        <w:rPr>
          <w:rFonts w:ascii="Segoe UI" w:eastAsia="Times New Roman" w:hAnsi="Segoe UI" w:cs="Segoe UI"/>
          <w:b/>
          <w:bCs/>
          <w:i/>
          <w:iCs/>
          <w:color w:val="24292F"/>
          <w:sz w:val="24"/>
          <w:szCs w:val="24"/>
        </w:rPr>
        <w:t>Team</w:t>
      </w:r>
      <w:r w:rsidRPr="00C53F55">
        <w:rPr>
          <w:rFonts w:ascii="Segoe UI" w:eastAsia="Times New Roman" w:hAnsi="Segoe UI" w:cs="Segoe UI"/>
          <w:color w:val="24292F"/>
          <w:sz w:val="24"/>
          <w:szCs w:val="24"/>
        </w:rPr>
        <w:t xml:space="preserve"> page displays </w:t>
      </w:r>
      <w:proofErr w:type="spellStart"/>
      <w:r w:rsidRPr="00C53F55">
        <w:rPr>
          <w:rFonts w:ascii="Segoe UI" w:eastAsia="Times New Roman" w:hAnsi="Segoe UI" w:cs="Segoe UI"/>
          <w:color w:val="24292F"/>
          <w:sz w:val="24"/>
          <w:szCs w:val="24"/>
        </w:rPr>
        <w:t>memebers</w:t>
      </w:r>
      <w:proofErr w:type="spellEnd"/>
      <w:r w:rsidRPr="00C53F55">
        <w:rPr>
          <w:rFonts w:ascii="Segoe UI" w:eastAsia="Times New Roman" w:hAnsi="Segoe UI" w:cs="Segoe UI"/>
          <w:color w:val="24292F"/>
          <w:sz w:val="24"/>
          <w:szCs w:val="24"/>
        </w:rPr>
        <w:t>' pictures and short bios.</w:t>
      </w:r>
    </w:p>
    <w:p w14:paraId="60F27640" w14:textId="77777777" w:rsidR="00C53F55" w:rsidRPr="00C53F55" w:rsidRDefault="00C53F55" w:rsidP="00C53F55">
      <w:pPr>
        <w:shd w:val="clear" w:color="auto" w:fill="FFFFFF"/>
        <w:spacing w:before="360" w:after="240" w:line="240" w:lineRule="auto"/>
        <w:outlineLvl w:val="3"/>
        <w:rPr>
          <w:rFonts w:ascii="Segoe UI" w:eastAsia="Times New Roman" w:hAnsi="Segoe UI" w:cs="Segoe UI"/>
          <w:b/>
          <w:bCs/>
          <w:color w:val="24292F"/>
          <w:sz w:val="24"/>
          <w:szCs w:val="24"/>
        </w:rPr>
      </w:pPr>
      <w:r w:rsidRPr="00C53F55">
        <w:rPr>
          <w:rFonts w:ascii="Segoe UI" w:eastAsia="Times New Roman" w:hAnsi="Segoe UI" w:cs="Segoe UI"/>
          <w:b/>
          <w:bCs/>
          <w:i/>
          <w:iCs/>
          <w:color w:val="24292F"/>
          <w:sz w:val="24"/>
          <w:szCs w:val="24"/>
        </w:rPr>
        <w:lastRenderedPageBreak/>
        <w:t>How to Use:</w:t>
      </w:r>
    </w:p>
    <w:p w14:paraId="50AF6C59" w14:textId="77777777" w:rsidR="00C53F55" w:rsidRPr="00C53F55" w:rsidRDefault="00C53F55" w:rsidP="00C53F55">
      <w:pPr>
        <w:shd w:val="clear" w:color="auto" w:fill="FFFFFF"/>
        <w:spacing w:after="240" w:line="240" w:lineRule="auto"/>
        <w:rPr>
          <w:rFonts w:ascii="Segoe UI" w:eastAsia="Times New Roman" w:hAnsi="Segoe UI" w:cs="Segoe UI"/>
          <w:color w:val="24292F"/>
          <w:sz w:val="24"/>
          <w:szCs w:val="24"/>
        </w:rPr>
      </w:pPr>
      <w:r w:rsidRPr="00C53F55">
        <w:rPr>
          <w:rFonts w:ascii="Segoe UI" w:eastAsia="Times New Roman" w:hAnsi="Segoe UI" w:cs="Segoe UI"/>
          <w:color w:val="24292F"/>
          <w:sz w:val="24"/>
          <w:szCs w:val="24"/>
        </w:rPr>
        <w:t>Either click the 'left' and 'right' arrows or click on the list of blue dots at bottom to go through pages.</w:t>
      </w:r>
    </w:p>
    <w:p w14:paraId="74DC747C" w14:textId="77777777" w:rsidR="00C53F55" w:rsidRPr="00C53F55" w:rsidRDefault="00C53F55" w:rsidP="00C53F55">
      <w:pPr>
        <w:shd w:val="clear" w:color="auto" w:fill="FFFFFF"/>
        <w:spacing w:before="360" w:after="240" w:line="240" w:lineRule="auto"/>
        <w:outlineLvl w:val="2"/>
        <w:rPr>
          <w:rFonts w:ascii="Segoe UI" w:eastAsia="Times New Roman" w:hAnsi="Segoe UI" w:cs="Segoe UI"/>
          <w:b/>
          <w:bCs/>
          <w:color w:val="24292F"/>
          <w:sz w:val="30"/>
          <w:szCs w:val="30"/>
        </w:rPr>
      </w:pPr>
      <w:r w:rsidRPr="00C53F55">
        <w:rPr>
          <w:rFonts w:ascii="Segoe UI" w:eastAsia="Times New Roman" w:hAnsi="Segoe UI" w:cs="Segoe UI"/>
          <w:b/>
          <w:bCs/>
          <w:i/>
          <w:iCs/>
          <w:color w:val="24292F"/>
          <w:sz w:val="30"/>
          <w:szCs w:val="30"/>
        </w:rPr>
        <w:t>Flood Impact Application</w:t>
      </w:r>
    </w:p>
    <w:p w14:paraId="486DB74D" w14:textId="77777777" w:rsidR="00C53F55" w:rsidRPr="00C53F55" w:rsidRDefault="00C53F55" w:rsidP="00C53F55">
      <w:pPr>
        <w:shd w:val="clear" w:color="auto" w:fill="FFFFFF"/>
        <w:spacing w:after="240" w:line="240" w:lineRule="auto"/>
        <w:rPr>
          <w:rFonts w:ascii="Segoe UI" w:eastAsia="Times New Roman" w:hAnsi="Segoe UI" w:cs="Segoe UI"/>
          <w:color w:val="24292F"/>
          <w:sz w:val="24"/>
          <w:szCs w:val="24"/>
        </w:rPr>
      </w:pPr>
      <w:r w:rsidRPr="00C53F55">
        <w:rPr>
          <w:rFonts w:ascii="Segoe UI" w:eastAsia="Times New Roman" w:hAnsi="Segoe UI" w:cs="Segoe UI"/>
          <w:color w:val="24292F"/>
          <w:sz w:val="24"/>
          <w:szCs w:val="24"/>
        </w:rPr>
        <w:t>Flood Impact Application aims to help users understand how indigenous communities may suffer from flood events. Five layers enable users to learn about to what extent 29 regional districts (RDs) or indigenous communities and locations are affected by floodplains. It is up to you to compare either layers to layers or the potential patterns existing among regional layers! Enjoy using </w:t>
      </w:r>
      <w:r w:rsidRPr="00C53F55">
        <w:rPr>
          <w:rFonts w:ascii="Segoe UI" w:eastAsia="Times New Roman" w:hAnsi="Segoe UI" w:cs="Segoe UI"/>
          <w:b/>
          <w:bCs/>
          <w:i/>
          <w:iCs/>
          <w:color w:val="24292F"/>
          <w:sz w:val="24"/>
          <w:szCs w:val="24"/>
        </w:rPr>
        <w:t>search</w:t>
      </w:r>
      <w:r w:rsidRPr="00C53F55">
        <w:rPr>
          <w:rFonts w:ascii="Segoe UI" w:eastAsia="Times New Roman" w:hAnsi="Segoe UI" w:cs="Segoe UI"/>
          <w:color w:val="24292F"/>
          <w:sz w:val="24"/>
          <w:szCs w:val="24"/>
        </w:rPr>
        <w:t>, </w:t>
      </w:r>
      <w:r w:rsidRPr="00C53F55">
        <w:rPr>
          <w:rFonts w:ascii="Segoe UI" w:eastAsia="Times New Roman" w:hAnsi="Segoe UI" w:cs="Segoe UI"/>
          <w:b/>
          <w:bCs/>
          <w:i/>
          <w:iCs/>
          <w:color w:val="24292F"/>
          <w:sz w:val="24"/>
          <w:szCs w:val="24"/>
        </w:rPr>
        <w:t>filter</w:t>
      </w:r>
      <w:r w:rsidRPr="00C53F55">
        <w:rPr>
          <w:rFonts w:ascii="Segoe UI" w:eastAsia="Times New Roman" w:hAnsi="Segoe UI" w:cs="Segoe UI"/>
          <w:color w:val="24292F"/>
          <w:sz w:val="24"/>
          <w:szCs w:val="24"/>
        </w:rPr>
        <w:t>, and </w:t>
      </w:r>
      <w:r w:rsidRPr="00C53F55">
        <w:rPr>
          <w:rFonts w:ascii="Segoe UI" w:eastAsia="Times New Roman" w:hAnsi="Segoe UI" w:cs="Segoe UI"/>
          <w:b/>
          <w:bCs/>
          <w:i/>
          <w:iCs/>
          <w:color w:val="24292F"/>
          <w:sz w:val="24"/>
          <w:szCs w:val="24"/>
        </w:rPr>
        <w:t>bookmark</w:t>
      </w:r>
      <w:r w:rsidRPr="00C53F55">
        <w:rPr>
          <w:rFonts w:ascii="Segoe UI" w:eastAsia="Times New Roman" w:hAnsi="Segoe UI" w:cs="Segoe UI"/>
          <w:color w:val="24292F"/>
          <w:sz w:val="24"/>
          <w:szCs w:val="24"/>
        </w:rPr>
        <w:t> widgets during the progress, all widgets provide user-defined options. If you like this application, feel free to share with your friends using the </w:t>
      </w:r>
      <w:r w:rsidRPr="00C53F55">
        <w:rPr>
          <w:rFonts w:ascii="Segoe UI" w:eastAsia="Times New Roman" w:hAnsi="Segoe UI" w:cs="Segoe UI"/>
          <w:b/>
          <w:bCs/>
          <w:i/>
          <w:iCs/>
          <w:color w:val="24292F"/>
          <w:sz w:val="24"/>
          <w:szCs w:val="24"/>
        </w:rPr>
        <w:t>share</w:t>
      </w:r>
      <w:r w:rsidRPr="00C53F55">
        <w:rPr>
          <w:rFonts w:ascii="Segoe UI" w:eastAsia="Times New Roman" w:hAnsi="Segoe UI" w:cs="Segoe UI"/>
          <w:color w:val="24292F"/>
          <w:sz w:val="24"/>
          <w:szCs w:val="24"/>
        </w:rPr>
        <w:t> widget.</w:t>
      </w:r>
    </w:p>
    <w:p w14:paraId="341DE15C" w14:textId="77777777" w:rsidR="00C53F55" w:rsidRPr="00C53F55" w:rsidRDefault="00C53F55" w:rsidP="00C53F55">
      <w:pPr>
        <w:shd w:val="clear" w:color="auto" w:fill="FFFFFF"/>
        <w:spacing w:before="360" w:after="240" w:line="240" w:lineRule="auto"/>
        <w:outlineLvl w:val="2"/>
        <w:rPr>
          <w:rFonts w:ascii="Segoe UI" w:eastAsia="Times New Roman" w:hAnsi="Segoe UI" w:cs="Segoe UI"/>
          <w:b/>
          <w:bCs/>
          <w:color w:val="24292F"/>
          <w:sz w:val="30"/>
          <w:szCs w:val="30"/>
        </w:rPr>
      </w:pPr>
      <w:r w:rsidRPr="00C53F55">
        <w:rPr>
          <w:rFonts w:ascii="Segoe UI" w:eastAsia="Times New Roman" w:hAnsi="Segoe UI" w:cs="Segoe UI"/>
          <w:b/>
          <w:bCs/>
          <w:i/>
          <w:iCs/>
          <w:color w:val="24292F"/>
          <w:sz w:val="30"/>
          <w:szCs w:val="30"/>
        </w:rPr>
        <w:t>Emergency Service Application</w:t>
      </w:r>
    </w:p>
    <w:p w14:paraId="795B5ED6" w14:textId="77777777" w:rsidR="00C53F55" w:rsidRPr="00C53F55" w:rsidRDefault="00C53F55" w:rsidP="00C53F55">
      <w:pPr>
        <w:shd w:val="clear" w:color="auto" w:fill="FFFFFF"/>
        <w:spacing w:after="240" w:line="240" w:lineRule="auto"/>
        <w:rPr>
          <w:rFonts w:ascii="Segoe UI" w:eastAsia="Times New Roman" w:hAnsi="Segoe UI" w:cs="Segoe UI"/>
          <w:color w:val="24292F"/>
          <w:sz w:val="24"/>
          <w:szCs w:val="24"/>
        </w:rPr>
      </w:pPr>
      <w:r w:rsidRPr="00C53F55">
        <w:rPr>
          <w:rFonts w:ascii="Segoe UI" w:eastAsia="Times New Roman" w:hAnsi="Segoe UI" w:cs="Segoe UI"/>
          <w:color w:val="24292F"/>
          <w:sz w:val="24"/>
          <w:szCs w:val="24"/>
        </w:rPr>
        <w:t>Emergency Service Application aims to visualize the driving routes from indigenous locations to the nearest ESS facilities, along with the heatmap map showing the distribution of ESS facilities. Search for your interested locations or filter to check whether an indigenous location has the nearest ESS facilities in three pre-defined driving distance levels. Enjoy using </w:t>
      </w:r>
      <w:r w:rsidRPr="00C53F55">
        <w:rPr>
          <w:rFonts w:ascii="Segoe UI" w:eastAsia="Times New Roman" w:hAnsi="Segoe UI" w:cs="Segoe UI"/>
          <w:b/>
          <w:bCs/>
          <w:i/>
          <w:iCs/>
          <w:color w:val="24292F"/>
          <w:sz w:val="24"/>
          <w:szCs w:val="24"/>
        </w:rPr>
        <w:t>search</w:t>
      </w:r>
      <w:r w:rsidRPr="00C53F55">
        <w:rPr>
          <w:rFonts w:ascii="Segoe UI" w:eastAsia="Times New Roman" w:hAnsi="Segoe UI" w:cs="Segoe UI"/>
          <w:color w:val="24292F"/>
          <w:sz w:val="24"/>
          <w:szCs w:val="24"/>
        </w:rPr>
        <w:t>, </w:t>
      </w:r>
      <w:r w:rsidRPr="00C53F55">
        <w:rPr>
          <w:rFonts w:ascii="Segoe UI" w:eastAsia="Times New Roman" w:hAnsi="Segoe UI" w:cs="Segoe UI"/>
          <w:b/>
          <w:bCs/>
          <w:i/>
          <w:iCs/>
          <w:color w:val="24292F"/>
          <w:sz w:val="24"/>
          <w:szCs w:val="24"/>
        </w:rPr>
        <w:t>filter</w:t>
      </w:r>
      <w:r w:rsidRPr="00C53F55">
        <w:rPr>
          <w:rFonts w:ascii="Segoe UI" w:eastAsia="Times New Roman" w:hAnsi="Segoe UI" w:cs="Segoe UI"/>
          <w:color w:val="24292F"/>
          <w:sz w:val="24"/>
          <w:szCs w:val="24"/>
        </w:rPr>
        <w:t>, and </w:t>
      </w:r>
      <w:r w:rsidRPr="00C53F55">
        <w:rPr>
          <w:rFonts w:ascii="Segoe UI" w:eastAsia="Times New Roman" w:hAnsi="Segoe UI" w:cs="Segoe UI"/>
          <w:b/>
          <w:bCs/>
          <w:i/>
          <w:iCs/>
          <w:color w:val="24292F"/>
          <w:sz w:val="24"/>
          <w:szCs w:val="24"/>
        </w:rPr>
        <w:t>bookmark</w:t>
      </w:r>
      <w:r w:rsidRPr="00C53F55">
        <w:rPr>
          <w:rFonts w:ascii="Segoe UI" w:eastAsia="Times New Roman" w:hAnsi="Segoe UI" w:cs="Segoe UI"/>
          <w:color w:val="24292F"/>
          <w:sz w:val="24"/>
          <w:szCs w:val="24"/>
        </w:rPr>
        <w:t> widgets during the progress, and feel free to share with your friends using the </w:t>
      </w:r>
      <w:r w:rsidRPr="00C53F55">
        <w:rPr>
          <w:rFonts w:ascii="Segoe UI" w:eastAsia="Times New Roman" w:hAnsi="Segoe UI" w:cs="Segoe UI"/>
          <w:b/>
          <w:bCs/>
          <w:i/>
          <w:iCs/>
          <w:color w:val="24292F"/>
          <w:sz w:val="24"/>
          <w:szCs w:val="24"/>
        </w:rPr>
        <w:t>share</w:t>
      </w:r>
      <w:r w:rsidRPr="00C53F55">
        <w:rPr>
          <w:rFonts w:ascii="Segoe UI" w:eastAsia="Times New Roman" w:hAnsi="Segoe UI" w:cs="Segoe UI"/>
          <w:color w:val="24292F"/>
          <w:sz w:val="24"/>
          <w:szCs w:val="24"/>
        </w:rPr>
        <w:t> widget.</w:t>
      </w:r>
    </w:p>
    <w:p w14:paraId="0E51627D" w14:textId="77777777" w:rsidR="00EE1D5F" w:rsidRPr="00C53F55" w:rsidRDefault="00EE1D5F" w:rsidP="00C53F55"/>
    <w:sectPr w:rsidR="00EE1D5F" w:rsidRPr="00C53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I0sDS3tDCyMDA0MzFS0lEKTi0uzszPAykwrAUAhIPn9SwAAAA="/>
  </w:docVars>
  <w:rsids>
    <w:rsidRoot w:val="00C53F55"/>
    <w:rsid w:val="007863B2"/>
    <w:rsid w:val="00C53F55"/>
    <w:rsid w:val="00EE1D5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7A19"/>
  <w15:chartTrackingRefBased/>
  <w15:docId w15:val="{6E62F210-4391-498A-B222-A3C6E473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3F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3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3F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F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3F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3F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3F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3F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3F55"/>
    <w:rPr>
      <w:i/>
      <w:iCs/>
    </w:rPr>
  </w:style>
  <w:style w:type="character" w:styleId="Strong">
    <w:name w:val="Strong"/>
    <w:basedOn w:val="DefaultParagraphFont"/>
    <w:uiPriority w:val="22"/>
    <w:qFormat/>
    <w:rsid w:val="00C53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641352">
      <w:bodyDiv w:val="1"/>
      <w:marLeft w:val="0"/>
      <w:marRight w:val="0"/>
      <w:marTop w:val="0"/>
      <w:marBottom w:val="0"/>
      <w:divBdr>
        <w:top w:val="none" w:sz="0" w:space="0" w:color="auto"/>
        <w:left w:val="none" w:sz="0" w:space="0" w:color="auto"/>
        <w:bottom w:val="none" w:sz="0" w:space="0" w:color="auto"/>
        <w:right w:val="none" w:sz="0" w:space="0" w:color="auto"/>
      </w:divBdr>
    </w:div>
    <w:div w:id="188737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405F97F192F14484F5ED5268800988" ma:contentTypeVersion="7" ma:contentTypeDescription="Create a new document." ma:contentTypeScope="" ma:versionID="b909f51555012baf0b934c8543a37133">
  <xsd:schema xmlns:xsd="http://www.w3.org/2001/XMLSchema" xmlns:xs="http://www.w3.org/2001/XMLSchema" xmlns:p="http://schemas.microsoft.com/office/2006/metadata/properties" xmlns:ns3="8fecca85-d72b-4dfe-9e4f-a805b060a7ac" xmlns:ns4="65cfdc73-c59f-4a31-8466-2a041b26d5e4" targetNamespace="http://schemas.microsoft.com/office/2006/metadata/properties" ma:root="true" ma:fieldsID="7bc65b34fd9cca98116ab2437e3a7cd4" ns3:_="" ns4:_="">
    <xsd:import namespace="8fecca85-d72b-4dfe-9e4f-a805b060a7ac"/>
    <xsd:import namespace="65cfdc73-c59f-4a31-8466-2a041b26d5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cca85-d72b-4dfe-9e4f-a805b060a7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cfdc73-c59f-4a31-8466-2a041b26d5e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B7F1BC-A3D8-4644-AB18-09C9DEDFE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cca85-d72b-4dfe-9e4f-a805b060a7ac"/>
    <ds:schemaRef ds:uri="65cfdc73-c59f-4a31-8466-2a041b26d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19176-6405-47A3-BBEC-EE38B9B68CF9}">
  <ds:schemaRefs>
    <ds:schemaRef ds:uri="http://schemas.microsoft.com/sharepoint/v3/contenttype/forms"/>
  </ds:schemaRefs>
</ds:datastoreItem>
</file>

<file path=customXml/itemProps3.xml><?xml version="1.0" encoding="utf-8"?>
<ds:datastoreItem xmlns:ds="http://schemas.openxmlformats.org/officeDocument/2006/customXml" ds:itemID="{2B8486D1-09D1-4FD3-B5D9-D610EAC440DC}">
  <ds:schemaRefs>
    <ds:schemaRef ds:uri="http://purl.org/dc/elements/1.1/"/>
    <ds:schemaRef ds:uri="http://schemas.openxmlformats.org/package/2006/metadata/core-properties"/>
    <ds:schemaRef ds:uri="http://purl.org/dc/terms/"/>
    <ds:schemaRef ds:uri="http://schemas.microsoft.com/office/2006/documentManagement/types"/>
    <ds:schemaRef ds:uri="8fecca85-d72b-4dfe-9e4f-a805b060a7ac"/>
    <ds:schemaRef ds:uri="65cfdc73-c59f-4a31-8466-2a041b26d5e4"/>
    <ds:schemaRef ds:uri="http://www.w3.org/XML/1998/namespace"/>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Zhu</dc:creator>
  <cp:keywords/>
  <dc:description/>
  <cp:lastModifiedBy>Wenxuan Zhu</cp:lastModifiedBy>
  <cp:revision>1</cp:revision>
  <dcterms:created xsi:type="dcterms:W3CDTF">2022-03-18T20:43:00Z</dcterms:created>
  <dcterms:modified xsi:type="dcterms:W3CDTF">2022-03-18T20:48:00Z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0x010100F2405F97F192F14484F5ED5268800988</vt:lpwstr>
  </property>
</Properties>
</file>