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7D88F61" wp14:paraId="2C078E63" wp14:textId="66613697">
      <w:pPr>
        <w:pStyle w:val="Normal"/>
        <w:ind w:left="0"/>
        <w:rPr>
          <w:b w:val="1"/>
          <w:bCs w:val="1"/>
        </w:rPr>
      </w:pPr>
      <w:r w:rsidRPr="75A33EC0" w:rsidR="1A184035">
        <w:rPr>
          <w:b w:val="1"/>
          <w:bCs w:val="1"/>
        </w:rPr>
        <w:t xml:space="preserve">Mission statement for your </w:t>
      </w:r>
      <w:r w:rsidRPr="75A33EC0" w:rsidR="0BCEAC75">
        <w:rPr>
          <w:b w:val="1"/>
          <w:bCs w:val="1"/>
        </w:rPr>
        <w:t>Urban Hub App</w:t>
      </w:r>
    </w:p>
    <w:p w:rsidR="7604BCD5" w:rsidP="07D88F61" w:rsidRDefault="7604BCD5" w14:paraId="6ED22D3B" w14:textId="0B39CCCD">
      <w:pPr>
        <w:pStyle w:val="Normal"/>
        <w:ind w:left="0"/>
      </w:pPr>
      <w:r w:rsidR="7604BCD5">
        <w:rPr/>
        <w:t xml:space="preserve">Group 4326 created the </w:t>
      </w:r>
      <w:r w:rsidR="760A7CF1">
        <w:rPr/>
        <w:t>Ur</w:t>
      </w:r>
      <w:r w:rsidR="3F621D60">
        <w:rPr/>
        <w:t xml:space="preserve">ban Hub </w:t>
      </w:r>
      <w:r w:rsidR="7604BCD5">
        <w:rPr/>
        <w:t>App to</w:t>
      </w:r>
      <w:r w:rsidR="7604BCD5">
        <w:rPr/>
        <w:t xml:space="preserve"> illustrate the complexity of urban expansion in Ontario, Canada, focusing on the distribution of the immigrant population. Our mission is to provide interactive visualizations </w:t>
      </w:r>
      <w:r w:rsidR="6937900D">
        <w:rPr/>
        <w:t>for policymakers and urban planners to create insightful analyses to understand the challenges in rapid urbanization.</w:t>
      </w:r>
    </w:p>
    <w:p w:rsidR="6937900D" w:rsidP="07D88F61" w:rsidRDefault="6937900D" w14:paraId="086B6B3A" w14:textId="20B589C8">
      <w:pPr>
        <w:pStyle w:val="Normal"/>
        <w:ind w:left="0"/>
      </w:pPr>
      <w:r w:rsidR="6937900D">
        <w:rPr/>
        <w:t>We believe that understanding the importance of immigration patterns</w:t>
      </w:r>
      <w:r w:rsidR="5C1944C1">
        <w:rPr/>
        <w:t xml:space="preserve"> </w:t>
      </w:r>
      <w:r w:rsidR="5C1944C1">
        <w:rPr/>
        <w:t xml:space="preserve">and </w:t>
      </w:r>
      <w:r w:rsidR="1310A577">
        <w:rPr/>
        <w:t xml:space="preserve">their </w:t>
      </w:r>
      <w:r w:rsidR="78FCB0BC">
        <w:rPr/>
        <w:t xml:space="preserve">potential connection </w:t>
      </w:r>
      <w:r w:rsidR="78FCB0BC">
        <w:rPr/>
        <w:t>to</w:t>
      </w:r>
      <w:r w:rsidR="0B2FA078">
        <w:rPr/>
        <w:t xml:space="preserve"> </w:t>
      </w:r>
      <w:r w:rsidR="6937900D">
        <w:rPr/>
        <w:t>population</w:t>
      </w:r>
      <w:r w:rsidR="6937900D">
        <w:rPr/>
        <w:t xml:space="preserve"> density, employment, and housing conditions is essential for creating inclusive and </w:t>
      </w:r>
      <w:r w:rsidR="6937900D">
        <w:rPr/>
        <w:t>s</w:t>
      </w:r>
      <w:r w:rsidR="73F1AFE6">
        <w:rPr/>
        <w:t xml:space="preserve">ustainable </w:t>
      </w:r>
      <w:r w:rsidR="6937900D">
        <w:rPr/>
        <w:t>munic</w:t>
      </w:r>
      <w:r w:rsidR="6937900D">
        <w:rPr/>
        <w:t xml:space="preserve">ipalities and communities. </w:t>
      </w:r>
      <w:r w:rsidR="00D68A8E">
        <w:rPr/>
        <w:t xml:space="preserve">The </w:t>
      </w:r>
      <w:r w:rsidR="760A7CF1">
        <w:rPr/>
        <w:t>U</w:t>
      </w:r>
      <w:r w:rsidR="429BD8C5">
        <w:rPr/>
        <w:t xml:space="preserve">rban Hub </w:t>
      </w:r>
      <w:r w:rsidR="6937900D">
        <w:rPr/>
        <w:t>App</w:t>
      </w:r>
      <w:r w:rsidR="6937900D">
        <w:rPr/>
        <w:t xml:space="preserve"> will </w:t>
      </w:r>
      <w:r w:rsidR="2A92AADC">
        <w:rPr/>
        <w:t>f</w:t>
      </w:r>
      <w:r w:rsidR="2A92AADC">
        <w:rPr/>
        <w:t>acili</w:t>
      </w:r>
      <w:r w:rsidR="2A92AADC">
        <w:rPr/>
        <w:t>tate</w:t>
      </w:r>
      <w:r w:rsidR="2A92AADC">
        <w:rPr/>
        <w:t xml:space="preserve"> infor</w:t>
      </w:r>
      <w:r w:rsidR="2A92AADC">
        <w:rPr/>
        <w:t>med decision-making, promote evidence-based policies, and inspire action towards building resilient urban cities.</w:t>
      </w:r>
    </w:p>
    <w:p w:rsidR="3FF87183" w:rsidP="07D88F61" w:rsidRDefault="3FF87183" w14:paraId="2A8F5EC0" w14:textId="4A8D96BA">
      <w:pPr>
        <w:pStyle w:val="Normal"/>
        <w:ind w:left="0"/>
      </w:pPr>
      <w:r w:rsidR="3FF87183">
        <w:rPr/>
        <w:t>Group 4326 is driven by equity</w:t>
      </w:r>
      <w:r w:rsidR="21AC12B5">
        <w:rPr/>
        <w:t xml:space="preserve"> and social justice to create the </w:t>
      </w:r>
      <w:r w:rsidR="760A7CF1">
        <w:rPr/>
        <w:t>U</w:t>
      </w:r>
      <w:r w:rsidR="3A7BA5DF">
        <w:rPr/>
        <w:t xml:space="preserve">rban Hub </w:t>
      </w:r>
      <w:r w:rsidR="21AC12B5">
        <w:rPr/>
        <w:t xml:space="preserve">App, which serves for a positive change in promoting evidence-based decisions, by bridging the gap between data-driven evidence and impactful decisions. </w:t>
      </w:r>
      <w:r w:rsidR="696DC3E7">
        <w:rPr/>
        <w:t>We strive to create a future where urban expansion is equal for everyone.</w:t>
      </w:r>
    </w:p>
    <w:p w:rsidR="07D88F61" w:rsidP="07D88F61" w:rsidRDefault="07D88F61" w14:paraId="28B982CA" w14:textId="466788EC">
      <w:pPr>
        <w:pStyle w:val="Normal"/>
        <w:ind w:left="0"/>
      </w:pPr>
    </w:p>
    <w:p w:rsidR="1A184035" w:rsidP="07D88F61" w:rsidRDefault="1A184035" w14:paraId="6FFA4C21" w14:textId="331F8D57">
      <w:pPr>
        <w:pStyle w:val="Normal"/>
        <w:ind w:left="0"/>
        <w:rPr>
          <w:b w:val="1"/>
          <w:bCs w:val="1"/>
        </w:rPr>
      </w:pPr>
      <w:r w:rsidRPr="07D88F61" w:rsidR="1A184035">
        <w:rPr>
          <w:b w:val="1"/>
          <w:bCs w:val="1"/>
        </w:rPr>
        <w:t xml:space="preserve">Statement of the characteristics of the app that make it appealing, </w:t>
      </w:r>
      <w:r w:rsidRPr="07D88F61" w:rsidR="1A184035">
        <w:rPr>
          <w:b w:val="1"/>
          <w:bCs w:val="1"/>
        </w:rPr>
        <w:t>interesting</w:t>
      </w:r>
      <w:r w:rsidRPr="07D88F61" w:rsidR="1A184035">
        <w:rPr>
          <w:b w:val="1"/>
          <w:bCs w:val="1"/>
        </w:rPr>
        <w:t xml:space="preserve"> and useful</w:t>
      </w:r>
    </w:p>
    <w:p w:rsidR="3C6EF53C" w:rsidP="07D88F61" w:rsidRDefault="3C6EF53C" w14:paraId="08D7BDF7" w14:textId="57FC3C2C">
      <w:pPr>
        <w:pStyle w:val="Normal"/>
        <w:ind w:left="0"/>
      </w:pPr>
      <w:r w:rsidR="3C6EF53C">
        <w:rPr/>
        <w:t xml:space="preserve">The </w:t>
      </w:r>
      <w:r w:rsidR="760A7CF1">
        <w:rPr/>
        <w:t>U</w:t>
      </w:r>
      <w:r w:rsidR="0A52E3EE">
        <w:rPr/>
        <w:t>rban Hub</w:t>
      </w:r>
      <w:r w:rsidR="760A7CF1">
        <w:rPr/>
        <w:t xml:space="preserve"> </w:t>
      </w:r>
      <w:r w:rsidR="3C6EF53C">
        <w:rPr/>
        <w:t>App</w:t>
      </w:r>
      <w:r w:rsidR="3C6EF53C">
        <w:rPr/>
        <w:t xml:space="preserve"> is a dynamic tool for users to understand and navigate urban expansion in Ontario, Canada. Our App </w:t>
      </w:r>
      <w:r w:rsidR="2CFCFA38">
        <w:rPr/>
        <w:t>has many characteristics that make it appealing, interesting, and useful for the user:</w:t>
      </w:r>
    </w:p>
    <w:p w:rsidR="2CFCFA38" w:rsidP="07D88F61" w:rsidRDefault="2CFCFA38" w14:paraId="02835908" w14:textId="593000B0">
      <w:pPr>
        <w:pStyle w:val="ListParagraph"/>
        <w:numPr>
          <w:ilvl w:val="0"/>
          <w:numId w:val="2"/>
        </w:numPr>
        <w:rPr/>
      </w:pPr>
      <w:r w:rsidRPr="75A33EC0" w:rsidR="2CFCFA38">
        <w:rPr>
          <w:u w:val="single"/>
        </w:rPr>
        <w:t>Interactive interface</w:t>
      </w:r>
      <w:r w:rsidR="2CFCFA38">
        <w:rPr/>
        <w:t>: Through the use</w:t>
      </w:r>
      <w:r w:rsidR="2CFCFA38">
        <w:rPr/>
        <w:t xml:space="preserve"> of visual maps, users can explore </w:t>
      </w:r>
      <w:r w:rsidR="7AA10FAC">
        <w:rPr/>
        <w:t>immigration</w:t>
      </w:r>
      <w:r w:rsidR="2CFCFA38">
        <w:rPr/>
        <w:t xml:space="preserve"> trends and patterns, population density, employment rates, low-income are</w:t>
      </w:r>
      <w:r w:rsidR="269663D4">
        <w:rPr/>
        <w:t>as, and unsuitable housing conditions in Ontario.</w:t>
      </w:r>
      <w:r w:rsidR="6D5E62B3">
        <w:rPr/>
        <w:t xml:space="preserve"> Through our interactive interface using ArcGIS </w:t>
      </w:r>
      <w:r w:rsidR="6D5E62B3">
        <w:rPr/>
        <w:t>Online’s</w:t>
      </w:r>
      <w:r w:rsidR="6D5E62B3">
        <w:rPr/>
        <w:t xml:space="preserve"> Experience Builder, users </w:t>
      </w:r>
      <w:r w:rsidR="2501E3C1">
        <w:rPr/>
        <w:t>can</w:t>
      </w:r>
      <w:r w:rsidR="6D5E62B3">
        <w:rPr/>
        <w:t xml:space="preserve"> navigate and have a deeper understanding of the geospatial trends of urban expansion.</w:t>
      </w:r>
      <w:r w:rsidR="6A31BB37">
        <w:rPr/>
        <w:t xml:space="preserve"> Our App visualizes the spatial distribution of key phenomena, allowing users to zoom into specific </w:t>
      </w:r>
      <w:r w:rsidR="6A31BB37">
        <w:rPr/>
        <w:t>neigh</w:t>
      </w:r>
      <w:r w:rsidR="1D819019">
        <w:rPr/>
        <w:t>bo</w:t>
      </w:r>
      <w:r w:rsidR="6A31BB37">
        <w:rPr/>
        <w:t>rhoods</w:t>
      </w:r>
      <w:r w:rsidR="6A31BB37">
        <w:rPr/>
        <w:t xml:space="preserve"> or region</w:t>
      </w:r>
      <w:r w:rsidR="6A31BB37">
        <w:rPr/>
        <w:t xml:space="preserve">s throughout Ontario to gain understanding of how urban expansion </w:t>
      </w:r>
      <w:r w:rsidR="17284345">
        <w:rPr/>
        <w:t xml:space="preserve">is </w:t>
      </w:r>
      <w:r w:rsidR="17284345">
        <w:rPr/>
        <w:t>demonstrat</w:t>
      </w:r>
      <w:r w:rsidR="17284345">
        <w:rPr/>
        <w:t>ed</w:t>
      </w:r>
      <w:r w:rsidR="17284345">
        <w:rPr/>
        <w:t xml:space="preserve"> </w:t>
      </w:r>
      <w:r w:rsidR="6A31BB37">
        <w:rPr/>
        <w:t>across Ontario.</w:t>
      </w:r>
    </w:p>
    <w:p w:rsidR="6D5E62B3" w:rsidP="07D88F61" w:rsidRDefault="6D5E62B3" w14:paraId="5982DD71" w14:textId="041862EB">
      <w:pPr>
        <w:pStyle w:val="ListParagraph"/>
        <w:numPr>
          <w:ilvl w:val="0"/>
          <w:numId w:val="2"/>
        </w:numPr>
        <w:rPr/>
      </w:pPr>
      <w:r w:rsidRPr="07D88F61" w:rsidR="6D5E62B3">
        <w:rPr>
          <w:u w:val="single"/>
        </w:rPr>
        <w:t>Temporal analysis</w:t>
      </w:r>
      <w:r w:rsidR="6D5E62B3">
        <w:rPr/>
        <w:t>: With the ability to analyze immigration trends over time, our App allows users to visualize where immigrants settle throughout the years from before 1980 to 2021.</w:t>
      </w:r>
      <w:r w:rsidR="294C9971">
        <w:rPr/>
        <w:t xml:space="preserve"> Users</w:t>
      </w:r>
      <w:r w:rsidR="3DB12C32">
        <w:rPr/>
        <w:t xml:space="preserve"> can</w:t>
      </w:r>
      <w:r w:rsidR="294C9971">
        <w:rPr/>
        <w:t xml:space="preserve"> </w:t>
      </w:r>
      <w:r w:rsidR="4FAEB363">
        <w:rPr/>
        <w:t>visually</w:t>
      </w:r>
      <w:r w:rsidR="294C9971">
        <w:rPr/>
        <w:t xml:space="preserve"> track immigration waves and </w:t>
      </w:r>
      <w:r w:rsidR="294C9971">
        <w:rPr/>
        <w:t>observe</w:t>
      </w:r>
      <w:r w:rsidR="294C9971">
        <w:rPr/>
        <w:t xml:space="preserve"> its connection to 2021 population density, employment rates, low-income, and unsuitable housing</w:t>
      </w:r>
      <w:r w:rsidR="11BBD80B">
        <w:rPr/>
        <w:t>, to understand how urban expansion unfolds through immigration across the decades.</w:t>
      </w:r>
    </w:p>
    <w:p w:rsidR="4D348E97" w:rsidP="07D88F61" w:rsidRDefault="4D348E97" w14:paraId="258B0B1D" w14:textId="533757EC">
      <w:pPr>
        <w:pStyle w:val="ListParagraph"/>
        <w:numPr>
          <w:ilvl w:val="0"/>
          <w:numId w:val="2"/>
        </w:numPr>
        <w:rPr/>
      </w:pPr>
      <w:r w:rsidRPr="07D88F61" w:rsidR="4D348E97">
        <w:rPr>
          <w:u w:val="single"/>
        </w:rPr>
        <w:t>Comparative analysis</w:t>
      </w:r>
      <w:r w:rsidR="4D348E97">
        <w:rPr/>
        <w:t>: Our App displays multiple layers of data side-by-side and through various web pages, giving users t</w:t>
      </w:r>
      <w:r w:rsidR="677B859A">
        <w:rPr/>
        <w:t>he</w:t>
      </w:r>
      <w:r w:rsidR="4D348E97">
        <w:rPr/>
        <w:t xml:space="preserve"> ability to </w:t>
      </w:r>
      <w:r w:rsidR="2E1C2B8A">
        <w:rPr/>
        <w:t xml:space="preserve">make connections and correlations between various indicators. </w:t>
      </w:r>
      <w:r w:rsidR="26277388">
        <w:rPr/>
        <w:t>Mainly, users</w:t>
      </w:r>
      <w:r w:rsidR="26277388">
        <w:rPr/>
        <w:t xml:space="preserve"> can compare decades of immigration to 2021 population density to understand general temporal trends.</w:t>
      </w:r>
      <w:r w:rsidR="6D5DE9DC">
        <w:rPr/>
        <w:t xml:space="preserve"> </w:t>
      </w:r>
      <w:r w:rsidR="0478B23B">
        <w:rPr/>
        <w:t xml:space="preserve">In addition, users can compare 2021 population density to indicators, such as employment rates, low-income areas, and unsuitable housing conditions, </w:t>
      </w:r>
      <w:r w:rsidR="0478B23B">
        <w:rPr/>
        <w:t>facilitating</w:t>
      </w:r>
      <w:r w:rsidR="0478B23B">
        <w:rPr/>
        <w:t xml:space="preserve"> nuances analyses that will inform decision-making and policy development.</w:t>
      </w:r>
    </w:p>
    <w:p w:rsidR="0478B23B" w:rsidP="07D88F61" w:rsidRDefault="0478B23B" w14:paraId="546BEEF4" w14:textId="27DE81CD">
      <w:pPr>
        <w:pStyle w:val="Normal"/>
      </w:pPr>
      <w:r w:rsidR="0478B23B">
        <w:rPr/>
        <w:t xml:space="preserve">The </w:t>
      </w:r>
      <w:r w:rsidR="48EBCC04">
        <w:rPr/>
        <w:t xml:space="preserve">Urban Hub </w:t>
      </w:r>
      <w:r w:rsidR="0478B23B">
        <w:rPr/>
        <w:t xml:space="preserve">App displays an innovative solution for </w:t>
      </w:r>
      <w:r w:rsidR="02AD723E">
        <w:rPr/>
        <w:t>navigating</w:t>
      </w:r>
      <w:r w:rsidR="0478B23B">
        <w:rPr/>
        <w:t xml:space="preserve"> urban expansion in Ontario, through an interactive </w:t>
      </w:r>
      <w:r w:rsidR="7E58555C">
        <w:rPr/>
        <w:t>interface</w:t>
      </w:r>
      <w:r w:rsidR="0478B23B">
        <w:rPr/>
        <w:t xml:space="preserve">, temporal analysis, and </w:t>
      </w:r>
      <w:r w:rsidR="43CCA666">
        <w:rPr/>
        <w:t>comparative</w:t>
      </w:r>
      <w:r w:rsidR="0478B23B">
        <w:rPr/>
        <w:t xml:space="preserve"> analysis, to</w:t>
      </w:r>
      <w:r w:rsidR="7930EB7A">
        <w:rPr/>
        <w:t xml:space="preserve"> serve as a beneficial resource for understanding and planning urban landscapes.</w:t>
      </w:r>
    </w:p>
    <w:p w:rsidR="07D88F61" w:rsidP="07D88F61" w:rsidRDefault="07D88F61" w14:paraId="109E0520" w14:textId="1BC0E204">
      <w:pPr>
        <w:pStyle w:val="Normal"/>
        <w:ind w:left="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ljA2B2YV4ojWLS" int2:id="iaPOmsSb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45cb6b9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ea4600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E96C84"/>
    <w:rsid w:val="00D68A8E"/>
    <w:rsid w:val="022CAEB7"/>
    <w:rsid w:val="02AD723E"/>
    <w:rsid w:val="03C87F18"/>
    <w:rsid w:val="044EC6BF"/>
    <w:rsid w:val="0478B23B"/>
    <w:rsid w:val="069FF3B8"/>
    <w:rsid w:val="07D88F61"/>
    <w:rsid w:val="0882C7DE"/>
    <w:rsid w:val="089BF03B"/>
    <w:rsid w:val="0A52E3EE"/>
    <w:rsid w:val="0B2FA078"/>
    <w:rsid w:val="0BCEAC75"/>
    <w:rsid w:val="0DCBBA42"/>
    <w:rsid w:val="0E0B7744"/>
    <w:rsid w:val="108DD9C3"/>
    <w:rsid w:val="11BBD80B"/>
    <w:rsid w:val="1310A577"/>
    <w:rsid w:val="17284345"/>
    <w:rsid w:val="1A184035"/>
    <w:rsid w:val="1BB41096"/>
    <w:rsid w:val="1D819019"/>
    <w:rsid w:val="1F4AE41C"/>
    <w:rsid w:val="21AC12B5"/>
    <w:rsid w:val="22703007"/>
    <w:rsid w:val="2501E3C1"/>
    <w:rsid w:val="26277388"/>
    <w:rsid w:val="269663D4"/>
    <w:rsid w:val="294C9971"/>
    <w:rsid w:val="2A92AADC"/>
    <w:rsid w:val="2C4A485C"/>
    <w:rsid w:val="2CC93850"/>
    <w:rsid w:val="2CFCFA38"/>
    <w:rsid w:val="2E1C2B8A"/>
    <w:rsid w:val="2F3FA347"/>
    <w:rsid w:val="30DB73A8"/>
    <w:rsid w:val="3196B6E4"/>
    <w:rsid w:val="32282AE8"/>
    <w:rsid w:val="333879D4"/>
    <w:rsid w:val="36C2AA6A"/>
    <w:rsid w:val="38E6858D"/>
    <w:rsid w:val="39968081"/>
    <w:rsid w:val="3A7BA5DF"/>
    <w:rsid w:val="3C1E264F"/>
    <w:rsid w:val="3C30D7AF"/>
    <w:rsid w:val="3C6EF53C"/>
    <w:rsid w:val="3DB12C32"/>
    <w:rsid w:val="3F0D8737"/>
    <w:rsid w:val="3F55C711"/>
    <w:rsid w:val="3F621D60"/>
    <w:rsid w:val="3FF87183"/>
    <w:rsid w:val="40F19772"/>
    <w:rsid w:val="429BD8C5"/>
    <w:rsid w:val="43CCA666"/>
    <w:rsid w:val="44293834"/>
    <w:rsid w:val="4760D8F6"/>
    <w:rsid w:val="47D7BD42"/>
    <w:rsid w:val="48EBCC04"/>
    <w:rsid w:val="490496DD"/>
    <w:rsid w:val="49738DA3"/>
    <w:rsid w:val="49D74418"/>
    <w:rsid w:val="4AA0673E"/>
    <w:rsid w:val="4C3C379F"/>
    <w:rsid w:val="4CAB2E65"/>
    <w:rsid w:val="4CF1BA4B"/>
    <w:rsid w:val="4D348E97"/>
    <w:rsid w:val="4DD01A7A"/>
    <w:rsid w:val="4FAEB363"/>
    <w:rsid w:val="5107BB3C"/>
    <w:rsid w:val="51F2DC33"/>
    <w:rsid w:val="51F95320"/>
    <w:rsid w:val="551F0AD8"/>
    <w:rsid w:val="55927FD8"/>
    <w:rsid w:val="56B5C6F5"/>
    <w:rsid w:val="577EEA46"/>
    <w:rsid w:val="578B4095"/>
    <w:rsid w:val="5C1944C1"/>
    <w:rsid w:val="5C4A6DE3"/>
    <w:rsid w:val="677B859A"/>
    <w:rsid w:val="67950E10"/>
    <w:rsid w:val="6937900D"/>
    <w:rsid w:val="696DC3E7"/>
    <w:rsid w:val="6A31BB37"/>
    <w:rsid w:val="6D5DE9DC"/>
    <w:rsid w:val="6D5E62B3"/>
    <w:rsid w:val="720E9D66"/>
    <w:rsid w:val="739932F0"/>
    <w:rsid w:val="73F1AFE6"/>
    <w:rsid w:val="75A33EC0"/>
    <w:rsid w:val="7604BCD5"/>
    <w:rsid w:val="760A7CF1"/>
    <w:rsid w:val="76E9FC0F"/>
    <w:rsid w:val="7885CC70"/>
    <w:rsid w:val="78FCB0BC"/>
    <w:rsid w:val="7930EB7A"/>
    <w:rsid w:val="7AA10FAC"/>
    <w:rsid w:val="7E58555C"/>
    <w:rsid w:val="7EE96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96C84"/>
  <w15:chartTrackingRefBased/>
  <w15:docId w15:val="{06AC512F-7A08-456A-90E7-35C62D63849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93a3308f00443f8" /><Relationship Type="http://schemas.microsoft.com/office/2020/10/relationships/intelligence" Target="intelligence2.xml" Id="R5efc50de246e45b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2024-02-19T21:07:28.4741661Z</dcterms:created>
  <dcterms:modified xsi:type="dcterms:W3CDTF">2024-02-22T20:05:27.9187081Z</dcterms:modified>
  <dc:creator>Scarlett Rakowska</dc:creator>
  <lastModifiedBy>Sana Hashim</lastModifiedBy>
</coreProperties>
</file>