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479F" w14:textId="77777777" w:rsidR="00703A29" w:rsidRDefault="00703A29" w:rsidP="4E489778">
      <w:pPr>
        <w:pStyle w:val="EsriProposalBodyText"/>
        <w:ind w:firstLine="720"/>
      </w:pPr>
    </w:p>
    <w:p w14:paraId="07B5CF1F" w14:textId="67491259" w:rsidR="00DA203B" w:rsidRDefault="00415845" w:rsidP="001854AD">
      <w:pPr>
        <w:pStyle w:val="EsriProposalTitle"/>
        <w:ind w:left="3690"/>
        <w:rPr>
          <w:sz w:val="18"/>
          <w:szCs w:val="24"/>
        </w:rPr>
      </w:pPr>
      <w:r>
        <w:rPr>
          <w:sz w:val="18"/>
          <w:szCs w:val="24"/>
        </w:rPr>
        <w:t xml:space="preserve">Last Update: </w:t>
      </w:r>
      <w:r w:rsidR="00DA203B">
        <w:rPr>
          <w:sz w:val="18"/>
          <w:szCs w:val="24"/>
        </w:rPr>
        <w:fldChar w:fldCharType="begin"/>
      </w:r>
      <w:r w:rsidR="00DA203B">
        <w:rPr>
          <w:sz w:val="18"/>
          <w:szCs w:val="24"/>
        </w:rPr>
        <w:instrText xml:space="preserve"> SAVEDATE  \@ "MMMM d, yyyy"  \* MERGEFORMAT </w:instrText>
      </w:r>
      <w:r w:rsidR="00DA203B">
        <w:rPr>
          <w:sz w:val="18"/>
          <w:szCs w:val="24"/>
        </w:rPr>
        <w:fldChar w:fldCharType="separate"/>
      </w:r>
      <w:r w:rsidR="00753FF7">
        <w:rPr>
          <w:noProof/>
          <w:sz w:val="18"/>
          <w:szCs w:val="24"/>
        </w:rPr>
        <w:t>December 19, 2023</w:t>
      </w:r>
      <w:r w:rsidR="00DA203B">
        <w:rPr>
          <w:sz w:val="18"/>
          <w:szCs w:val="24"/>
        </w:rPr>
        <w:fldChar w:fldCharType="end"/>
      </w:r>
    </w:p>
    <w:p w14:paraId="2E3BA01E" w14:textId="5F958FAD" w:rsidR="001854AD" w:rsidRDefault="005F2C5F" w:rsidP="001854AD">
      <w:pPr>
        <w:pStyle w:val="EsriProposalTitle"/>
        <w:ind w:left="3690"/>
      </w:pPr>
      <w:r>
        <w:t>Enterprise Route Management</w:t>
      </w:r>
    </w:p>
    <w:p w14:paraId="5EB9887C" w14:textId="063BBEF6" w:rsidR="001854AD" w:rsidRPr="006C57DB" w:rsidRDefault="00C601EB" w:rsidP="001854AD">
      <w:pPr>
        <w:pStyle w:val="EsriProposalTitle"/>
        <w:ind w:left="3690"/>
      </w:pPr>
      <w:r>
        <w:t xml:space="preserve">Configure </w:t>
      </w:r>
      <w:r w:rsidR="006C1EA4">
        <w:t>Web Application</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6B912644" w14:textId="14F3B053" w:rsidR="002831A8"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133851505" w:history="1">
            <w:r w:rsidR="002831A8" w:rsidRPr="00D16FD9">
              <w:rPr>
                <w:rStyle w:val="Hyperlink"/>
              </w:rPr>
              <w:t>1.0</w:t>
            </w:r>
            <w:r w:rsidR="002831A8">
              <w:rPr>
                <w:rFonts w:asciiTheme="minorHAnsi" w:hAnsiTheme="minorHAnsi" w:cstheme="minorBidi"/>
                <w:b w:val="0"/>
                <w:sz w:val="22"/>
                <w:szCs w:val="22"/>
              </w:rPr>
              <w:tab/>
            </w:r>
            <w:r w:rsidR="002831A8" w:rsidRPr="00D16FD9">
              <w:rPr>
                <w:rStyle w:val="Hyperlink"/>
              </w:rPr>
              <w:t>Overview</w:t>
            </w:r>
            <w:r w:rsidR="002831A8">
              <w:rPr>
                <w:webHidden/>
              </w:rPr>
              <w:tab/>
            </w:r>
            <w:r w:rsidR="002831A8">
              <w:rPr>
                <w:webHidden/>
              </w:rPr>
              <w:fldChar w:fldCharType="begin"/>
            </w:r>
            <w:r w:rsidR="002831A8">
              <w:rPr>
                <w:webHidden/>
              </w:rPr>
              <w:instrText xml:space="preserve"> PAGEREF _Toc133851505 \h </w:instrText>
            </w:r>
            <w:r w:rsidR="002831A8">
              <w:rPr>
                <w:webHidden/>
              </w:rPr>
            </w:r>
            <w:r w:rsidR="002831A8">
              <w:rPr>
                <w:webHidden/>
              </w:rPr>
              <w:fldChar w:fldCharType="separate"/>
            </w:r>
            <w:r w:rsidR="002831A8">
              <w:rPr>
                <w:webHidden/>
              </w:rPr>
              <w:t>3</w:t>
            </w:r>
            <w:r w:rsidR="002831A8">
              <w:rPr>
                <w:webHidden/>
              </w:rPr>
              <w:fldChar w:fldCharType="end"/>
            </w:r>
          </w:hyperlink>
        </w:p>
        <w:p w14:paraId="3A760114" w14:textId="1E67C626" w:rsidR="002831A8" w:rsidRDefault="00000000">
          <w:pPr>
            <w:pStyle w:val="TOC2"/>
            <w:tabs>
              <w:tab w:val="left" w:pos="880"/>
              <w:tab w:val="right" w:leader="dot" w:pos="10790"/>
            </w:tabs>
            <w:rPr>
              <w:rFonts w:asciiTheme="minorHAnsi" w:hAnsiTheme="minorHAnsi"/>
              <w:noProof/>
              <w:sz w:val="22"/>
            </w:rPr>
          </w:pPr>
          <w:hyperlink w:anchor="_Toc133851506" w:history="1">
            <w:r w:rsidR="002831A8" w:rsidRPr="00D16FD9">
              <w:rPr>
                <w:rStyle w:val="Hyperlink"/>
                <w:noProof/>
              </w:rPr>
              <w:t>1.1</w:t>
            </w:r>
            <w:r w:rsidR="002831A8">
              <w:rPr>
                <w:rFonts w:asciiTheme="minorHAnsi" w:hAnsiTheme="minorHAnsi"/>
                <w:noProof/>
                <w:sz w:val="22"/>
              </w:rPr>
              <w:tab/>
            </w:r>
            <w:r w:rsidR="002831A8" w:rsidRPr="00D16FD9">
              <w:rPr>
                <w:rStyle w:val="Hyperlink"/>
                <w:noProof/>
              </w:rPr>
              <w:t>Configuration Files</w:t>
            </w:r>
            <w:r w:rsidR="002831A8">
              <w:rPr>
                <w:noProof/>
                <w:webHidden/>
              </w:rPr>
              <w:tab/>
            </w:r>
            <w:r w:rsidR="002831A8">
              <w:rPr>
                <w:noProof/>
                <w:webHidden/>
              </w:rPr>
              <w:fldChar w:fldCharType="begin"/>
            </w:r>
            <w:r w:rsidR="002831A8">
              <w:rPr>
                <w:noProof/>
                <w:webHidden/>
              </w:rPr>
              <w:instrText xml:space="preserve"> PAGEREF _Toc133851506 \h </w:instrText>
            </w:r>
            <w:r w:rsidR="002831A8">
              <w:rPr>
                <w:noProof/>
                <w:webHidden/>
              </w:rPr>
            </w:r>
            <w:r w:rsidR="002831A8">
              <w:rPr>
                <w:noProof/>
                <w:webHidden/>
              </w:rPr>
              <w:fldChar w:fldCharType="separate"/>
            </w:r>
            <w:r w:rsidR="002831A8">
              <w:rPr>
                <w:noProof/>
                <w:webHidden/>
              </w:rPr>
              <w:t>3</w:t>
            </w:r>
            <w:r w:rsidR="002831A8">
              <w:rPr>
                <w:noProof/>
                <w:webHidden/>
              </w:rPr>
              <w:fldChar w:fldCharType="end"/>
            </w:r>
          </w:hyperlink>
        </w:p>
        <w:p w14:paraId="5C143834" w14:textId="2AE12B08" w:rsidR="002831A8" w:rsidRDefault="00000000">
          <w:pPr>
            <w:pStyle w:val="TOC1"/>
            <w:rPr>
              <w:rFonts w:asciiTheme="minorHAnsi" w:hAnsiTheme="minorHAnsi" w:cstheme="minorBidi"/>
              <w:b w:val="0"/>
              <w:sz w:val="22"/>
              <w:szCs w:val="22"/>
            </w:rPr>
          </w:pPr>
          <w:hyperlink w:anchor="_Toc133851507" w:history="1">
            <w:r w:rsidR="002831A8" w:rsidRPr="00D16FD9">
              <w:rPr>
                <w:rStyle w:val="Hyperlink"/>
              </w:rPr>
              <w:t>2.0</w:t>
            </w:r>
            <w:r w:rsidR="002831A8">
              <w:rPr>
                <w:rFonts w:asciiTheme="minorHAnsi" w:hAnsiTheme="minorHAnsi" w:cstheme="minorBidi"/>
                <w:b w:val="0"/>
                <w:sz w:val="22"/>
                <w:szCs w:val="22"/>
              </w:rPr>
              <w:tab/>
            </w:r>
            <w:r w:rsidR="002831A8" w:rsidRPr="00D16FD9">
              <w:rPr>
                <w:rStyle w:val="Hyperlink"/>
              </w:rPr>
              <w:t>Config.json</w:t>
            </w:r>
            <w:r w:rsidR="002831A8">
              <w:rPr>
                <w:webHidden/>
              </w:rPr>
              <w:tab/>
            </w:r>
            <w:r w:rsidR="002831A8">
              <w:rPr>
                <w:webHidden/>
              </w:rPr>
              <w:fldChar w:fldCharType="begin"/>
            </w:r>
            <w:r w:rsidR="002831A8">
              <w:rPr>
                <w:webHidden/>
              </w:rPr>
              <w:instrText xml:space="preserve"> PAGEREF _Toc133851507 \h </w:instrText>
            </w:r>
            <w:r w:rsidR="002831A8">
              <w:rPr>
                <w:webHidden/>
              </w:rPr>
            </w:r>
            <w:r w:rsidR="002831A8">
              <w:rPr>
                <w:webHidden/>
              </w:rPr>
              <w:fldChar w:fldCharType="separate"/>
            </w:r>
            <w:r w:rsidR="002831A8">
              <w:rPr>
                <w:webHidden/>
              </w:rPr>
              <w:t>4</w:t>
            </w:r>
            <w:r w:rsidR="002831A8">
              <w:rPr>
                <w:webHidden/>
              </w:rPr>
              <w:fldChar w:fldCharType="end"/>
            </w:r>
          </w:hyperlink>
        </w:p>
        <w:p w14:paraId="0EBCF7DD" w14:textId="6C20A8E7" w:rsidR="002831A8" w:rsidRDefault="00000000">
          <w:pPr>
            <w:pStyle w:val="TOC2"/>
            <w:tabs>
              <w:tab w:val="left" w:pos="880"/>
              <w:tab w:val="right" w:leader="dot" w:pos="10790"/>
            </w:tabs>
            <w:rPr>
              <w:rFonts w:asciiTheme="minorHAnsi" w:hAnsiTheme="minorHAnsi"/>
              <w:noProof/>
              <w:sz w:val="22"/>
            </w:rPr>
          </w:pPr>
          <w:hyperlink w:anchor="_Toc133851508" w:history="1">
            <w:r w:rsidR="002831A8" w:rsidRPr="00D16FD9">
              <w:rPr>
                <w:rStyle w:val="Hyperlink"/>
                <w:noProof/>
              </w:rPr>
              <w:t>2.1</w:t>
            </w:r>
            <w:r w:rsidR="002831A8">
              <w:rPr>
                <w:rFonts w:asciiTheme="minorHAnsi" w:hAnsiTheme="minorHAnsi"/>
                <w:noProof/>
                <w:sz w:val="22"/>
              </w:rPr>
              <w:tab/>
            </w:r>
            <w:r w:rsidR="002831A8" w:rsidRPr="00D16FD9">
              <w:rPr>
                <w:rStyle w:val="Hyperlink"/>
                <w:noProof/>
              </w:rPr>
              <w:t>Environment</w:t>
            </w:r>
            <w:r w:rsidR="002831A8">
              <w:rPr>
                <w:noProof/>
                <w:webHidden/>
              </w:rPr>
              <w:tab/>
            </w:r>
            <w:r w:rsidR="002831A8">
              <w:rPr>
                <w:noProof/>
                <w:webHidden/>
              </w:rPr>
              <w:fldChar w:fldCharType="begin"/>
            </w:r>
            <w:r w:rsidR="002831A8">
              <w:rPr>
                <w:noProof/>
                <w:webHidden/>
              </w:rPr>
              <w:instrText xml:space="preserve"> PAGEREF _Toc133851508 \h </w:instrText>
            </w:r>
            <w:r w:rsidR="002831A8">
              <w:rPr>
                <w:noProof/>
                <w:webHidden/>
              </w:rPr>
            </w:r>
            <w:r w:rsidR="002831A8">
              <w:rPr>
                <w:noProof/>
                <w:webHidden/>
              </w:rPr>
              <w:fldChar w:fldCharType="separate"/>
            </w:r>
            <w:r w:rsidR="002831A8">
              <w:rPr>
                <w:noProof/>
                <w:webHidden/>
              </w:rPr>
              <w:t>4</w:t>
            </w:r>
            <w:r w:rsidR="002831A8">
              <w:rPr>
                <w:noProof/>
                <w:webHidden/>
              </w:rPr>
              <w:fldChar w:fldCharType="end"/>
            </w:r>
          </w:hyperlink>
        </w:p>
        <w:p w14:paraId="027D8C04" w14:textId="742F0D35" w:rsidR="002831A8" w:rsidRDefault="00000000">
          <w:pPr>
            <w:pStyle w:val="TOC2"/>
            <w:tabs>
              <w:tab w:val="left" w:pos="880"/>
              <w:tab w:val="right" w:leader="dot" w:pos="10790"/>
            </w:tabs>
            <w:rPr>
              <w:rFonts w:asciiTheme="minorHAnsi" w:hAnsiTheme="minorHAnsi"/>
              <w:noProof/>
              <w:sz w:val="22"/>
            </w:rPr>
          </w:pPr>
          <w:hyperlink w:anchor="_Toc133851509" w:history="1">
            <w:r w:rsidR="002831A8" w:rsidRPr="00D16FD9">
              <w:rPr>
                <w:rStyle w:val="Hyperlink"/>
                <w:noProof/>
              </w:rPr>
              <w:t>2.2</w:t>
            </w:r>
            <w:r w:rsidR="002831A8">
              <w:rPr>
                <w:rFonts w:asciiTheme="minorHAnsi" w:hAnsiTheme="minorHAnsi"/>
                <w:noProof/>
                <w:sz w:val="22"/>
              </w:rPr>
              <w:tab/>
            </w:r>
            <w:r w:rsidR="002831A8" w:rsidRPr="00D16FD9">
              <w:rPr>
                <w:rStyle w:val="Hyperlink"/>
                <w:noProof/>
              </w:rPr>
              <w:t>Preferences</w:t>
            </w:r>
            <w:r w:rsidR="002831A8">
              <w:rPr>
                <w:noProof/>
                <w:webHidden/>
              </w:rPr>
              <w:tab/>
            </w:r>
            <w:r w:rsidR="002831A8">
              <w:rPr>
                <w:noProof/>
                <w:webHidden/>
              </w:rPr>
              <w:fldChar w:fldCharType="begin"/>
            </w:r>
            <w:r w:rsidR="002831A8">
              <w:rPr>
                <w:noProof/>
                <w:webHidden/>
              </w:rPr>
              <w:instrText xml:space="preserve"> PAGEREF _Toc133851509 \h </w:instrText>
            </w:r>
            <w:r w:rsidR="002831A8">
              <w:rPr>
                <w:noProof/>
                <w:webHidden/>
              </w:rPr>
            </w:r>
            <w:r w:rsidR="002831A8">
              <w:rPr>
                <w:noProof/>
                <w:webHidden/>
              </w:rPr>
              <w:fldChar w:fldCharType="separate"/>
            </w:r>
            <w:r w:rsidR="002831A8">
              <w:rPr>
                <w:noProof/>
                <w:webHidden/>
              </w:rPr>
              <w:t>4</w:t>
            </w:r>
            <w:r w:rsidR="002831A8">
              <w:rPr>
                <w:noProof/>
                <w:webHidden/>
              </w:rPr>
              <w:fldChar w:fldCharType="end"/>
            </w:r>
          </w:hyperlink>
        </w:p>
        <w:p w14:paraId="257127CF" w14:textId="02285233" w:rsidR="002831A8" w:rsidRDefault="00000000">
          <w:pPr>
            <w:pStyle w:val="TOC2"/>
            <w:tabs>
              <w:tab w:val="left" w:pos="880"/>
              <w:tab w:val="right" w:leader="dot" w:pos="10790"/>
            </w:tabs>
            <w:rPr>
              <w:rFonts w:asciiTheme="minorHAnsi" w:hAnsiTheme="minorHAnsi"/>
              <w:noProof/>
              <w:sz w:val="22"/>
            </w:rPr>
          </w:pPr>
          <w:hyperlink w:anchor="_Toc133851510" w:history="1">
            <w:r w:rsidR="002831A8" w:rsidRPr="00D16FD9">
              <w:rPr>
                <w:rStyle w:val="Hyperlink"/>
                <w:noProof/>
              </w:rPr>
              <w:t>2.3</w:t>
            </w:r>
            <w:r w:rsidR="002831A8">
              <w:rPr>
                <w:rFonts w:asciiTheme="minorHAnsi" w:hAnsiTheme="minorHAnsi"/>
                <w:noProof/>
                <w:sz w:val="22"/>
              </w:rPr>
              <w:tab/>
            </w:r>
            <w:r w:rsidR="002831A8" w:rsidRPr="00D16FD9">
              <w:rPr>
                <w:rStyle w:val="Hyperlink"/>
                <w:noProof/>
              </w:rPr>
              <w:t>Solve Modes</w:t>
            </w:r>
            <w:r w:rsidR="002831A8">
              <w:rPr>
                <w:noProof/>
                <w:webHidden/>
              </w:rPr>
              <w:tab/>
            </w:r>
            <w:r w:rsidR="002831A8">
              <w:rPr>
                <w:noProof/>
                <w:webHidden/>
              </w:rPr>
              <w:fldChar w:fldCharType="begin"/>
            </w:r>
            <w:r w:rsidR="002831A8">
              <w:rPr>
                <w:noProof/>
                <w:webHidden/>
              </w:rPr>
              <w:instrText xml:space="preserve"> PAGEREF _Toc133851510 \h </w:instrText>
            </w:r>
            <w:r w:rsidR="002831A8">
              <w:rPr>
                <w:noProof/>
                <w:webHidden/>
              </w:rPr>
            </w:r>
            <w:r w:rsidR="002831A8">
              <w:rPr>
                <w:noProof/>
                <w:webHidden/>
              </w:rPr>
              <w:fldChar w:fldCharType="separate"/>
            </w:r>
            <w:r w:rsidR="002831A8">
              <w:rPr>
                <w:noProof/>
                <w:webHidden/>
              </w:rPr>
              <w:t>7</w:t>
            </w:r>
            <w:r w:rsidR="002831A8">
              <w:rPr>
                <w:noProof/>
                <w:webHidden/>
              </w:rPr>
              <w:fldChar w:fldCharType="end"/>
            </w:r>
          </w:hyperlink>
        </w:p>
        <w:p w14:paraId="0110E614" w14:textId="6A782F99" w:rsidR="002831A8" w:rsidRDefault="00000000">
          <w:pPr>
            <w:pStyle w:val="TOC1"/>
            <w:rPr>
              <w:rFonts w:asciiTheme="minorHAnsi" w:hAnsiTheme="minorHAnsi" w:cstheme="minorBidi"/>
              <w:b w:val="0"/>
              <w:sz w:val="22"/>
              <w:szCs w:val="22"/>
            </w:rPr>
          </w:pPr>
          <w:hyperlink w:anchor="_Toc133851511" w:history="1">
            <w:r w:rsidR="002831A8" w:rsidRPr="00D16FD9">
              <w:rPr>
                <w:rStyle w:val="Hyperlink"/>
              </w:rPr>
              <w:t>3.0</w:t>
            </w:r>
            <w:r w:rsidR="002831A8">
              <w:rPr>
                <w:rFonts w:asciiTheme="minorHAnsi" w:hAnsiTheme="minorHAnsi" w:cstheme="minorBidi"/>
                <w:b w:val="0"/>
                <w:sz w:val="22"/>
                <w:szCs w:val="22"/>
              </w:rPr>
              <w:tab/>
            </w:r>
            <w:r w:rsidR="002831A8" w:rsidRPr="00D16FD9">
              <w:rPr>
                <w:rStyle w:val="Hyperlink"/>
              </w:rPr>
              <w:t>Config_data.json</w:t>
            </w:r>
            <w:r w:rsidR="002831A8">
              <w:rPr>
                <w:webHidden/>
              </w:rPr>
              <w:tab/>
            </w:r>
            <w:r w:rsidR="002831A8">
              <w:rPr>
                <w:webHidden/>
              </w:rPr>
              <w:fldChar w:fldCharType="begin"/>
            </w:r>
            <w:r w:rsidR="002831A8">
              <w:rPr>
                <w:webHidden/>
              </w:rPr>
              <w:instrText xml:space="preserve"> PAGEREF _Toc133851511 \h </w:instrText>
            </w:r>
            <w:r w:rsidR="002831A8">
              <w:rPr>
                <w:webHidden/>
              </w:rPr>
            </w:r>
            <w:r w:rsidR="002831A8">
              <w:rPr>
                <w:webHidden/>
              </w:rPr>
              <w:fldChar w:fldCharType="separate"/>
            </w:r>
            <w:r w:rsidR="002831A8">
              <w:rPr>
                <w:webHidden/>
              </w:rPr>
              <w:t>9</w:t>
            </w:r>
            <w:r w:rsidR="002831A8">
              <w:rPr>
                <w:webHidden/>
              </w:rPr>
              <w:fldChar w:fldCharType="end"/>
            </w:r>
          </w:hyperlink>
        </w:p>
        <w:p w14:paraId="00574863" w14:textId="4A32F18C" w:rsidR="002831A8" w:rsidRDefault="00000000">
          <w:pPr>
            <w:pStyle w:val="TOC2"/>
            <w:tabs>
              <w:tab w:val="left" w:pos="880"/>
              <w:tab w:val="right" w:leader="dot" w:pos="10790"/>
            </w:tabs>
            <w:rPr>
              <w:rFonts w:asciiTheme="minorHAnsi" w:hAnsiTheme="minorHAnsi"/>
              <w:noProof/>
              <w:sz w:val="22"/>
            </w:rPr>
          </w:pPr>
          <w:hyperlink w:anchor="_Toc133851512" w:history="1">
            <w:r w:rsidR="002831A8" w:rsidRPr="00D16FD9">
              <w:rPr>
                <w:rStyle w:val="Hyperlink"/>
                <w:noProof/>
              </w:rPr>
              <w:t>3.1</w:t>
            </w:r>
            <w:r w:rsidR="002831A8">
              <w:rPr>
                <w:rFonts w:asciiTheme="minorHAnsi" w:hAnsiTheme="minorHAnsi"/>
                <w:noProof/>
                <w:sz w:val="22"/>
              </w:rPr>
              <w:tab/>
            </w:r>
            <w:r w:rsidR="002831A8" w:rsidRPr="00D16FD9">
              <w:rPr>
                <w:rStyle w:val="Hyperlink"/>
                <w:noProof/>
              </w:rPr>
              <w:t>Tables and Fields</w:t>
            </w:r>
            <w:r w:rsidR="002831A8">
              <w:rPr>
                <w:noProof/>
                <w:webHidden/>
              </w:rPr>
              <w:tab/>
            </w:r>
            <w:r w:rsidR="002831A8">
              <w:rPr>
                <w:noProof/>
                <w:webHidden/>
              </w:rPr>
              <w:fldChar w:fldCharType="begin"/>
            </w:r>
            <w:r w:rsidR="002831A8">
              <w:rPr>
                <w:noProof/>
                <w:webHidden/>
              </w:rPr>
              <w:instrText xml:space="preserve"> PAGEREF _Toc133851512 \h </w:instrText>
            </w:r>
            <w:r w:rsidR="002831A8">
              <w:rPr>
                <w:noProof/>
                <w:webHidden/>
              </w:rPr>
            </w:r>
            <w:r w:rsidR="002831A8">
              <w:rPr>
                <w:noProof/>
                <w:webHidden/>
              </w:rPr>
              <w:fldChar w:fldCharType="separate"/>
            </w:r>
            <w:r w:rsidR="002831A8">
              <w:rPr>
                <w:noProof/>
                <w:webHidden/>
              </w:rPr>
              <w:t>9</w:t>
            </w:r>
            <w:r w:rsidR="002831A8">
              <w:rPr>
                <w:noProof/>
                <w:webHidden/>
              </w:rPr>
              <w:fldChar w:fldCharType="end"/>
            </w:r>
          </w:hyperlink>
        </w:p>
        <w:p w14:paraId="2F80BD82" w14:textId="08A21DC1" w:rsidR="002831A8" w:rsidRDefault="00000000">
          <w:pPr>
            <w:pStyle w:val="TOC2"/>
            <w:tabs>
              <w:tab w:val="left" w:pos="880"/>
              <w:tab w:val="right" w:leader="dot" w:pos="10790"/>
            </w:tabs>
            <w:rPr>
              <w:rFonts w:asciiTheme="minorHAnsi" w:hAnsiTheme="minorHAnsi"/>
              <w:noProof/>
              <w:sz w:val="22"/>
            </w:rPr>
          </w:pPr>
          <w:hyperlink w:anchor="_Toc133851513" w:history="1">
            <w:r w:rsidR="002831A8" w:rsidRPr="00D16FD9">
              <w:rPr>
                <w:rStyle w:val="Hyperlink"/>
                <w:noProof/>
              </w:rPr>
              <w:t>3.2</w:t>
            </w:r>
            <w:r w:rsidR="002831A8">
              <w:rPr>
                <w:rFonts w:asciiTheme="minorHAnsi" w:hAnsiTheme="minorHAnsi"/>
                <w:noProof/>
                <w:sz w:val="22"/>
              </w:rPr>
              <w:tab/>
            </w:r>
            <w:r w:rsidR="002831A8" w:rsidRPr="00D16FD9">
              <w:rPr>
                <w:rStyle w:val="Hyperlink"/>
                <w:noProof/>
              </w:rPr>
              <w:t>Name, Alias, and Width</w:t>
            </w:r>
            <w:r w:rsidR="002831A8">
              <w:rPr>
                <w:noProof/>
                <w:webHidden/>
              </w:rPr>
              <w:tab/>
            </w:r>
            <w:r w:rsidR="002831A8">
              <w:rPr>
                <w:noProof/>
                <w:webHidden/>
              </w:rPr>
              <w:fldChar w:fldCharType="begin"/>
            </w:r>
            <w:r w:rsidR="002831A8">
              <w:rPr>
                <w:noProof/>
                <w:webHidden/>
              </w:rPr>
              <w:instrText xml:space="preserve"> PAGEREF _Toc133851513 \h </w:instrText>
            </w:r>
            <w:r w:rsidR="002831A8">
              <w:rPr>
                <w:noProof/>
                <w:webHidden/>
              </w:rPr>
            </w:r>
            <w:r w:rsidR="002831A8">
              <w:rPr>
                <w:noProof/>
                <w:webHidden/>
              </w:rPr>
              <w:fldChar w:fldCharType="separate"/>
            </w:r>
            <w:r w:rsidR="002831A8">
              <w:rPr>
                <w:noProof/>
                <w:webHidden/>
              </w:rPr>
              <w:t>9</w:t>
            </w:r>
            <w:r w:rsidR="002831A8">
              <w:rPr>
                <w:noProof/>
                <w:webHidden/>
              </w:rPr>
              <w:fldChar w:fldCharType="end"/>
            </w:r>
          </w:hyperlink>
        </w:p>
        <w:p w14:paraId="78F2E466" w14:textId="0A438707" w:rsidR="002831A8" w:rsidRDefault="00000000">
          <w:pPr>
            <w:pStyle w:val="TOC2"/>
            <w:tabs>
              <w:tab w:val="left" w:pos="880"/>
              <w:tab w:val="right" w:leader="dot" w:pos="10790"/>
            </w:tabs>
            <w:rPr>
              <w:rFonts w:asciiTheme="minorHAnsi" w:hAnsiTheme="minorHAnsi"/>
              <w:noProof/>
              <w:sz w:val="22"/>
            </w:rPr>
          </w:pPr>
          <w:hyperlink w:anchor="_Toc133851514" w:history="1">
            <w:r w:rsidR="002831A8" w:rsidRPr="00D16FD9">
              <w:rPr>
                <w:rStyle w:val="Hyperlink"/>
                <w:noProof/>
              </w:rPr>
              <w:t>3.3</w:t>
            </w:r>
            <w:r w:rsidR="002831A8">
              <w:rPr>
                <w:rFonts w:asciiTheme="minorHAnsi" w:hAnsiTheme="minorHAnsi"/>
                <w:noProof/>
                <w:sz w:val="22"/>
              </w:rPr>
              <w:tab/>
            </w:r>
            <w:r w:rsidR="002831A8" w:rsidRPr="00D16FD9">
              <w:rPr>
                <w:rStyle w:val="Hyperlink"/>
                <w:noProof/>
              </w:rPr>
              <w:t>Visibility</w:t>
            </w:r>
            <w:r w:rsidR="002831A8">
              <w:rPr>
                <w:noProof/>
                <w:webHidden/>
              </w:rPr>
              <w:tab/>
            </w:r>
            <w:r w:rsidR="002831A8">
              <w:rPr>
                <w:noProof/>
                <w:webHidden/>
              </w:rPr>
              <w:fldChar w:fldCharType="begin"/>
            </w:r>
            <w:r w:rsidR="002831A8">
              <w:rPr>
                <w:noProof/>
                <w:webHidden/>
              </w:rPr>
              <w:instrText xml:space="preserve"> PAGEREF _Toc133851514 \h </w:instrText>
            </w:r>
            <w:r w:rsidR="002831A8">
              <w:rPr>
                <w:noProof/>
                <w:webHidden/>
              </w:rPr>
            </w:r>
            <w:r w:rsidR="002831A8">
              <w:rPr>
                <w:noProof/>
                <w:webHidden/>
              </w:rPr>
              <w:fldChar w:fldCharType="separate"/>
            </w:r>
            <w:r w:rsidR="002831A8">
              <w:rPr>
                <w:noProof/>
                <w:webHidden/>
              </w:rPr>
              <w:t>9</w:t>
            </w:r>
            <w:r w:rsidR="002831A8">
              <w:rPr>
                <w:noProof/>
                <w:webHidden/>
              </w:rPr>
              <w:fldChar w:fldCharType="end"/>
            </w:r>
          </w:hyperlink>
        </w:p>
        <w:p w14:paraId="19310C07" w14:textId="235772BB" w:rsidR="002831A8" w:rsidRDefault="00000000">
          <w:pPr>
            <w:pStyle w:val="TOC2"/>
            <w:tabs>
              <w:tab w:val="left" w:pos="880"/>
              <w:tab w:val="right" w:leader="dot" w:pos="10790"/>
            </w:tabs>
            <w:rPr>
              <w:rFonts w:asciiTheme="minorHAnsi" w:hAnsiTheme="minorHAnsi"/>
              <w:noProof/>
              <w:sz w:val="22"/>
            </w:rPr>
          </w:pPr>
          <w:hyperlink w:anchor="_Toc133851515" w:history="1">
            <w:r w:rsidR="002831A8" w:rsidRPr="00D16FD9">
              <w:rPr>
                <w:rStyle w:val="Hyperlink"/>
                <w:noProof/>
              </w:rPr>
              <w:t>3.4</w:t>
            </w:r>
            <w:r w:rsidR="002831A8">
              <w:rPr>
                <w:rFonts w:asciiTheme="minorHAnsi" w:hAnsiTheme="minorHAnsi"/>
                <w:noProof/>
                <w:sz w:val="22"/>
              </w:rPr>
              <w:tab/>
            </w:r>
            <w:r w:rsidR="002831A8" w:rsidRPr="00D16FD9">
              <w:rPr>
                <w:rStyle w:val="Hyperlink"/>
                <w:noProof/>
              </w:rPr>
              <w:t>Sequence</w:t>
            </w:r>
            <w:r w:rsidR="002831A8">
              <w:rPr>
                <w:noProof/>
                <w:webHidden/>
              </w:rPr>
              <w:tab/>
            </w:r>
            <w:r w:rsidR="002831A8">
              <w:rPr>
                <w:noProof/>
                <w:webHidden/>
              </w:rPr>
              <w:fldChar w:fldCharType="begin"/>
            </w:r>
            <w:r w:rsidR="002831A8">
              <w:rPr>
                <w:noProof/>
                <w:webHidden/>
              </w:rPr>
              <w:instrText xml:space="preserve"> PAGEREF _Toc133851515 \h </w:instrText>
            </w:r>
            <w:r w:rsidR="002831A8">
              <w:rPr>
                <w:noProof/>
                <w:webHidden/>
              </w:rPr>
            </w:r>
            <w:r w:rsidR="002831A8">
              <w:rPr>
                <w:noProof/>
                <w:webHidden/>
              </w:rPr>
              <w:fldChar w:fldCharType="separate"/>
            </w:r>
            <w:r w:rsidR="002831A8">
              <w:rPr>
                <w:noProof/>
                <w:webHidden/>
              </w:rPr>
              <w:t>10</w:t>
            </w:r>
            <w:r w:rsidR="002831A8">
              <w:rPr>
                <w:noProof/>
                <w:webHidden/>
              </w:rPr>
              <w:fldChar w:fldCharType="end"/>
            </w:r>
          </w:hyperlink>
        </w:p>
        <w:p w14:paraId="09A71C79" w14:textId="5E810007" w:rsidR="002831A8" w:rsidRDefault="00000000">
          <w:pPr>
            <w:pStyle w:val="TOC2"/>
            <w:tabs>
              <w:tab w:val="left" w:pos="880"/>
              <w:tab w:val="right" w:leader="dot" w:pos="10790"/>
            </w:tabs>
            <w:rPr>
              <w:rFonts w:asciiTheme="minorHAnsi" w:hAnsiTheme="minorHAnsi"/>
              <w:noProof/>
              <w:sz w:val="22"/>
            </w:rPr>
          </w:pPr>
          <w:hyperlink w:anchor="_Toc133851516" w:history="1">
            <w:r w:rsidR="002831A8" w:rsidRPr="00D16FD9">
              <w:rPr>
                <w:rStyle w:val="Hyperlink"/>
                <w:noProof/>
              </w:rPr>
              <w:t>3.5</w:t>
            </w:r>
            <w:r w:rsidR="002831A8">
              <w:rPr>
                <w:rFonts w:asciiTheme="minorHAnsi" w:hAnsiTheme="minorHAnsi"/>
                <w:noProof/>
                <w:sz w:val="22"/>
              </w:rPr>
              <w:tab/>
            </w:r>
            <w:r w:rsidR="002831A8" w:rsidRPr="00D16FD9">
              <w:rPr>
                <w:rStyle w:val="Hyperlink"/>
                <w:noProof/>
              </w:rPr>
              <w:t>Editable</w:t>
            </w:r>
            <w:r w:rsidR="002831A8">
              <w:rPr>
                <w:noProof/>
                <w:webHidden/>
              </w:rPr>
              <w:tab/>
            </w:r>
            <w:r w:rsidR="002831A8">
              <w:rPr>
                <w:noProof/>
                <w:webHidden/>
              </w:rPr>
              <w:fldChar w:fldCharType="begin"/>
            </w:r>
            <w:r w:rsidR="002831A8">
              <w:rPr>
                <w:noProof/>
                <w:webHidden/>
              </w:rPr>
              <w:instrText xml:space="preserve"> PAGEREF _Toc133851516 \h </w:instrText>
            </w:r>
            <w:r w:rsidR="002831A8">
              <w:rPr>
                <w:noProof/>
                <w:webHidden/>
              </w:rPr>
            </w:r>
            <w:r w:rsidR="002831A8">
              <w:rPr>
                <w:noProof/>
                <w:webHidden/>
              </w:rPr>
              <w:fldChar w:fldCharType="separate"/>
            </w:r>
            <w:r w:rsidR="002831A8">
              <w:rPr>
                <w:noProof/>
                <w:webHidden/>
              </w:rPr>
              <w:t>10</w:t>
            </w:r>
            <w:r w:rsidR="002831A8">
              <w:rPr>
                <w:noProof/>
                <w:webHidden/>
              </w:rPr>
              <w:fldChar w:fldCharType="end"/>
            </w:r>
          </w:hyperlink>
        </w:p>
        <w:p w14:paraId="6AFBFCB6" w14:textId="14833F42" w:rsidR="002831A8" w:rsidRDefault="00000000">
          <w:pPr>
            <w:pStyle w:val="TOC3"/>
            <w:rPr>
              <w:rFonts w:asciiTheme="minorHAnsi" w:hAnsiTheme="minorHAnsi"/>
              <w:sz w:val="22"/>
            </w:rPr>
          </w:pPr>
          <w:hyperlink w:anchor="_Toc133851517" w:history="1">
            <w:r w:rsidR="002831A8" w:rsidRPr="00D16FD9">
              <w:rPr>
                <w:rStyle w:val="Hyperlink"/>
              </w:rPr>
              <w:t>3.5.1</w:t>
            </w:r>
            <w:r w:rsidR="002831A8">
              <w:rPr>
                <w:rFonts w:asciiTheme="minorHAnsi" w:hAnsiTheme="minorHAnsi"/>
                <w:sz w:val="22"/>
              </w:rPr>
              <w:tab/>
            </w:r>
            <w:r w:rsidR="002831A8" w:rsidRPr="00D16FD9">
              <w:rPr>
                <w:rStyle w:val="Hyperlink"/>
              </w:rPr>
              <w:t>Edit by Order Type</w:t>
            </w:r>
            <w:r w:rsidR="002831A8">
              <w:rPr>
                <w:webHidden/>
              </w:rPr>
              <w:tab/>
            </w:r>
            <w:r w:rsidR="002831A8">
              <w:rPr>
                <w:webHidden/>
              </w:rPr>
              <w:fldChar w:fldCharType="begin"/>
            </w:r>
            <w:r w:rsidR="002831A8">
              <w:rPr>
                <w:webHidden/>
              </w:rPr>
              <w:instrText xml:space="preserve"> PAGEREF _Toc133851517 \h </w:instrText>
            </w:r>
            <w:r w:rsidR="002831A8">
              <w:rPr>
                <w:webHidden/>
              </w:rPr>
            </w:r>
            <w:r w:rsidR="002831A8">
              <w:rPr>
                <w:webHidden/>
              </w:rPr>
              <w:fldChar w:fldCharType="separate"/>
            </w:r>
            <w:r w:rsidR="002831A8">
              <w:rPr>
                <w:webHidden/>
              </w:rPr>
              <w:t>10</w:t>
            </w:r>
            <w:r w:rsidR="002831A8">
              <w:rPr>
                <w:webHidden/>
              </w:rPr>
              <w:fldChar w:fldCharType="end"/>
            </w:r>
          </w:hyperlink>
        </w:p>
        <w:p w14:paraId="601AB924" w14:textId="0DD22C06" w:rsidR="002831A8" w:rsidRDefault="00000000">
          <w:pPr>
            <w:pStyle w:val="TOC2"/>
            <w:tabs>
              <w:tab w:val="left" w:pos="880"/>
              <w:tab w:val="right" w:leader="dot" w:pos="10790"/>
            </w:tabs>
            <w:rPr>
              <w:rFonts w:asciiTheme="minorHAnsi" w:hAnsiTheme="minorHAnsi"/>
              <w:noProof/>
              <w:sz w:val="22"/>
            </w:rPr>
          </w:pPr>
          <w:hyperlink w:anchor="_Toc133851518" w:history="1">
            <w:r w:rsidR="002831A8" w:rsidRPr="00D16FD9">
              <w:rPr>
                <w:rStyle w:val="Hyperlink"/>
                <w:noProof/>
              </w:rPr>
              <w:t>3.6</w:t>
            </w:r>
            <w:r w:rsidR="002831A8">
              <w:rPr>
                <w:rFonts w:asciiTheme="minorHAnsi" w:hAnsiTheme="minorHAnsi"/>
                <w:noProof/>
                <w:sz w:val="22"/>
              </w:rPr>
              <w:tab/>
            </w:r>
            <w:r w:rsidR="002831A8" w:rsidRPr="00D16FD9">
              <w:rPr>
                <w:rStyle w:val="Hyperlink"/>
                <w:noProof/>
              </w:rPr>
              <w:t>Edit Location</w:t>
            </w:r>
            <w:r w:rsidR="002831A8">
              <w:rPr>
                <w:noProof/>
                <w:webHidden/>
              </w:rPr>
              <w:tab/>
            </w:r>
            <w:r w:rsidR="002831A8">
              <w:rPr>
                <w:noProof/>
                <w:webHidden/>
              </w:rPr>
              <w:fldChar w:fldCharType="begin"/>
            </w:r>
            <w:r w:rsidR="002831A8">
              <w:rPr>
                <w:noProof/>
                <w:webHidden/>
              </w:rPr>
              <w:instrText xml:space="preserve"> PAGEREF _Toc133851518 \h </w:instrText>
            </w:r>
            <w:r w:rsidR="002831A8">
              <w:rPr>
                <w:noProof/>
                <w:webHidden/>
              </w:rPr>
            </w:r>
            <w:r w:rsidR="002831A8">
              <w:rPr>
                <w:noProof/>
                <w:webHidden/>
              </w:rPr>
              <w:fldChar w:fldCharType="separate"/>
            </w:r>
            <w:r w:rsidR="002831A8">
              <w:rPr>
                <w:noProof/>
                <w:webHidden/>
              </w:rPr>
              <w:t>11</w:t>
            </w:r>
            <w:r w:rsidR="002831A8">
              <w:rPr>
                <w:noProof/>
                <w:webHidden/>
              </w:rPr>
              <w:fldChar w:fldCharType="end"/>
            </w:r>
          </w:hyperlink>
        </w:p>
        <w:p w14:paraId="7C3D90FC" w14:textId="2DDB5F0E" w:rsidR="002831A8" w:rsidRDefault="00000000">
          <w:pPr>
            <w:pStyle w:val="TOC2"/>
            <w:tabs>
              <w:tab w:val="left" w:pos="880"/>
              <w:tab w:val="right" w:leader="dot" w:pos="10790"/>
            </w:tabs>
            <w:rPr>
              <w:rFonts w:asciiTheme="minorHAnsi" w:hAnsiTheme="minorHAnsi"/>
              <w:noProof/>
              <w:sz w:val="22"/>
            </w:rPr>
          </w:pPr>
          <w:hyperlink w:anchor="_Toc133851519" w:history="1">
            <w:r w:rsidR="002831A8" w:rsidRPr="00D16FD9">
              <w:rPr>
                <w:rStyle w:val="Hyperlink"/>
                <w:noProof/>
              </w:rPr>
              <w:t>3.7</w:t>
            </w:r>
            <w:r w:rsidR="002831A8">
              <w:rPr>
                <w:rFonts w:asciiTheme="minorHAnsi" w:hAnsiTheme="minorHAnsi"/>
                <w:noProof/>
                <w:sz w:val="22"/>
              </w:rPr>
              <w:tab/>
            </w:r>
            <w:r w:rsidR="002831A8" w:rsidRPr="00D16FD9">
              <w:rPr>
                <w:rStyle w:val="Hyperlink"/>
                <w:noProof/>
              </w:rPr>
              <w:t>Type</w:t>
            </w:r>
            <w:r w:rsidR="002831A8">
              <w:rPr>
                <w:noProof/>
                <w:webHidden/>
              </w:rPr>
              <w:tab/>
            </w:r>
            <w:r w:rsidR="002831A8">
              <w:rPr>
                <w:noProof/>
                <w:webHidden/>
              </w:rPr>
              <w:fldChar w:fldCharType="begin"/>
            </w:r>
            <w:r w:rsidR="002831A8">
              <w:rPr>
                <w:noProof/>
                <w:webHidden/>
              </w:rPr>
              <w:instrText xml:space="preserve"> PAGEREF _Toc133851519 \h </w:instrText>
            </w:r>
            <w:r w:rsidR="002831A8">
              <w:rPr>
                <w:noProof/>
                <w:webHidden/>
              </w:rPr>
            </w:r>
            <w:r w:rsidR="002831A8">
              <w:rPr>
                <w:noProof/>
                <w:webHidden/>
              </w:rPr>
              <w:fldChar w:fldCharType="separate"/>
            </w:r>
            <w:r w:rsidR="002831A8">
              <w:rPr>
                <w:noProof/>
                <w:webHidden/>
              </w:rPr>
              <w:t>11</w:t>
            </w:r>
            <w:r w:rsidR="002831A8">
              <w:rPr>
                <w:noProof/>
                <w:webHidden/>
              </w:rPr>
              <w:fldChar w:fldCharType="end"/>
            </w:r>
          </w:hyperlink>
        </w:p>
        <w:p w14:paraId="60F01DDD" w14:textId="3C5EDE39" w:rsidR="002831A8" w:rsidRDefault="00000000">
          <w:pPr>
            <w:pStyle w:val="TOC2"/>
            <w:tabs>
              <w:tab w:val="left" w:pos="880"/>
              <w:tab w:val="right" w:leader="dot" w:pos="10790"/>
            </w:tabs>
            <w:rPr>
              <w:rFonts w:asciiTheme="minorHAnsi" w:hAnsiTheme="minorHAnsi"/>
              <w:noProof/>
              <w:sz w:val="22"/>
            </w:rPr>
          </w:pPr>
          <w:hyperlink w:anchor="_Toc133851520" w:history="1">
            <w:r w:rsidR="002831A8" w:rsidRPr="00D16FD9">
              <w:rPr>
                <w:rStyle w:val="Hyperlink"/>
                <w:noProof/>
              </w:rPr>
              <w:t>3.8</w:t>
            </w:r>
            <w:r w:rsidR="002831A8">
              <w:rPr>
                <w:rFonts w:asciiTheme="minorHAnsi" w:hAnsiTheme="minorHAnsi"/>
                <w:noProof/>
                <w:sz w:val="22"/>
              </w:rPr>
              <w:tab/>
            </w:r>
            <w:r w:rsidR="002831A8" w:rsidRPr="00D16FD9">
              <w:rPr>
                <w:rStyle w:val="Hyperlink"/>
                <w:noProof/>
              </w:rPr>
              <w:t>Popups</w:t>
            </w:r>
            <w:r w:rsidR="002831A8">
              <w:rPr>
                <w:noProof/>
                <w:webHidden/>
              </w:rPr>
              <w:tab/>
            </w:r>
            <w:r w:rsidR="002831A8">
              <w:rPr>
                <w:noProof/>
                <w:webHidden/>
              </w:rPr>
              <w:fldChar w:fldCharType="begin"/>
            </w:r>
            <w:r w:rsidR="002831A8">
              <w:rPr>
                <w:noProof/>
                <w:webHidden/>
              </w:rPr>
              <w:instrText xml:space="preserve"> PAGEREF _Toc133851520 \h </w:instrText>
            </w:r>
            <w:r w:rsidR="002831A8">
              <w:rPr>
                <w:noProof/>
                <w:webHidden/>
              </w:rPr>
            </w:r>
            <w:r w:rsidR="002831A8">
              <w:rPr>
                <w:noProof/>
                <w:webHidden/>
              </w:rPr>
              <w:fldChar w:fldCharType="separate"/>
            </w:r>
            <w:r w:rsidR="002831A8">
              <w:rPr>
                <w:noProof/>
                <w:webHidden/>
              </w:rPr>
              <w:t>12</w:t>
            </w:r>
            <w:r w:rsidR="002831A8">
              <w:rPr>
                <w:noProof/>
                <w:webHidden/>
              </w:rPr>
              <w:fldChar w:fldCharType="end"/>
            </w:r>
          </w:hyperlink>
        </w:p>
        <w:p w14:paraId="76B68D1C" w14:textId="1A31640B" w:rsidR="002831A8" w:rsidRDefault="00000000">
          <w:pPr>
            <w:pStyle w:val="TOC2"/>
            <w:tabs>
              <w:tab w:val="left" w:pos="880"/>
              <w:tab w:val="right" w:leader="dot" w:pos="10790"/>
            </w:tabs>
            <w:rPr>
              <w:rFonts w:asciiTheme="minorHAnsi" w:hAnsiTheme="minorHAnsi"/>
              <w:noProof/>
              <w:sz w:val="22"/>
            </w:rPr>
          </w:pPr>
          <w:hyperlink w:anchor="_Toc133851521" w:history="1">
            <w:r w:rsidR="002831A8" w:rsidRPr="00D16FD9">
              <w:rPr>
                <w:rStyle w:val="Hyperlink"/>
                <w:noProof/>
              </w:rPr>
              <w:t>3.9</w:t>
            </w:r>
            <w:r w:rsidR="002831A8">
              <w:rPr>
                <w:rFonts w:asciiTheme="minorHAnsi" w:hAnsiTheme="minorHAnsi"/>
                <w:noProof/>
                <w:sz w:val="22"/>
              </w:rPr>
              <w:tab/>
            </w:r>
            <w:r w:rsidR="002831A8" w:rsidRPr="00D16FD9">
              <w:rPr>
                <w:rStyle w:val="Hyperlink"/>
                <w:noProof/>
              </w:rPr>
              <w:t>Layer Index</w:t>
            </w:r>
            <w:r w:rsidR="002831A8">
              <w:rPr>
                <w:noProof/>
                <w:webHidden/>
              </w:rPr>
              <w:tab/>
            </w:r>
            <w:r w:rsidR="002831A8">
              <w:rPr>
                <w:noProof/>
                <w:webHidden/>
              </w:rPr>
              <w:fldChar w:fldCharType="begin"/>
            </w:r>
            <w:r w:rsidR="002831A8">
              <w:rPr>
                <w:noProof/>
                <w:webHidden/>
              </w:rPr>
              <w:instrText xml:space="preserve"> PAGEREF _Toc133851521 \h </w:instrText>
            </w:r>
            <w:r w:rsidR="002831A8">
              <w:rPr>
                <w:noProof/>
                <w:webHidden/>
              </w:rPr>
            </w:r>
            <w:r w:rsidR="002831A8">
              <w:rPr>
                <w:noProof/>
                <w:webHidden/>
              </w:rPr>
              <w:fldChar w:fldCharType="separate"/>
            </w:r>
            <w:r w:rsidR="002831A8">
              <w:rPr>
                <w:noProof/>
                <w:webHidden/>
              </w:rPr>
              <w:t>13</w:t>
            </w:r>
            <w:r w:rsidR="002831A8">
              <w:rPr>
                <w:noProof/>
                <w:webHidden/>
              </w:rPr>
              <w:fldChar w:fldCharType="end"/>
            </w:r>
          </w:hyperlink>
        </w:p>
        <w:p w14:paraId="5450659B" w14:textId="127E8929" w:rsidR="002831A8" w:rsidRDefault="00000000">
          <w:pPr>
            <w:pStyle w:val="TOC1"/>
            <w:rPr>
              <w:rFonts w:asciiTheme="minorHAnsi" w:hAnsiTheme="minorHAnsi" w:cstheme="minorBidi"/>
              <w:b w:val="0"/>
              <w:sz w:val="22"/>
              <w:szCs w:val="22"/>
            </w:rPr>
          </w:pPr>
          <w:hyperlink w:anchor="_Toc133851522" w:history="1">
            <w:r w:rsidR="002831A8" w:rsidRPr="00D16FD9">
              <w:rPr>
                <w:rStyle w:val="Hyperlink"/>
              </w:rPr>
              <w:t>Appendix A Revision History</w:t>
            </w:r>
            <w:r w:rsidR="002831A8">
              <w:rPr>
                <w:webHidden/>
              </w:rPr>
              <w:tab/>
            </w:r>
            <w:r w:rsidR="002831A8">
              <w:rPr>
                <w:webHidden/>
              </w:rPr>
              <w:fldChar w:fldCharType="begin"/>
            </w:r>
            <w:r w:rsidR="002831A8">
              <w:rPr>
                <w:webHidden/>
              </w:rPr>
              <w:instrText xml:space="preserve"> PAGEREF _Toc133851522 \h </w:instrText>
            </w:r>
            <w:r w:rsidR="002831A8">
              <w:rPr>
                <w:webHidden/>
              </w:rPr>
            </w:r>
            <w:r w:rsidR="002831A8">
              <w:rPr>
                <w:webHidden/>
              </w:rPr>
              <w:fldChar w:fldCharType="separate"/>
            </w:r>
            <w:r w:rsidR="002831A8">
              <w:rPr>
                <w:webHidden/>
              </w:rPr>
              <w:t>14</w:t>
            </w:r>
            <w:r w:rsidR="002831A8">
              <w:rPr>
                <w:webHidden/>
              </w:rPr>
              <w:fldChar w:fldCharType="end"/>
            </w:r>
          </w:hyperlink>
        </w:p>
        <w:p w14:paraId="3257EEFA" w14:textId="2B56BDA8"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133851505"/>
      <w:r>
        <w:lastRenderedPageBreak/>
        <w:t>Overview</w:t>
      </w:r>
      <w:bookmarkEnd w:id="4"/>
    </w:p>
    <w:p w14:paraId="28DA4EF3" w14:textId="77777777" w:rsidR="00176DAD" w:rsidRDefault="00681FEE" w:rsidP="00D51636">
      <w:r>
        <w:t xml:space="preserve">The Route Planner application </w:t>
      </w:r>
      <w:r w:rsidR="00D51636">
        <w:t xml:space="preserve">uses a configuration file that controls many aspects of the application.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306DEA12" w:rsidR="004539FB" w:rsidRDefault="004539FB" w:rsidP="004539FB">
      <w:pPr>
        <w:pStyle w:val="EsriHeading2"/>
      </w:pPr>
      <w:bookmarkStart w:id="5" w:name="_Toc133851506"/>
      <w:r>
        <w:t>Configuration File</w:t>
      </w:r>
      <w:r w:rsidR="007A32C5">
        <w:t>s</w:t>
      </w:r>
      <w:bookmarkEnd w:id="5"/>
    </w:p>
    <w:p w14:paraId="0C4F9D30" w14:textId="77777777" w:rsidR="007A32C5" w:rsidRDefault="004539FB" w:rsidP="004539FB">
      <w:r>
        <w:t>The</w:t>
      </w:r>
      <w:r w:rsidR="007A32C5">
        <w:t>re are two</w:t>
      </w:r>
      <w:r>
        <w:t xml:space="preserve"> configuration file</w:t>
      </w:r>
      <w:r w:rsidR="007A32C5">
        <w:t>s</w:t>
      </w:r>
      <w:r>
        <w:t xml:space="preserve"> for the web application</w:t>
      </w:r>
      <w:r w:rsidR="007A32C5">
        <w:t>:</w:t>
      </w:r>
    </w:p>
    <w:p w14:paraId="16DD89E0" w14:textId="29E4787E" w:rsidR="007A32C5" w:rsidRDefault="008310B5" w:rsidP="007A32C5">
      <w:pPr>
        <w:pStyle w:val="ListParagraph"/>
        <w:numPr>
          <w:ilvl w:val="0"/>
          <w:numId w:val="31"/>
        </w:numPr>
      </w:pPr>
      <w:proofErr w:type="spellStart"/>
      <w:proofErr w:type="gramStart"/>
      <w:r>
        <w:t>config.json</w:t>
      </w:r>
      <w:proofErr w:type="spellEnd"/>
      <w:proofErr w:type="gramEnd"/>
    </w:p>
    <w:p w14:paraId="3CEF44ED" w14:textId="71CBF092" w:rsidR="007A32C5" w:rsidRDefault="007A32C5" w:rsidP="007A32C5">
      <w:pPr>
        <w:pStyle w:val="ListParagraph"/>
        <w:numPr>
          <w:ilvl w:val="1"/>
          <w:numId w:val="31"/>
        </w:numPr>
      </w:pPr>
      <w:r>
        <w:t>This holds system and general application configuration values.</w:t>
      </w:r>
    </w:p>
    <w:p w14:paraId="50052EF9" w14:textId="06CFAE0B" w:rsidR="007A32C5" w:rsidRDefault="007A32C5" w:rsidP="007A32C5">
      <w:pPr>
        <w:pStyle w:val="ListParagraph"/>
        <w:numPr>
          <w:ilvl w:val="0"/>
          <w:numId w:val="31"/>
        </w:numPr>
      </w:pPr>
      <w:proofErr w:type="spellStart"/>
      <w:r>
        <w:t>config_</w:t>
      </w:r>
      <w:proofErr w:type="gramStart"/>
      <w:r>
        <w:t>data.json</w:t>
      </w:r>
      <w:proofErr w:type="spellEnd"/>
      <w:proofErr w:type="gramEnd"/>
    </w:p>
    <w:p w14:paraId="68549B9C" w14:textId="7AD71F9B" w:rsidR="007A32C5" w:rsidRDefault="007A32C5" w:rsidP="007A32C5">
      <w:pPr>
        <w:pStyle w:val="ListParagraph"/>
        <w:numPr>
          <w:ilvl w:val="1"/>
          <w:numId w:val="31"/>
        </w:numPr>
      </w:pPr>
      <w:r>
        <w:t>This holds all configuration values dealing with how data and tables are displayed.</w:t>
      </w:r>
    </w:p>
    <w:p w14:paraId="1326B67D" w14:textId="77777777" w:rsidR="007A32C5" w:rsidRDefault="007A32C5" w:rsidP="004539FB"/>
    <w:p w14:paraId="5B16C226" w14:textId="66FE7D5E" w:rsidR="004539FB" w:rsidRPr="004539FB" w:rsidRDefault="007A32C5" w:rsidP="004539FB">
      <w:r>
        <w:t xml:space="preserve">They can be found </w:t>
      </w:r>
      <w:r w:rsidR="008310B5">
        <w:t xml:space="preserve">under the root folder of the web application (normally named </w:t>
      </w:r>
      <w:proofErr w:type="spellStart"/>
      <w:r w:rsidR="008310B5">
        <w:t>routeplanner</w:t>
      </w:r>
      <w:proofErr w:type="spellEnd"/>
      <w:r w:rsidR="008310B5">
        <w:t>).</w:t>
      </w:r>
      <w:r w:rsidR="004539FB">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1DCAA572" w14:textId="2072C7C4" w:rsidR="007A32C5" w:rsidRDefault="007A32C5" w:rsidP="00681FEE">
      <w:pPr>
        <w:pStyle w:val="EsriHeading1"/>
      </w:pPr>
      <w:bookmarkStart w:id="6" w:name="_Toc133851507"/>
      <w:proofErr w:type="spellStart"/>
      <w:r>
        <w:lastRenderedPageBreak/>
        <w:t>Config.json</w:t>
      </w:r>
      <w:bookmarkEnd w:id="6"/>
      <w:proofErr w:type="spellEnd"/>
    </w:p>
    <w:p w14:paraId="6015646B" w14:textId="4E868C42" w:rsidR="007A32C5" w:rsidRDefault="007A32C5" w:rsidP="007A32C5">
      <w:pPr>
        <w:pStyle w:val="EsriHeading2"/>
      </w:pPr>
      <w:bookmarkStart w:id="7" w:name="_Toc133851508"/>
      <w:r>
        <w:t>Environment</w:t>
      </w:r>
      <w:bookmarkEnd w:id="7"/>
    </w:p>
    <w:p w14:paraId="1ABF9F83" w14:textId="128B95A6" w:rsidR="007A32C5" w:rsidRPr="007A32C5" w:rsidRDefault="007A32C5" w:rsidP="007A32C5">
      <w:r>
        <w:t xml:space="preserve">The Environment section contains URLs and IDs for the ArcGIS Enterprise environment that ERM is hosted on. See the </w:t>
      </w:r>
      <w:r w:rsidRPr="007A32C5">
        <w:rPr>
          <w:i/>
          <w:iCs/>
        </w:rPr>
        <w:t>ERM Application Deployment Guide</w:t>
      </w:r>
      <w:r>
        <w:t xml:space="preserve"> for instructions on updating values.</w:t>
      </w:r>
    </w:p>
    <w:p w14:paraId="4114DAA1" w14:textId="62EAADAB" w:rsidR="000E04B9" w:rsidRDefault="00B51AD3" w:rsidP="007A32C5">
      <w:pPr>
        <w:pStyle w:val="EsriHeading2"/>
      </w:pPr>
      <w:bookmarkStart w:id="8" w:name="_Toc133851509"/>
      <w:r>
        <w:t>Preferences</w:t>
      </w:r>
      <w:bookmarkEnd w:id="8"/>
    </w:p>
    <w:p w14:paraId="0178C909" w14:textId="0E2ACD67" w:rsidR="00BE5687" w:rsidRDefault="00BE5687" w:rsidP="00BE5687">
      <w:r>
        <w:t xml:space="preserve">The </w:t>
      </w:r>
      <w:r w:rsidR="007A32C5">
        <w:t>P</w:t>
      </w:r>
      <w:r>
        <w:t xml:space="preserve">references section contains </w:t>
      </w:r>
      <w:r w:rsidR="00CB609E">
        <w:t>controls for general functionality of the application.</w:t>
      </w:r>
    </w:p>
    <w:p w14:paraId="337A7E19" w14:textId="66E4F704" w:rsidR="008579DA" w:rsidRDefault="008579DA" w:rsidP="008579DA">
      <w:pPr>
        <w:pStyle w:val="ListParagraph"/>
        <w:numPr>
          <w:ilvl w:val="0"/>
          <w:numId w:val="21"/>
        </w:numPr>
      </w:pPr>
      <w:r>
        <w:t>"</w:t>
      </w:r>
      <w:proofErr w:type="spellStart"/>
      <w:r>
        <w:t>alternateBasemap</w:t>
      </w:r>
      <w:proofErr w:type="spellEnd"/>
      <w:r>
        <w:t>"</w:t>
      </w:r>
    </w:p>
    <w:p w14:paraId="78E53DF3" w14:textId="18358DDD" w:rsidR="003A6B81" w:rsidRDefault="003A6B81" w:rsidP="003A6B81">
      <w:pPr>
        <w:pStyle w:val="ListParagraph"/>
        <w:numPr>
          <w:ilvl w:val="1"/>
          <w:numId w:val="21"/>
        </w:numPr>
      </w:pPr>
      <w:r>
        <w:t xml:space="preserve">See the </w:t>
      </w:r>
      <w:hyperlink r:id="rId12" w:history="1">
        <w:r w:rsidR="00C311DF" w:rsidRPr="00C311DF">
          <w:rPr>
            <w:rStyle w:val="Hyperlink"/>
          </w:rPr>
          <w:t>Basemap Configuration</w:t>
        </w:r>
      </w:hyperlink>
      <w:r w:rsidR="00C311DF">
        <w:t xml:space="preserve"> document for details</w:t>
      </w:r>
    </w:p>
    <w:p w14:paraId="30632CDE" w14:textId="21D13E0F" w:rsidR="008579DA" w:rsidRDefault="008579DA" w:rsidP="008579DA">
      <w:pPr>
        <w:pStyle w:val="ListParagraph"/>
        <w:numPr>
          <w:ilvl w:val="0"/>
          <w:numId w:val="21"/>
        </w:numPr>
      </w:pPr>
      <w:r>
        <w:t>"</w:t>
      </w:r>
      <w:proofErr w:type="spellStart"/>
      <w:r>
        <w:t>timePickerDefaultHour</w:t>
      </w:r>
      <w:proofErr w:type="spellEnd"/>
      <w:r>
        <w:t>"</w:t>
      </w:r>
    </w:p>
    <w:p w14:paraId="73469C97" w14:textId="17E91A1E" w:rsidR="00C311DF" w:rsidRDefault="00C311DF" w:rsidP="00C311DF">
      <w:pPr>
        <w:pStyle w:val="ListParagraph"/>
        <w:numPr>
          <w:ilvl w:val="1"/>
          <w:numId w:val="21"/>
        </w:numPr>
      </w:pPr>
      <w:r>
        <w:t xml:space="preserve">Sets the default </w:t>
      </w:r>
      <w:r w:rsidR="00143BA4">
        <w:t>time on Create Plan Page</w:t>
      </w:r>
    </w:p>
    <w:p w14:paraId="67BD1B29" w14:textId="2D60422D" w:rsidR="008579DA" w:rsidRDefault="008579DA" w:rsidP="008579DA">
      <w:pPr>
        <w:pStyle w:val="ListParagraph"/>
        <w:numPr>
          <w:ilvl w:val="0"/>
          <w:numId w:val="21"/>
        </w:numPr>
      </w:pPr>
      <w:r>
        <w:t>"</w:t>
      </w:r>
      <w:proofErr w:type="spellStart"/>
      <w:r>
        <w:t>allowMaxWeightRecalculation</w:t>
      </w:r>
      <w:proofErr w:type="spellEnd"/>
      <w:r w:rsidR="00BF505D">
        <w:t>”</w:t>
      </w:r>
    </w:p>
    <w:p w14:paraId="31F9A967" w14:textId="1C2EC97D" w:rsidR="00BF505D" w:rsidRDefault="00BF505D" w:rsidP="00BF505D">
      <w:pPr>
        <w:pStyle w:val="ListParagraph"/>
        <w:numPr>
          <w:ilvl w:val="1"/>
          <w:numId w:val="21"/>
        </w:numPr>
      </w:pPr>
      <w:r>
        <w:t>If set to true, when user manually assigns orders</w:t>
      </w:r>
      <w:r w:rsidR="00932763">
        <w:t xml:space="preserve"> to a route whose weight exceeds the max weight on the route, application will ask if they want to automatically increase max weight of route.</w:t>
      </w:r>
    </w:p>
    <w:p w14:paraId="6926CC24" w14:textId="7F65AA1B" w:rsidR="008579DA" w:rsidRDefault="008579DA" w:rsidP="008579DA">
      <w:pPr>
        <w:pStyle w:val="ListParagraph"/>
        <w:numPr>
          <w:ilvl w:val="0"/>
          <w:numId w:val="21"/>
        </w:numPr>
      </w:pPr>
      <w:r>
        <w:t>"</w:t>
      </w:r>
      <w:proofErr w:type="spellStart"/>
      <w:r>
        <w:t>showEmptyCollections</w:t>
      </w:r>
      <w:proofErr w:type="spellEnd"/>
      <w:r>
        <w:t>"</w:t>
      </w:r>
    </w:p>
    <w:p w14:paraId="7A3BBB5A" w14:textId="18E1F412" w:rsidR="00932763" w:rsidRDefault="00932763" w:rsidP="00932763">
      <w:pPr>
        <w:pStyle w:val="ListParagraph"/>
        <w:numPr>
          <w:ilvl w:val="1"/>
          <w:numId w:val="21"/>
        </w:numPr>
      </w:pPr>
      <w:r>
        <w:t>When set to true, the Collections tab will be hidden</w:t>
      </w:r>
      <w:r w:rsidR="000A55DD">
        <w:t xml:space="preserve"> if there are 0 or 1 collections for a plan.</w:t>
      </w:r>
    </w:p>
    <w:p w14:paraId="107280C2" w14:textId="0999C147" w:rsidR="008579DA" w:rsidRDefault="008579DA" w:rsidP="008579DA">
      <w:pPr>
        <w:pStyle w:val="ListParagraph"/>
        <w:numPr>
          <w:ilvl w:val="0"/>
          <w:numId w:val="21"/>
        </w:numPr>
      </w:pPr>
      <w:r>
        <w:t>"</w:t>
      </w:r>
      <w:proofErr w:type="spellStart"/>
      <w:r>
        <w:t>useOrderPairs</w:t>
      </w:r>
      <w:proofErr w:type="spellEnd"/>
      <w:r>
        <w:t>"</w:t>
      </w:r>
    </w:p>
    <w:p w14:paraId="6A988367" w14:textId="7435F5EF" w:rsidR="000A55DD" w:rsidRDefault="00D8185B" w:rsidP="000A55DD">
      <w:pPr>
        <w:pStyle w:val="ListParagraph"/>
        <w:numPr>
          <w:ilvl w:val="1"/>
          <w:numId w:val="21"/>
        </w:numPr>
      </w:pPr>
      <w:r>
        <w:t>When set to true</w:t>
      </w:r>
      <w:r w:rsidR="0095559C">
        <w:t>,</w:t>
      </w:r>
      <w:r>
        <w:t xml:space="preserve"> the application will assume that all orders are part of a pair (Pickup and Delivery). Certain </w:t>
      </w:r>
      <w:r w:rsidR="00C01BC8">
        <w:t>functionality will be altered, such as not allowing manual re-sequencing.</w:t>
      </w:r>
    </w:p>
    <w:p w14:paraId="13C259BD" w14:textId="1706AE4D" w:rsidR="008579DA" w:rsidRDefault="008579DA" w:rsidP="008579DA">
      <w:pPr>
        <w:pStyle w:val="ListParagraph"/>
        <w:numPr>
          <w:ilvl w:val="0"/>
          <w:numId w:val="21"/>
        </w:numPr>
      </w:pPr>
      <w:r>
        <w:t>"</w:t>
      </w:r>
      <w:proofErr w:type="spellStart"/>
      <w:r>
        <w:t>showDashboardControls</w:t>
      </w:r>
      <w:proofErr w:type="spellEnd"/>
      <w:r>
        <w:t>"</w:t>
      </w:r>
    </w:p>
    <w:p w14:paraId="7659807C" w14:textId="1D556D77" w:rsidR="00C01BC8" w:rsidRDefault="00C01BC8" w:rsidP="00C01BC8">
      <w:pPr>
        <w:pStyle w:val="ListParagraph"/>
        <w:numPr>
          <w:ilvl w:val="1"/>
          <w:numId w:val="21"/>
        </w:numPr>
      </w:pPr>
      <w:r>
        <w:t xml:space="preserve">When </w:t>
      </w:r>
      <w:r w:rsidR="0095559C">
        <w:t xml:space="preserve">set to true, the Create Dashboard and Open Dashboard buttons will be available. See </w:t>
      </w:r>
      <w:hyperlink r:id="rId13" w:history="1">
        <w:r w:rsidR="0095559C" w:rsidRPr="00C54E25">
          <w:rPr>
            <w:rStyle w:val="Hyperlink"/>
          </w:rPr>
          <w:t>Dashboard Deployment Guide</w:t>
        </w:r>
      </w:hyperlink>
      <w:r w:rsidR="0095559C">
        <w:t xml:space="preserve"> for more detail.</w:t>
      </w:r>
    </w:p>
    <w:p w14:paraId="1810D177" w14:textId="4D8A8B47" w:rsidR="003E0961" w:rsidRDefault="003E0961" w:rsidP="00DA203B">
      <w:pPr>
        <w:pStyle w:val="ListParagraph"/>
        <w:numPr>
          <w:ilvl w:val="0"/>
          <w:numId w:val="21"/>
        </w:numPr>
      </w:pPr>
      <w:r>
        <w:t>“</w:t>
      </w:r>
      <w:proofErr w:type="spellStart"/>
      <w:r w:rsidRPr="003E0961">
        <w:t>editTimeIntervalMilliseconds</w:t>
      </w:r>
      <w:proofErr w:type="spellEnd"/>
      <w:r>
        <w:t>”</w:t>
      </w:r>
    </w:p>
    <w:p w14:paraId="570E01CD" w14:textId="498EE675" w:rsidR="003E0961" w:rsidRDefault="00CC76BF" w:rsidP="003E0961">
      <w:pPr>
        <w:pStyle w:val="ListParagraph"/>
        <w:numPr>
          <w:ilvl w:val="1"/>
          <w:numId w:val="21"/>
        </w:numPr>
      </w:pPr>
      <w:r>
        <w:t>Interval in milliseconds for when Plan edits are saved. Any edits made are not written back to the feature layer until end of the interval.</w:t>
      </w:r>
    </w:p>
    <w:p w14:paraId="71552DFE" w14:textId="1844878C" w:rsidR="00DA203B" w:rsidRDefault="00DA203B" w:rsidP="00DA203B">
      <w:pPr>
        <w:pStyle w:val="ListParagraph"/>
        <w:numPr>
          <w:ilvl w:val="0"/>
          <w:numId w:val="21"/>
        </w:numPr>
      </w:pPr>
      <w:r>
        <w:t>“</w:t>
      </w:r>
      <w:proofErr w:type="spellStart"/>
      <w:r>
        <w:t>quickGPCheckInterval</w:t>
      </w:r>
      <w:proofErr w:type="spellEnd"/>
      <w:r>
        <w:t>”, “</w:t>
      </w:r>
      <w:proofErr w:type="spellStart"/>
      <w:r>
        <w:t>slowGPCheckInterval</w:t>
      </w:r>
      <w:proofErr w:type="spellEnd"/>
      <w:r>
        <w:t>”</w:t>
      </w:r>
    </w:p>
    <w:p w14:paraId="451F5691" w14:textId="0AE74755" w:rsidR="00DA203B" w:rsidRDefault="00DA203B" w:rsidP="00DA203B">
      <w:pPr>
        <w:pStyle w:val="ListParagraph"/>
        <w:numPr>
          <w:ilvl w:val="1"/>
          <w:numId w:val="21"/>
        </w:numPr>
      </w:pPr>
      <w:r>
        <w:t xml:space="preserve">A delay added onto the end of Create Plan, Refresh, Solve, Commit, Create Dashboard for when it checks that the geoprocessing service is complete. </w:t>
      </w:r>
    </w:p>
    <w:p w14:paraId="65A84F22" w14:textId="1684AC99" w:rsidR="00DA203B" w:rsidRDefault="00DA203B" w:rsidP="00DA203B">
      <w:pPr>
        <w:pStyle w:val="ListParagraph"/>
        <w:numPr>
          <w:ilvl w:val="2"/>
          <w:numId w:val="21"/>
        </w:numPr>
      </w:pPr>
      <w:r>
        <w:t>Note that these values may need to be increased to give your BSI code time to complete.</w:t>
      </w:r>
    </w:p>
    <w:p w14:paraId="7ADE1D94" w14:textId="680E1209" w:rsidR="00950FB8" w:rsidRDefault="00950FB8" w:rsidP="00950FB8">
      <w:pPr>
        <w:pStyle w:val="ListParagraph"/>
        <w:numPr>
          <w:ilvl w:val="1"/>
          <w:numId w:val="21"/>
        </w:numPr>
      </w:pPr>
      <w:r>
        <w:t>“</w:t>
      </w:r>
      <w:proofErr w:type="spellStart"/>
      <w:r>
        <w:t>quickGPCheckInterval</w:t>
      </w:r>
      <w:proofErr w:type="spellEnd"/>
      <w:r>
        <w:t>” applies to Refresh and Commit.</w:t>
      </w:r>
    </w:p>
    <w:p w14:paraId="1279113B" w14:textId="743BCF9C" w:rsidR="00950FB8" w:rsidRDefault="00950FB8" w:rsidP="00950FB8">
      <w:pPr>
        <w:pStyle w:val="ListParagraph"/>
        <w:numPr>
          <w:ilvl w:val="1"/>
          <w:numId w:val="21"/>
        </w:numPr>
      </w:pPr>
      <w:r>
        <w:t>“</w:t>
      </w:r>
      <w:proofErr w:type="spellStart"/>
      <w:r>
        <w:t>slowGPCheckInterval</w:t>
      </w:r>
      <w:proofErr w:type="spellEnd"/>
      <w:r>
        <w:t>” applies to the other functions.</w:t>
      </w:r>
    </w:p>
    <w:p w14:paraId="35989513" w14:textId="3311F8C5" w:rsidR="00950FB8" w:rsidRDefault="00950FB8" w:rsidP="00950FB8">
      <w:pPr>
        <w:pStyle w:val="ListParagraph"/>
        <w:numPr>
          <w:ilvl w:val="0"/>
          <w:numId w:val="21"/>
        </w:numPr>
      </w:pPr>
      <w:r w:rsidRPr="00950FB8">
        <w:t>"</w:t>
      </w:r>
      <w:proofErr w:type="spellStart"/>
      <w:r w:rsidRPr="00950FB8">
        <w:t>allowClearAssignedOrders</w:t>
      </w:r>
      <w:proofErr w:type="spellEnd"/>
      <w:r w:rsidRPr="00950FB8">
        <w:t>"</w:t>
      </w:r>
    </w:p>
    <w:p w14:paraId="53815A2F" w14:textId="78C1EEBE" w:rsidR="00950FB8" w:rsidRDefault="00950FB8" w:rsidP="00950FB8">
      <w:pPr>
        <w:pStyle w:val="ListParagraph"/>
        <w:numPr>
          <w:ilvl w:val="1"/>
          <w:numId w:val="21"/>
        </w:numPr>
      </w:pPr>
      <w:r>
        <w:t xml:space="preserve">Controls the visibility of the Clear Assigned Orders button on Routes </w:t>
      </w:r>
      <w:proofErr w:type="gramStart"/>
      <w:r>
        <w:t>tab</w:t>
      </w:r>
      <w:proofErr w:type="gramEnd"/>
    </w:p>
    <w:p w14:paraId="42F0EF9A" w14:textId="3C169260" w:rsidR="0006338C" w:rsidRDefault="0006338C" w:rsidP="0006338C">
      <w:pPr>
        <w:pStyle w:val="ListParagraph"/>
        <w:numPr>
          <w:ilvl w:val="0"/>
          <w:numId w:val="21"/>
        </w:numPr>
      </w:pPr>
      <w:r>
        <w:t>“</w:t>
      </w:r>
      <w:proofErr w:type="spellStart"/>
      <w:r w:rsidRPr="0006338C">
        <w:t>allowAssignPickupOrders</w:t>
      </w:r>
      <w:proofErr w:type="spellEnd"/>
      <w:r>
        <w:t>”</w:t>
      </w:r>
    </w:p>
    <w:p w14:paraId="48FA34BB" w14:textId="6472F772" w:rsidR="0006338C" w:rsidRDefault="00877EB1" w:rsidP="0006338C">
      <w:pPr>
        <w:pStyle w:val="ListParagraph"/>
        <w:numPr>
          <w:ilvl w:val="1"/>
          <w:numId w:val="21"/>
        </w:numPr>
      </w:pPr>
      <w:r>
        <w:lastRenderedPageBreak/>
        <w:t>Controls if users can manually assign Pickup orders. When set to false, the selection box for Pickups will be disabled and logic will prevent</w:t>
      </w:r>
      <w:r w:rsidR="00665047">
        <w:t xml:space="preserve"> user from manually adding or moving between routes.</w:t>
      </w:r>
    </w:p>
    <w:p w14:paraId="298BB831" w14:textId="5C79F689" w:rsidR="00665047" w:rsidRDefault="00665047" w:rsidP="00665047">
      <w:pPr>
        <w:pStyle w:val="ListParagraph"/>
        <w:numPr>
          <w:ilvl w:val="0"/>
          <w:numId w:val="21"/>
        </w:numPr>
      </w:pPr>
      <w:r>
        <w:t>“</w:t>
      </w:r>
      <w:proofErr w:type="spellStart"/>
      <w:r w:rsidRPr="00665047">
        <w:t>allowAssignLoadedCompletedExceptionOrders</w:t>
      </w:r>
      <w:proofErr w:type="spellEnd"/>
      <w:r>
        <w:t>”</w:t>
      </w:r>
    </w:p>
    <w:p w14:paraId="4DF3CA8C" w14:textId="30D8599A" w:rsidR="00CD446A" w:rsidRDefault="005E71B8" w:rsidP="00CD446A">
      <w:pPr>
        <w:pStyle w:val="ListParagraph"/>
        <w:numPr>
          <w:ilvl w:val="1"/>
          <w:numId w:val="21"/>
        </w:numPr>
      </w:pPr>
      <w:r>
        <w:t xml:space="preserve">Controls if users can manually assign orders that are in progress (as determined by </w:t>
      </w:r>
      <w:proofErr w:type="spellStart"/>
      <w:r>
        <w:t>GeoOrderState</w:t>
      </w:r>
      <w:proofErr w:type="spellEnd"/>
      <w:r>
        <w:t xml:space="preserve"> value). </w:t>
      </w:r>
      <w:r w:rsidR="00684EA8">
        <w:t>Usually updated with Workforce.</w:t>
      </w:r>
    </w:p>
    <w:p w14:paraId="6DD5A7E1" w14:textId="16F65318" w:rsidR="00E96702" w:rsidRDefault="00E96702" w:rsidP="00CD446A">
      <w:pPr>
        <w:pStyle w:val="ListParagraph"/>
        <w:numPr>
          <w:ilvl w:val="1"/>
          <w:numId w:val="21"/>
        </w:numPr>
      </w:pPr>
      <w:r>
        <w:t xml:space="preserve">When set to false, any order with a </w:t>
      </w:r>
      <w:proofErr w:type="spellStart"/>
      <w:r>
        <w:t>GeoOrderState</w:t>
      </w:r>
      <w:proofErr w:type="spellEnd"/>
      <w:r>
        <w:t xml:space="preserve"> value will have its selection box disabled so it cannot be manually removed or reassigned.</w:t>
      </w:r>
    </w:p>
    <w:p w14:paraId="02DE749F" w14:textId="6805ED5E" w:rsidR="00E96702" w:rsidRDefault="00E96702" w:rsidP="00CD446A">
      <w:pPr>
        <w:pStyle w:val="ListParagraph"/>
        <w:numPr>
          <w:ilvl w:val="1"/>
          <w:numId w:val="21"/>
        </w:numPr>
      </w:pPr>
      <w:r>
        <w:t>Recommended to always have set to false.</w:t>
      </w:r>
    </w:p>
    <w:p w14:paraId="46701C2B" w14:textId="68A992BB" w:rsidR="00074276" w:rsidRPr="00563659" w:rsidRDefault="00563659" w:rsidP="00074276">
      <w:pPr>
        <w:pStyle w:val="ListParagraph"/>
        <w:numPr>
          <w:ilvl w:val="0"/>
          <w:numId w:val="21"/>
        </w:numPr>
        <w:rPr>
          <w:rFonts w:cs="Times New Roman"/>
          <w:sz w:val="28"/>
          <w:szCs w:val="24"/>
        </w:rPr>
      </w:pPr>
      <w:r>
        <w:rPr>
          <w:rFonts w:cs="Times New Roman"/>
          <w:szCs w:val="24"/>
        </w:rPr>
        <w:t>“</w:t>
      </w:r>
      <w:proofErr w:type="spellStart"/>
      <w:r w:rsidR="00074276" w:rsidRPr="00563659">
        <w:rPr>
          <w:rFonts w:cs="Times New Roman"/>
          <w:szCs w:val="24"/>
        </w:rPr>
        <w:t>showDateTimeTextDescription</w:t>
      </w:r>
      <w:proofErr w:type="spellEnd"/>
      <w:r>
        <w:rPr>
          <w:rFonts w:cs="Times New Roman"/>
          <w:szCs w:val="24"/>
        </w:rPr>
        <w:t>”</w:t>
      </w:r>
    </w:p>
    <w:p w14:paraId="0A5425B9" w14:textId="2314C5BE" w:rsidR="00F4755B" w:rsidRPr="00B92B17" w:rsidRDefault="00563659" w:rsidP="00F4755B">
      <w:pPr>
        <w:pStyle w:val="ListParagraph"/>
        <w:numPr>
          <w:ilvl w:val="1"/>
          <w:numId w:val="21"/>
        </w:numPr>
        <w:rPr>
          <w:rFonts w:cs="Times New Roman"/>
          <w:sz w:val="28"/>
          <w:szCs w:val="24"/>
        </w:rPr>
      </w:pPr>
      <w:r>
        <w:rPr>
          <w:rFonts w:cs="Times New Roman"/>
          <w:szCs w:val="24"/>
        </w:rPr>
        <w:t xml:space="preserve">When set to true, </w:t>
      </w:r>
      <w:proofErr w:type="spellStart"/>
      <w:r>
        <w:rPr>
          <w:rFonts w:cs="Times New Roman"/>
          <w:szCs w:val="24"/>
        </w:rPr>
        <w:t>some time</w:t>
      </w:r>
      <w:proofErr w:type="spellEnd"/>
      <w:r>
        <w:rPr>
          <w:rFonts w:cs="Times New Roman"/>
          <w:szCs w:val="24"/>
        </w:rPr>
        <w:t xml:space="preserve"> </w:t>
      </w:r>
      <w:r w:rsidR="00F4755B">
        <w:rPr>
          <w:rFonts w:cs="Times New Roman"/>
          <w:szCs w:val="24"/>
        </w:rPr>
        <w:t>stamps will have a text description, such as “16 minutes ago” or “within the last hour”. When set to false, always get specific time stamp.</w:t>
      </w:r>
    </w:p>
    <w:p w14:paraId="6EF2D77F" w14:textId="6465CDAC" w:rsidR="00B92B17" w:rsidRPr="00EC3B90" w:rsidRDefault="00EC3B90" w:rsidP="00EC3B90">
      <w:pPr>
        <w:pStyle w:val="ListParagraph"/>
        <w:numPr>
          <w:ilvl w:val="0"/>
          <w:numId w:val="21"/>
        </w:numPr>
        <w:rPr>
          <w:rFonts w:cs="Times New Roman"/>
          <w:sz w:val="28"/>
          <w:szCs w:val="24"/>
        </w:rPr>
      </w:pPr>
      <w:r>
        <w:rPr>
          <w:rFonts w:cs="Times New Roman"/>
          <w:szCs w:val="24"/>
        </w:rPr>
        <w:t>“</w:t>
      </w:r>
      <w:proofErr w:type="spellStart"/>
      <w:r>
        <w:rPr>
          <w:rFonts w:cs="Times New Roman"/>
          <w:szCs w:val="24"/>
        </w:rPr>
        <w:t>timeUnits</w:t>
      </w:r>
      <w:proofErr w:type="spellEnd"/>
      <w:r>
        <w:rPr>
          <w:rFonts w:cs="Times New Roman"/>
          <w:szCs w:val="24"/>
        </w:rPr>
        <w:t>”</w:t>
      </w:r>
    </w:p>
    <w:p w14:paraId="30901CD9" w14:textId="471618D5" w:rsidR="00EC3B90" w:rsidRPr="007044EF" w:rsidRDefault="007044EF" w:rsidP="00EC3B90">
      <w:pPr>
        <w:pStyle w:val="ListParagraph"/>
        <w:numPr>
          <w:ilvl w:val="1"/>
          <w:numId w:val="21"/>
        </w:numPr>
        <w:rPr>
          <w:rFonts w:cs="Times New Roman"/>
          <w:szCs w:val="24"/>
        </w:rPr>
      </w:pPr>
      <w:r w:rsidRPr="007044EF">
        <w:rPr>
          <w:rFonts w:cs="Times New Roman"/>
          <w:szCs w:val="24"/>
        </w:rPr>
        <w:t>Defines units of time that fields with “</w:t>
      </w:r>
      <w:proofErr w:type="spellStart"/>
      <w:r w:rsidRPr="007044EF">
        <w:rPr>
          <w:rFonts w:cs="Times New Roman"/>
          <w:szCs w:val="24"/>
        </w:rPr>
        <w:t>fieldTypeT</w:t>
      </w:r>
      <w:r w:rsidR="00E65FA3">
        <w:rPr>
          <w:rFonts w:cs="Times New Roman"/>
          <w:szCs w:val="24"/>
        </w:rPr>
        <w:t>ime</w:t>
      </w:r>
      <w:proofErr w:type="spellEnd"/>
      <w:r w:rsidRPr="007044EF">
        <w:rPr>
          <w:rFonts w:cs="Times New Roman"/>
          <w:szCs w:val="24"/>
        </w:rPr>
        <w:t>” are stored in. Minutes, Hours, Days are valid values.</w:t>
      </w:r>
    </w:p>
    <w:p w14:paraId="18BE178A" w14:textId="68E56E1E" w:rsidR="00EC3B90" w:rsidRPr="007044EF" w:rsidRDefault="00EC3B90" w:rsidP="00EC3B90">
      <w:pPr>
        <w:pStyle w:val="ListParagraph"/>
        <w:numPr>
          <w:ilvl w:val="0"/>
          <w:numId w:val="21"/>
        </w:numPr>
        <w:rPr>
          <w:rFonts w:cs="Times New Roman"/>
          <w:sz w:val="28"/>
          <w:szCs w:val="24"/>
        </w:rPr>
      </w:pPr>
      <w:r>
        <w:rPr>
          <w:rFonts w:cs="Times New Roman"/>
          <w:szCs w:val="24"/>
        </w:rPr>
        <w:t>“</w:t>
      </w:r>
      <w:proofErr w:type="spellStart"/>
      <w:r>
        <w:rPr>
          <w:rFonts w:cs="Times New Roman"/>
          <w:szCs w:val="24"/>
        </w:rPr>
        <w:t>displayDays</w:t>
      </w:r>
      <w:proofErr w:type="spellEnd"/>
      <w:r>
        <w:rPr>
          <w:rFonts w:cs="Times New Roman"/>
          <w:szCs w:val="24"/>
        </w:rPr>
        <w:t>”</w:t>
      </w:r>
    </w:p>
    <w:p w14:paraId="44BE5927" w14:textId="6B8C3497" w:rsidR="007044EF" w:rsidRPr="00303F2B" w:rsidRDefault="00E65FA3" w:rsidP="007044EF">
      <w:pPr>
        <w:pStyle w:val="ListParagraph"/>
        <w:numPr>
          <w:ilvl w:val="1"/>
          <w:numId w:val="21"/>
        </w:numPr>
        <w:rPr>
          <w:rFonts w:cs="Times New Roman"/>
          <w:sz w:val="28"/>
          <w:szCs w:val="24"/>
        </w:rPr>
      </w:pPr>
      <w:r>
        <w:rPr>
          <w:rFonts w:cs="Times New Roman"/>
          <w:szCs w:val="24"/>
        </w:rPr>
        <w:t>Affects fields configured with “</w:t>
      </w:r>
      <w:proofErr w:type="spellStart"/>
      <w:r>
        <w:rPr>
          <w:rFonts w:cs="Times New Roman"/>
          <w:szCs w:val="24"/>
        </w:rPr>
        <w:t>fieldTypeTime</w:t>
      </w:r>
      <w:proofErr w:type="spellEnd"/>
      <w:r>
        <w:rPr>
          <w:rFonts w:cs="Times New Roman"/>
          <w:szCs w:val="24"/>
        </w:rPr>
        <w:t xml:space="preserve">” type. When true, format will be </w:t>
      </w:r>
      <w:proofErr w:type="gramStart"/>
      <w:r>
        <w:rPr>
          <w:rFonts w:cs="Times New Roman"/>
          <w:szCs w:val="24"/>
        </w:rPr>
        <w:t>DD:HH</w:t>
      </w:r>
      <w:proofErr w:type="gramEnd"/>
      <w:r>
        <w:rPr>
          <w:rFonts w:cs="Times New Roman"/>
          <w:szCs w:val="24"/>
        </w:rPr>
        <w:t xml:space="preserve">:MM. When false, </w:t>
      </w:r>
      <w:proofErr w:type="gramStart"/>
      <w:r>
        <w:rPr>
          <w:rFonts w:cs="Times New Roman"/>
          <w:szCs w:val="24"/>
        </w:rPr>
        <w:t>format</w:t>
      </w:r>
      <w:proofErr w:type="gramEnd"/>
      <w:r>
        <w:rPr>
          <w:rFonts w:cs="Times New Roman"/>
          <w:szCs w:val="24"/>
        </w:rPr>
        <w:t xml:space="preserve"> will be </w:t>
      </w:r>
      <w:proofErr w:type="gramStart"/>
      <w:r>
        <w:rPr>
          <w:rFonts w:cs="Times New Roman"/>
          <w:szCs w:val="24"/>
        </w:rPr>
        <w:t>HH:MM.</w:t>
      </w:r>
      <w:proofErr w:type="gramEnd"/>
    </w:p>
    <w:p w14:paraId="7CCA734C" w14:textId="4DEB3FB8" w:rsidR="00043999" w:rsidRPr="00303F2B" w:rsidRDefault="00043999" w:rsidP="00043999">
      <w:pPr>
        <w:pStyle w:val="ListParagraph"/>
        <w:numPr>
          <w:ilvl w:val="0"/>
          <w:numId w:val="21"/>
        </w:numPr>
        <w:rPr>
          <w:rFonts w:cs="Times New Roman"/>
          <w:sz w:val="28"/>
          <w:szCs w:val="24"/>
        </w:rPr>
      </w:pPr>
      <w:r>
        <w:rPr>
          <w:rFonts w:cs="Times New Roman"/>
        </w:rPr>
        <w:t>“</w:t>
      </w:r>
      <w:proofErr w:type="spellStart"/>
      <w:r w:rsidRPr="00303F2B">
        <w:rPr>
          <w:rFonts w:cs="Times New Roman"/>
        </w:rPr>
        <w:t>showOrderAssignmentSuccessMessage</w:t>
      </w:r>
      <w:proofErr w:type="spellEnd"/>
      <w:r>
        <w:rPr>
          <w:rFonts w:cs="Times New Roman"/>
        </w:rPr>
        <w:t>”</w:t>
      </w:r>
    </w:p>
    <w:p w14:paraId="54F854A1" w14:textId="59FA5831" w:rsidR="00043999" w:rsidRPr="00303F2B" w:rsidRDefault="00166520" w:rsidP="00043999">
      <w:pPr>
        <w:pStyle w:val="ListParagraph"/>
        <w:numPr>
          <w:ilvl w:val="1"/>
          <w:numId w:val="21"/>
        </w:numPr>
        <w:rPr>
          <w:rFonts w:cs="Times New Roman"/>
          <w:sz w:val="28"/>
          <w:szCs w:val="24"/>
        </w:rPr>
      </w:pPr>
      <w:r>
        <w:rPr>
          <w:rFonts w:cs="Times New Roman"/>
        </w:rPr>
        <w:t xml:space="preserve">When set to false, will not see a success message when manually assigning, reassigning, or removing orders. This can improve productivity if </w:t>
      </w:r>
      <w:r w:rsidR="002A0B0E">
        <w:rPr>
          <w:rFonts w:cs="Times New Roman"/>
        </w:rPr>
        <w:t>making</w:t>
      </w:r>
      <w:r>
        <w:rPr>
          <w:rFonts w:cs="Times New Roman"/>
        </w:rPr>
        <w:t xml:space="preserve"> lots of manual changes.</w:t>
      </w:r>
    </w:p>
    <w:p w14:paraId="55AF7912" w14:textId="7F342FD3" w:rsidR="00166520" w:rsidRPr="00303F2B" w:rsidRDefault="00166520" w:rsidP="00166520">
      <w:pPr>
        <w:pStyle w:val="ListParagraph"/>
        <w:numPr>
          <w:ilvl w:val="0"/>
          <w:numId w:val="21"/>
        </w:numPr>
        <w:rPr>
          <w:rFonts w:cs="Times New Roman"/>
          <w:sz w:val="28"/>
          <w:szCs w:val="24"/>
        </w:rPr>
      </w:pPr>
      <w:r>
        <w:rPr>
          <w:rFonts w:cs="Times New Roman"/>
        </w:rPr>
        <w:t>“</w:t>
      </w:r>
      <w:proofErr w:type="spellStart"/>
      <w:r>
        <w:rPr>
          <w:rFonts w:cs="Times New Roman"/>
        </w:rPr>
        <w:t>allowReloadPlan</w:t>
      </w:r>
      <w:proofErr w:type="spellEnd"/>
      <w:r>
        <w:rPr>
          <w:rFonts w:cs="Times New Roman"/>
        </w:rPr>
        <w:t>”</w:t>
      </w:r>
    </w:p>
    <w:p w14:paraId="101BAAF7" w14:textId="70AEBB61" w:rsidR="00166520" w:rsidRPr="00303F2B" w:rsidRDefault="0090520C" w:rsidP="00303F2B">
      <w:pPr>
        <w:pStyle w:val="ListParagraph"/>
        <w:numPr>
          <w:ilvl w:val="1"/>
          <w:numId w:val="21"/>
        </w:numPr>
        <w:rPr>
          <w:rFonts w:cs="Times New Roman"/>
          <w:sz w:val="28"/>
          <w:szCs w:val="24"/>
        </w:rPr>
      </w:pPr>
      <w:r>
        <w:rPr>
          <w:rFonts w:cs="Times New Roman"/>
        </w:rPr>
        <w:t>When set to true, the Reload Plan button will be visible. When run, this will pull in any changes from the Plan feature service without having to run a Refresh or close/open plan. This is most applicable when using Workforce</w:t>
      </w:r>
      <w:r w:rsidR="00912C5A">
        <w:rPr>
          <w:rFonts w:cs="Times New Roman"/>
        </w:rPr>
        <w:t xml:space="preserve">, if you want to quickly pull in any changes drivers have made without pulling in updates from </w:t>
      </w:r>
      <w:r w:rsidR="002A0B0E">
        <w:rPr>
          <w:rFonts w:cs="Times New Roman"/>
        </w:rPr>
        <w:t>the business</w:t>
      </w:r>
      <w:r w:rsidR="00912C5A">
        <w:rPr>
          <w:rFonts w:cs="Times New Roman"/>
        </w:rPr>
        <w:t xml:space="preserve"> system.</w:t>
      </w:r>
    </w:p>
    <w:p w14:paraId="1AA52A46" w14:textId="07D347D2" w:rsidR="00166520" w:rsidRPr="00303F2B" w:rsidRDefault="00166520" w:rsidP="00166520">
      <w:pPr>
        <w:pStyle w:val="ListParagraph"/>
        <w:numPr>
          <w:ilvl w:val="0"/>
          <w:numId w:val="21"/>
        </w:numPr>
        <w:rPr>
          <w:rFonts w:cs="Times New Roman"/>
          <w:sz w:val="28"/>
          <w:szCs w:val="24"/>
        </w:rPr>
      </w:pPr>
      <w:r>
        <w:rPr>
          <w:rFonts w:cs="Times New Roman"/>
        </w:rPr>
        <w:t>“</w:t>
      </w:r>
      <w:proofErr w:type="spellStart"/>
      <w:r>
        <w:rPr>
          <w:rFonts w:cs="Times New Roman"/>
        </w:rPr>
        <w:t>alternateReloadPlanButtonText</w:t>
      </w:r>
      <w:proofErr w:type="spellEnd"/>
      <w:r>
        <w:rPr>
          <w:rFonts w:cs="Times New Roman"/>
        </w:rPr>
        <w:t>”</w:t>
      </w:r>
    </w:p>
    <w:p w14:paraId="4F76FD0F" w14:textId="77B18ADF" w:rsidR="00912C5A" w:rsidRPr="0063644C" w:rsidRDefault="0007344A" w:rsidP="00912C5A">
      <w:pPr>
        <w:pStyle w:val="ListParagraph"/>
        <w:numPr>
          <w:ilvl w:val="1"/>
          <w:numId w:val="21"/>
        </w:numPr>
        <w:rPr>
          <w:rFonts w:cs="Times New Roman"/>
          <w:sz w:val="28"/>
          <w:szCs w:val="24"/>
        </w:rPr>
      </w:pPr>
      <w:r>
        <w:rPr>
          <w:rFonts w:cs="Times New Roman"/>
        </w:rPr>
        <w:t>Allows the Reload Plan button to have different text.</w:t>
      </w:r>
    </w:p>
    <w:p w14:paraId="1AFF1212" w14:textId="37BD1CCE" w:rsidR="0063644C" w:rsidRDefault="0063644C" w:rsidP="0063644C">
      <w:pPr>
        <w:pStyle w:val="ListParagraph"/>
        <w:numPr>
          <w:ilvl w:val="0"/>
          <w:numId w:val="21"/>
        </w:numPr>
        <w:rPr>
          <w:rFonts w:cs="Times New Roman"/>
        </w:rPr>
      </w:pPr>
      <w:r w:rsidRPr="0063644C">
        <w:rPr>
          <w:rFonts w:cs="Times New Roman"/>
        </w:rPr>
        <w:t xml:space="preserve">    "</w:t>
      </w:r>
      <w:proofErr w:type="spellStart"/>
      <w:r w:rsidRPr="0063644C">
        <w:rPr>
          <w:rFonts w:cs="Times New Roman"/>
        </w:rPr>
        <w:t>allPlansTableDefaultSortField</w:t>
      </w:r>
      <w:proofErr w:type="spellEnd"/>
      <w:r w:rsidRPr="0063644C">
        <w:rPr>
          <w:rFonts w:cs="Times New Roman"/>
        </w:rPr>
        <w:t>"</w:t>
      </w:r>
    </w:p>
    <w:p w14:paraId="6D06EBDE" w14:textId="62942B67" w:rsidR="0063644C" w:rsidRPr="0063644C" w:rsidRDefault="00336701" w:rsidP="0063644C">
      <w:pPr>
        <w:pStyle w:val="ListParagraph"/>
        <w:numPr>
          <w:ilvl w:val="1"/>
          <w:numId w:val="21"/>
        </w:numPr>
        <w:rPr>
          <w:rFonts w:cs="Times New Roman"/>
        </w:rPr>
      </w:pPr>
      <w:r>
        <w:rPr>
          <w:rFonts w:cs="Times New Roman"/>
        </w:rPr>
        <w:t>Default field that All Plans table is sorted by. If left blank will show in same order as Registry table which reflects the order that plans were created.</w:t>
      </w:r>
    </w:p>
    <w:p w14:paraId="71297DB4" w14:textId="62BB89F9" w:rsidR="0063644C" w:rsidRDefault="0063644C" w:rsidP="0063644C">
      <w:pPr>
        <w:pStyle w:val="ListParagraph"/>
        <w:numPr>
          <w:ilvl w:val="0"/>
          <w:numId w:val="21"/>
        </w:numPr>
        <w:rPr>
          <w:rFonts w:cs="Times New Roman"/>
        </w:rPr>
      </w:pPr>
      <w:r w:rsidRPr="0063644C">
        <w:rPr>
          <w:rFonts w:cs="Times New Roman"/>
        </w:rPr>
        <w:t xml:space="preserve">    "</w:t>
      </w:r>
      <w:proofErr w:type="spellStart"/>
      <w:r w:rsidRPr="0063644C">
        <w:rPr>
          <w:rFonts w:cs="Times New Roman"/>
        </w:rPr>
        <w:t>allPlansTableDefaultSortDescending</w:t>
      </w:r>
      <w:proofErr w:type="spellEnd"/>
      <w:r w:rsidRPr="0063644C">
        <w:rPr>
          <w:rFonts w:cs="Times New Roman"/>
        </w:rPr>
        <w:t>"</w:t>
      </w:r>
    </w:p>
    <w:p w14:paraId="4FA8F248" w14:textId="4F131994" w:rsidR="00336701" w:rsidRDefault="00DE07A6" w:rsidP="00336701">
      <w:pPr>
        <w:pStyle w:val="ListParagraph"/>
        <w:numPr>
          <w:ilvl w:val="1"/>
          <w:numId w:val="21"/>
        </w:numPr>
        <w:rPr>
          <w:rFonts w:cs="Times New Roman"/>
        </w:rPr>
      </w:pPr>
      <w:r>
        <w:rPr>
          <w:rFonts w:cs="Times New Roman"/>
        </w:rPr>
        <w:t>Default setting for how records in All Plans table are sorted. Set to true or false for descending or ascending.</w:t>
      </w:r>
    </w:p>
    <w:p w14:paraId="2AC912B7" w14:textId="2E2C0194" w:rsidR="00932035" w:rsidRDefault="00932035" w:rsidP="00932035">
      <w:pPr>
        <w:pStyle w:val="ListParagraph"/>
        <w:numPr>
          <w:ilvl w:val="0"/>
          <w:numId w:val="21"/>
        </w:numPr>
        <w:rPr>
          <w:rFonts w:cs="Times New Roman"/>
        </w:rPr>
      </w:pPr>
      <w:r>
        <w:rPr>
          <w:rFonts w:cs="Times New Roman"/>
        </w:rPr>
        <w:t>“</w:t>
      </w:r>
      <w:proofErr w:type="spellStart"/>
      <w:r w:rsidRPr="00932035">
        <w:rPr>
          <w:rFonts w:cs="Times New Roman"/>
        </w:rPr>
        <w:t>allowAssignedOrderResequencing</w:t>
      </w:r>
      <w:proofErr w:type="spellEnd"/>
      <w:r>
        <w:rPr>
          <w:rFonts w:cs="Times New Roman"/>
        </w:rPr>
        <w:t>”</w:t>
      </w:r>
    </w:p>
    <w:p w14:paraId="625272C1" w14:textId="098B2D42" w:rsidR="00932035" w:rsidRDefault="00932035" w:rsidP="0063182D">
      <w:pPr>
        <w:pStyle w:val="ListParagraph"/>
        <w:numPr>
          <w:ilvl w:val="1"/>
          <w:numId w:val="21"/>
        </w:numPr>
        <w:rPr>
          <w:rFonts w:cs="Times New Roman"/>
        </w:rPr>
      </w:pPr>
      <w:r w:rsidRPr="00932035">
        <w:rPr>
          <w:rFonts w:cs="Times New Roman"/>
        </w:rPr>
        <w:t>Defines whether a user can drag assigned orders around to re</w:t>
      </w:r>
      <w:r w:rsidR="009B3D48">
        <w:rPr>
          <w:rFonts w:cs="Times New Roman"/>
        </w:rPr>
        <w:t>-</w:t>
      </w:r>
      <w:r w:rsidRPr="00932035">
        <w:rPr>
          <w:rFonts w:cs="Times New Roman"/>
        </w:rPr>
        <w:t>sequence the visit order.</w:t>
      </w:r>
    </w:p>
    <w:p w14:paraId="20222DF5" w14:textId="6701CCD0" w:rsidR="009B3D48" w:rsidRDefault="009B3D48" w:rsidP="0063182D">
      <w:pPr>
        <w:pStyle w:val="ListParagraph"/>
        <w:numPr>
          <w:ilvl w:val="1"/>
          <w:numId w:val="21"/>
        </w:numPr>
        <w:rPr>
          <w:rFonts w:cs="Times New Roman"/>
        </w:rPr>
      </w:pPr>
      <w:r>
        <w:rPr>
          <w:rFonts w:cs="Times New Roman"/>
        </w:rPr>
        <w:t>Note that if “</w:t>
      </w:r>
      <w:proofErr w:type="spellStart"/>
      <w:r>
        <w:t>useOrderPairs</w:t>
      </w:r>
      <w:proofErr w:type="spellEnd"/>
      <w:r>
        <w:t>” = true, order re-sequencing will be disabled regardless of what “</w:t>
      </w:r>
      <w:proofErr w:type="spellStart"/>
      <w:r w:rsidRPr="00932035">
        <w:rPr>
          <w:rFonts w:cs="Times New Roman"/>
        </w:rPr>
        <w:t>allowAssignedOrderResequencing</w:t>
      </w:r>
      <w:proofErr w:type="spellEnd"/>
      <w:r>
        <w:rPr>
          <w:rFonts w:cs="Times New Roman"/>
        </w:rPr>
        <w:t>” is set to.</w:t>
      </w:r>
    </w:p>
    <w:p w14:paraId="3219DDB9" w14:textId="7245B4F8" w:rsidR="00932035" w:rsidRDefault="00932035" w:rsidP="00932035">
      <w:pPr>
        <w:pStyle w:val="ListParagraph"/>
        <w:numPr>
          <w:ilvl w:val="0"/>
          <w:numId w:val="21"/>
        </w:numPr>
        <w:rPr>
          <w:rFonts w:cs="Times New Roman"/>
        </w:rPr>
      </w:pPr>
      <w:r>
        <w:rPr>
          <w:rFonts w:cs="Times New Roman"/>
        </w:rPr>
        <w:t>“</w:t>
      </w:r>
      <w:proofErr w:type="spellStart"/>
      <w:r w:rsidRPr="00932035">
        <w:rPr>
          <w:rFonts w:cs="Times New Roman"/>
        </w:rPr>
        <w:t>rowToolTipValue</w:t>
      </w:r>
      <w:proofErr w:type="spellEnd"/>
      <w:r>
        <w:rPr>
          <w:rFonts w:cs="Times New Roman"/>
        </w:rPr>
        <w:t>”</w:t>
      </w:r>
    </w:p>
    <w:p w14:paraId="773C7DA9" w14:textId="41DF6C15" w:rsidR="00932035" w:rsidRDefault="00932035" w:rsidP="00932035">
      <w:pPr>
        <w:pStyle w:val="ListParagraph"/>
        <w:numPr>
          <w:ilvl w:val="1"/>
          <w:numId w:val="21"/>
        </w:numPr>
        <w:rPr>
          <w:rFonts w:cs="Times New Roman"/>
        </w:rPr>
      </w:pPr>
      <w:r>
        <w:rPr>
          <w:rFonts w:cs="Times New Roman"/>
        </w:rPr>
        <w:lastRenderedPageBreak/>
        <w:t xml:space="preserve">When </w:t>
      </w:r>
      <w:r w:rsidR="002A0B0E">
        <w:rPr>
          <w:rFonts w:cs="Times New Roman"/>
        </w:rPr>
        <w:t>the user</w:t>
      </w:r>
      <w:r>
        <w:rPr>
          <w:rFonts w:cs="Times New Roman"/>
        </w:rPr>
        <w:t xml:space="preserve"> hovers over a row in any table, a tooltip shows the value for the selected attribute. Can set which attribute is shown in this </w:t>
      </w:r>
      <w:r w:rsidR="002A0B0E">
        <w:rPr>
          <w:rFonts w:cs="Times New Roman"/>
        </w:rPr>
        <w:t>section.</w:t>
      </w:r>
    </w:p>
    <w:p w14:paraId="78131001" w14:textId="7A3EDF66" w:rsidR="004F5DBE" w:rsidRPr="004F5DBE" w:rsidRDefault="004F5DBE" w:rsidP="004F5DBE">
      <w:pPr>
        <w:pStyle w:val="ListParagraph"/>
        <w:numPr>
          <w:ilvl w:val="1"/>
          <w:numId w:val="21"/>
        </w:numPr>
        <w:rPr>
          <w:rFonts w:cs="Times New Roman"/>
        </w:rPr>
      </w:pPr>
      <w:r w:rsidRPr="004F5DBE">
        <w:rPr>
          <w:rFonts w:cs="Times New Roman"/>
        </w:rPr>
        <w:t xml:space="preserve">If </w:t>
      </w:r>
      <w:proofErr w:type="gramStart"/>
      <w:r w:rsidRPr="004F5DBE">
        <w:rPr>
          <w:rFonts w:cs="Times New Roman"/>
        </w:rPr>
        <w:t>"</w:t>
      </w:r>
      <w:proofErr w:type="spellStart"/>
      <w:r w:rsidRPr="004F5DBE">
        <w:rPr>
          <w:rFonts w:cs="Times New Roman"/>
        </w:rPr>
        <w:t>rowToolTipValue</w:t>
      </w:r>
      <w:proofErr w:type="spellEnd"/>
      <w:proofErr w:type="gramEnd"/>
      <w:r w:rsidRPr="004F5DBE">
        <w:rPr>
          <w:rFonts w:cs="Times New Roman"/>
        </w:rPr>
        <w:t>"</w:t>
      </w:r>
      <w:r>
        <w:rPr>
          <w:rFonts w:cs="Times New Roman"/>
        </w:rPr>
        <w:t xml:space="preserve"> section is</w:t>
      </w:r>
      <w:r w:rsidRPr="004F5DBE">
        <w:rPr>
          <w:rFonts w:cs="Times New Roman"/>
        </w:rPr>
        <w:t xml:space="preserve"> not present, </w:t>
      </w:r>
      <w:r>
        <w:rPr>
          <w:rFonts w:cs="Times New Roman"/>
        </w:rPr>
        <w:t xml:space="preserve">no </w:t>
      </w:r>
      <w:r w:rsidRPr="004F5DBE">
        <w:rPr>
          <w:rFonts w:cs="Times New Roman"/>
        </w:rPr>
        <w:t>tooltips</w:t>
      </w:r>
      <w:r>
        <w:rPr>
          <w:rFonts w:cs="Times New Roman"/>
        </w:rPr>
        <w:t xml:space="preserve"> are shown</w:t>
      </w:r>
      <w:r w:rsidRPr="004F5DBE">
        <w:rPr>
          <w:rFonts w:cs="Times New Roman"/>
        </w:rPr>
        <w:t>.</w:t>
      </w:r>
    </w:p>
    <w:p w14:paraId="09D17D9F" w14:textId="384EA11C" w:rsidR="004F5DBE" w:rsidRDefault="004F5DBE" w:rsidP="004F5DBE">
      <w:pPr>
        <w:pStyle w:val="ListParagraph"/>
        <w:numPr>
          <w:ilvl w:val="1"/>
          <w:numId w:val="21"/>
        </w:numPr>
        <w:rPr>
          <w:rFonts w:cs="Times New Roman"/>
        </w:rPr>
      </w:pPr>
      <w:r w:rsidRPr="004F5DBE">
        <w:rPr>
          <w:rFonts w:cs="Times New Roman"/>
        </w:rPr>
        <w:t>If "</w:t>
      </w:r>
      <w:proofErr w:type="spellStart"/>
      <w:r w:rsidRPr="004F5DBE">
        <w:rPr>
          <w:rFonts w:cs="Times New Roman"/>
        </w:rPr>
        <w:t>rowToolTipValue</w:t>
      </w:r>
      <w:proofErr w:type="spellEnd"/>
      <w:r w:rsidRPr="004F5DBE">
        <w:rPr>
          <w:rFonts w:cs="Times New Roman"/>
        </w:rPr>
        <w:t>" present but table name (</w:t>
      </w:r>
      <w:proofErr w:type="spellStart"/>
      <w:r w:rsidRPr="004F5DBE">
        <w:rPr>
          <w:rFonts w:cs="Times New Roman"/>
        </w:rPr>
        <w:t>eg</w:t>
      </w:r>
      <w:proofErr w:type="spellEnd"/>
      <w:r w:rsidRPr="004F5DBE">
        <w:rPr>
          <w:rFonts w:cs="Times New Roman"/>
        </w:rPr>
        <w:t xml:space="preserve"> "orders") is not present or is empty string, tooltip </w:t>
      </w:r>
      <w:r>
        <w:rPr>
          <w:rFonts w:cs="Times New Roman"/>
        </w:rPr>
        <w:t xml:space="preserve">will not be shown </w:t>
      </w:r>
      <w:r w:rsidRPr="004F5DBE">
        <w:rPr>
          <w:rFonts w:cs="Times New Roman"/>
        </w:rPr>
        <w:t>on that table.</w:t>
      </w:r>
    </w:p>
    <w:p w14:paraId="007AEF11" w14:textId="3214C780" w:rsidR="00932035" w:rsidRDefault="00932035" w:rsidP="00932035">
      <w:pPr>
        <w:pStyle w:val="ListParagraph"/>
        <w:numPr>
          <w:ilvl w:val="2"/>
          <w:numId w:val="21"/>
        </w:numPr>
        <w:rPr>
          <w:rFonts w:cs="Times New Roman"/>
        </w:rPr>
      </w:pPr>
      <w:r>
        <w:rPr>
          <w:rFonts w:cs="Times New Roman"/>
        </w:rPr>
        <w:t xml:space="preserve">“collections” – sets value for collections </w:t>
      </w:r>
      <w:r w:rsidR="002A0B0E">
        <w:rPr>
          <w:rFonts w:cs="Times New Roman"/>
        </w:rPr>
        <w:t>table.</w:t>
      </w:r>
    </w:p>
    <w:p w14:paraId="38EF4CF6" w14:textId="2A885458" w:rsidR="00932035" w:rsidRDefault="00932035" w:rsidP="00932035">
      <w:pPr>
        <w:pStyle w:val="ListParagraph"/>
        <w:numPr>
          <w:ilvl w:val="2"/>
          <w:numId w:val="21"/>
        </w:numPr>
        <w:rPr>
          <w:rFonts w:cs="Times New Roman"/>
        </w:rPr>
      </w:pPr>
      <w:r>
        <w:rPr>
          <w:rFonts w:cs="Times New Roman"/>
        </w:rPr>
        <w:t xml:space="preserve">“orders” – sets value for Unassigned orders </w:t>
      </w:r>
      <w:r w:rsidR="002A0B0E">
        <w:rPr>
          <w:rFonts w:cs="Times New Roman"/>
        </w:rPr>
        <w:t>table.</w:t>
      </w:r>
    </w:p>
    <w:p w14:paraId="266F4BEC" w14:textId="51248436" w:rsidR="00932035" w:rsidRDefault="00932035" w:rsidP="00932035">
      <w:pPr>
        <w:pStyle w:val="ListParagraph"/>
        <w:numPr>
          <w:ilvl w:val="2"/>
          <w:numId w:val="21"/>
        </w:numPr>
        <w:rPr>
          <w:rFonts w:cs="Times New Roman"/>
        </w:rPr>
      </w:pPr>
      <w:r>
        <w:rPr>
          <w:rFonts w:cs="Times New Roman"/>
        </w:rPr>
        <w:t xml:space="preserve">“routes” – sets value for route </w:t>
      </w:r>
      <w:r w:rsidR="002A0B0E">
        <w:rPr>
          <w:rFonts w:cs="Times New Roman"/>
        </w:rPr>
        <w:t>table.</w:t>
      </w:r>
    </w:p>
    <w:p w14:paraId="273AA4B5" w14:textId="763D2597" w:rsidR="00932035" w:rsidRDefault="00932035" w:rsidP="00932035">
      <w:pPr>
        <w:pStyle w:val="ListParagraph"/>
        <w:numPr>
          <w:ilvl w:val="2"/>
          <w:numId w:val="21"/>
        </w:numPr>
        <w:rPr>
          <w:rFonts w:cs="Times New Roman"/>
        </w:rPr>
      </w:pPr>
      <w:r>
        <w:rPr>
          <w:rFonts w:cs="Times New Roman"/>
        </w:rPr>
        <w:t>“</w:t>
      </w:r>
      <w:proofErr w:type="spellStart"/>
      <w:r>
        <w:rPr>
          <w:rFonts w:cs="Times New Roman"/>
        </w:rPr>
        <w:t>routeOrders</w:t>
      </w:r>
      <w:proofErr w:type="spellEnd"/>
      <w:r>
        <w:rPr>
          <w:rFonts w:cs="Times New Roman"/>
        </w:rPr>
        <w:t xml:space="preserve">” – sets value for assigned orders in a </w:t>
      </w:r>
      <w:r w:rsidR="002A0B0E">
        <w:rPr>
          <w:rFonts w:cs="Times New Roman"/>
        </w:rPr>
        <w:t>route.</w:t>
      </w:r>
    </w:p>
    <w:p w14:paraId="241B7F5E" w14:textId="61C8C862" w:rsidR="00932035" w:rsidRDefault="00932035" w:rsidP="00932035">
      <w:pPr>
        <w:pStyle w:val="ListParagraph"/>
        <w:numPr>
          <w:ilvl w:val="2"/>
          <w:numId w:val="21"/>
        </w:numPr>
        <w:rPr>
          <w:rFonts w:cs="Times New Roman"/>
        </w:rPr>
      </w:pPr>
      <w:r>
        <w:rPr>
          <w:rFonts w:cs="Times New Roman"/>
        </w:rPr>
        <w:t>“</w:t>
      </w:r>
      <w:proofErr w:type="spellStart"/>
      <w:r>
        <w:rPr>
          <w:rFonts w:cs="Times New Roman"/>
        </w:rPr>
        <w:t>collectionOrders</w:t>
      </w:r>
      <w:proofErr w:type="spellEnd"/>
      <w:r>
        <w:rPr>
          <w:rFonts w:cs="Times New Roman"/>
        </w:rPr>
        <w:t xml:space="preserve">” – sets value for orders when you open a </w:t>
      </w:r>
      <w:r w:rsidR="002A0B0E">
        <w:rPr>
          <w:rFonts w:cs="Times New Roman"/>
        </w:rPr>
        <w:t>collection.</w:t>
      </w:r>
    </w:p>
    <w:p w14:paraId="51DD792E" w14:textId="7EE44088" w:rsidR="002A0B0E" w:rsidRDefault="002A0B0E" w:rsidP="00932035">
      <w:pPr>
        <w:pStyle w:val="ListParagraph"/>
        <w:numPr>
          <w:ilvl w:val="2"/>
          <w:numId w:val="21"/>
        </w:numPr>
        <w:rPr>
          <w:rFonts w:cs="Times New Roman"/>
        </w:rPr>
      </w:pPr>
      <w:r>
        <w:rPr>
          <w:rFonts w:cs="Times New Roman"/>
        </w:rPr>
        <w:t>“plans” – sets value for All Plans table.</w:t>
      </w:r>
    </w:p>
    <w:p w14:paraId="1A1A871E" w14:textId="0A111FCB" w:rsidR="00A05EE7" w:rsidRDefault="00A05EE7" w:rsidP="00A05EE7">
      <w:pPr>
        <w:pStyle w:val="ListParagraph"/>
        <w:numPr>
          <w:ilvl w:val="0"/>
          <w:numId w:val="21"/>
        </w:numPr>
        <w:rPr>
          <w:rFonts w:cs="Times New Roman"/>
        </w:rPr>
      </w:pPr>
      <w:r>
        <w:rPr>
          <w:rFonts w:cs="Times New Roman"/>
        </w:rPr>
        <w:t>“</w:t>
      </w:r>
      <w:proofErr w:type="spellStart"/>
      <w:r w:rsidRPr="00A05EE7">
        <w:rPr>
          <w:rFonts w:cs="Times New Roman"/>
        </w:rPr>
        <w:t>planningMode</w:t>
      </w:r>
      <w:proofErr w:type="spellEnd"/>
      <w:r>
        <w:rPr>
          <w:rFonts w:cs="Times New Roman"/>
        </w:rPr>
        <w:t>”</w:t>
      </w:r>
    </w:p>
    <w:p w14:paraId="4DFD75ED" w14:textId="173B80AE" w:rsidR="00A05EE7" w:rsidRDefault="00A05EE7" w:rsidP="00A05EE7">
      <w:pPr>
        <w:pStyle w:val="ListParagraph"/>
        <w:numPr>
          <w:ilvl w:val="1"/>
          <w:numId w:val="21"/>
        </w:numPr>
        <w:rPr>
          <w:rFonts w:cs="Times New Roman"/>
        </w:rPr>
      </w:pPr>
      <w:r>
        <w:rPr>
          <w:rFonts w:cs="Times New Roman"/>
        </w:rPr>
        <w:t xml:space="preserve">Only applicable when using Pickups and Deliveries (Order Pairs) in a Dynamic capacity based on </w:t>
      </w:r>
      <w:proofErr w:type="spellStart"/>
      <w:r>
        <w:rPr>
          <w:rFonts w:cs="Times New Roman"/>
        </w:rPr>
        <w:t>GeoOrderState</w:t>
      </w:r>
      <w:proofErr w:type="spellEnd"/>
      <w:r>
        <w:rPr>
          <w:rFonts w:cs="Times New Roman"/>
        </w:rPr>
        <w:t xml:space="preserve">. By </w:t>
      </w:r>
      <w:r w:rsidR="002A0B0E">
        <w:rPr>
          <w:rFonts w:cs="Times New Roman"/>
        </w:rPr>
        <w:t>default,</w:t>
      </w:r>
      <w:r>
        <w:rPr>
          <w:rFonts w:cs="Times New Roman"/>
        </w:rPr>
        <w:t xml:space="preserve"> </w:t>
      </w:r>
      <w:r w:rsidR="002A0B0E">
        <w:rPr>
          <w:rFonts w:cs="Times New Roman"/>
        </w:rPr>
        <w:t xml:space="preserve">it </w:t>
      </w:r>
      <w:r>
        <w:rPr>
          <w:rFonts w:cs="Times New Roman"/>
        </w:rPr>
        <w:t>is off with a value of “”.</w:t>
      </w:r>
    </w:p>
    <w:p w14:paraId="0BCAAD6A" w14:textId="2F36457B" w:rsidR="00A05EE7" w:rsidRDefault="00A05EE7" w:rsidP="00A05EE7">
      <w:pPr>
        <w:pStyle w:val="ListParagraph"/>
        <w:numPr>
          <w:ilvl w:val="1"/>
          <w:numId w:val="21"/>
        </w:numPr>
        <w:rPr>
          <w:rFonts w:cs="Times New Roman"/>
        </w:rPr>
      </w:pPr>
      <w:r>
        <w:rPr>
          <w:rFonts w:cs="Times New Roman"/>
        </w:rPr>
        <w:t>To activate set = dynamic</w:t>
      </w:r>
    </w:p>
    <w:p w14:paraId="722C8596" w14:textId="473E1EAA" w:rsidR="008270C9" w:rsidRPr="008270C9" w:rsidRDefault="00A05EE7" w:rsidP="00CE5A06">
      <w:pPr>
        <w:pStyle w:val="ListParagraph"/>
        <w:numPr>
          <w:ilvl w:val="1"/>
          <w:numId w:val="21"/>
        </w:numPr>
        <w:spacing w:before="0" w:after="200"/>
        <w:rPr>
          <w:rFonts w:ascii="Arial" w:eastAsiaTheme="majorEastAsia" w:hAnsi="Arial" w:cs="Arial"/>
          <w:b/>
          <w:bCs/>
          <w:color w:val="000000" w:themeColor="text1"/>
          <w:sz w:val="28"/>
          <w:szCs w:val="26"/>
        </w:rPr>
      </w:pPr>
      <w:r w:rsidRPr="000B5E33">
        <w:rPr>
          <w:rFonts w:cs="Times New Roman"/>
        </w:rPr>
        <w:t>When active, Route Planner will actively scan orders</w:t>
      </w:r>
      <w:r w:rsidR="000B5E33" w:rsidRPr="000B5E33">
        <w:rPr>
          <w:rFonts w:cs="Times New Roman"/>
        </w:rPr>
        <w:t xml:space="preserve"> to make sure there are not broken pairs. When Plans have several hundred or thousands of orders, this can cause performance degradation.</w:t>
      </w:r>
    </w:p>
    <w:p w14:paraId="352B352D" w14:textId="51CD5DDF" w:rsidR="008270C9" w:rsidRPr="008270C9" w:rsidRDefault="008270C9" w:rsidP="008270C9">
      <w:pPr>
        <w:pStyle w:val="ListParagraph"/>
        <w:numPr>
          <w:ilvl w:val="0"/>
          <w:numId w:val="21"/>
        </w:numPr>
        <w:spacing w:before="0" w:after="200"/>
        <w:rPr>
          <w:rFonts w:ascii="Arial" w:eastAsiaTheme="majorEastAsia" w:hAnsi="Arial" w:cs="Arial"/>
          <w:b/>
          <w:bCs/>
          <w:color w:val="000000" w:themeColor="text1"/>
          <w:sz w:val="28"/>
          <w:szCs w:val="26"/>
        </w:rPr>
      </w:pPr>
      <w:r>
        <w:rPr>
          <w:rFonts w:cs="Times New Roman"/>
        </w:rPr>
        <w:t>“</w:t>
      </w:r>
      <w:proofErr w:type="spellStart"/>
      <w:r w:rsidRPr="008270C9">
        <w:rPr>
          <w:rFonts w:cs="Times New Roman"/>
        </w:rPr>
        <w:t>maxItemsBeforeEnableDropdownFilter</w:t>
      </w:r>
      <w:proofErr w:type="spellEnd"/>
      <w:r>
        <w:rPr>
          <w:rFonts w:cs="Times New Roman"/>
        </w:rPr>
        <w:t>”</w:t>
      </w:r>
    </w:p>
    <w:p w14:paraId="4E9726F3" w14:textId="52611211" w:rsidR="008270C9" w:rsidRP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rFonts w:cs="Times New Roman"/>
        </w:rPr>
        <w:t>How many items a dropdown list needs to have to show the filter textbox at top of list.</w:t>
      </w:r>
    </w:p>
    <w:p w14:paraId="70FEEC6A" w14:textId="21B22DC1" w:rsid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noProof/>
        </w:rPr>
        <w:drawing>
          <wp:inline distT="0" distB="0" distL="0" distR="0" wp14:anchorId="4B91FA16" wp14:editId="783EEF07">
            <wp:extent cx="2200000" cy="2942857"/>
            <wp:effectExtent l="190500" t="190500" r="181610" b="18161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4"/>
                    <a:stretch>
                      <a:fillRect/>
                    </a:stretch>
                  </pic:blipFill>
                  <pic:spPr>
                    <a:xfrm>
                      <a:off x="0" y="0"/>
                      <a:ext cx="2200000" cy="2942857"/>
                    </a:xfrm>
                    <a:prstGeom prst="rect">
                      <a:avLst/>
                    </a:prstGeom>
                    <a:ln>
                      <a:noFill/>
                    </a:ln>
                    <a:effectLst>
                      <a:outerShdw blurRad="190500" algn="tl" rotWithShape="0">
                        <a:srgbClr val="000000">
                          <a:alpha val="70000"/>
                        </a:srgbClr>
                      </a:outerShdw>
                    </a:effectLst>
                  </pic:spPr>
                </pic:pic>
              </a:graphicData>
            </a:graphic>
          </wp:inline>
        </w:drawing>
      </w:r>
    </w:p>
    <w:p w14:paraId="44FC06E1" w14:textId="70B5E571" w:rsidR="001F2C06" w:rsidRDefault="001F2C06" w:rsidP="001F2C06">
      <w:pPr>
        <w:pStyle w:val="EsriBullet"/>
      </w:pPr>
      <w:r>
        <w:t>“</w:t>
      </w:r>
      <w:proofErr w:type="spellStart"/>
      <w:r w:rsidRPr="001F2C06">
        <w:t>persistSelectionOnSearch</w:t>
      </w:r>
      <w:proofErr w:type="spellEnd"/>
      <w:r>
        <w:t>”</w:t>
      </w:r>
    </w:p>
    <w:p w14:paraId="79A331C9" w14:textId="1D2BEE45" w:rsidR="00156768" w:rsidRDefault="00156768" w:rsidP="00156768">
      <w:pPr>
        <w:pStyle w:val="EsriBullet"/>
        <w:numPr>
          <w:ilvl w:val="1"/>
          <w:numId w:val="10"/>
        </w:numPr>
      </w:pPr>
      <w:r>
        <w:t>When set to true, any selection will be persisted when Search is run.</w:t>
      </w:r>
    </w:p>
    <w:p w14:paraId="4999FEDA" w14:textId="4D0AC650" w:rsidR="00156768" w:rsidRPr="008270C9" w:rsidRDefault="00156768" w:rsidP="00156768">
      <w:pPr>
        <w:pStyle w:val="EsriBullet"/>
        <w:numPr>
          <w:ilvl w:val="2"/>
          <w:numId w:val="10"/>
        </w:numPr>
      </w:pPr>
      <w:r>
        <w:lastRenderedPageBreak/>
        <w:t xml:space="preserve">For example, </w:t>
      </w:r>
      <w:proofErr w:type="gramStart"/>
      <w:r>
        <w:t>user</w:t>
      </w:r>
      <w:proofErr w:type="gramEnd"/>
      <w:r>
        <w:t xml:space="preserve"> has selected four unassigned orders. They use the Search tool to find another with specific attribute. When they click View Order from Search, the four previously selected orders will still be selected, along with their new order.</w:t>
      </w:r>
    </w:p>
    <w:p w14:paraId="6BDF8906" w14:textId="39820651" w:rsidR="001F2C06" w:rsidRPr="001F2C06" w:rsidRDefault="00932035" w:rsidP="001F2C06">
      <w:pPr>
        <w:pStyle w:val="ListParagraph"/>
        <w:numPr>
          <w:ilvl w:val="0"/>
          <w:numId w:val="21"/>
        </w:numPr>
        <w:spacing w:before="0" w:after="200"/>
        <w:rPr>
          <w:rFonts w:ascii="Arial" w:eastAsiaTheme="majorEastAsia" w:hAnsi="Arial" w:cs="Arial"/>
          <w:b/>
          <w:bCs/>
          <w:color w:val="000000" w:themeColor="text1"/>
          <w:sz w:val="28"/>
          <w:szCs w:val="26"/>
        </w:rPr>
      </w:pPr>
      <w:r>
        <w:br w:type="page"/>
      </w:r>
    </w:p>
    <w:p w14:paraId="36172608" w14:textId="5E3B42A5" w:rsidR="00932035" w:rsidRDefault="00932035" w:rsidP="00932035">
      <w:pPr>
        <w:pStyle w:val="EsriHeading2"/>
      </w:pPr>
      <w:bookmarkStart w:id="9" w:name="_Toc133851510"/>
      <w:r>
        <w:lastRenderedPageBreak/>
        <w:t>Solve Modes</w:t>
      </w:r>
      <w:bookmarkEnd w:id="9"/>
    </w:p>
    <w:p w14:paraId="44DDBD03" w14:textId="33B088AD" w:rsidR="00932035" w:rsidRDefault="00932035" w:rsidP="00932035">
      <w:r>
        <w:t>The parameters listed here control the different solve options available and which value is set as the default.</w:t>
      </w:r>
    </w:p>
    <w:p w14:paraId="16782699" w14:textId="77777777" w:rsidR="00932035" w:rsidRPr="00932035" w:rsidRDefault="00932035" w:rsidP="00932035"/>
    <w:p w14:paraId="23081981" w14:textId="58DCF6E5" w:rsidR="00932035" w:rsidRDefault="00932035" w:rsidP="00CD0026">
      <w:pPr>
        <w:pStyle w:val="ListParagraph"/>
        <w:numPr>
          <w:ilvl w:val="0"/>
          <w:numId w:val="21"/>
        </w:numPr>
        <w:rPr>
          <w:rFonts w:cs="Times New Roman"/>
        </w:rPr>
      </w:pPr>
      <w:r>
        <w:rPr>
          <w:rFonts w:cs="Times New Roman"/>
        </w:rPr>
        <w:t>“</w:t>
      </w:r>
      <w:proofErr w:type="spellStart"/>
      <w:r w:rsidRPr="00932035">
        <w:rPr>
          <w:rFonts w:cs="Times New Roman"/>
        </w:rPr>
        <w:t>primarySolveMode</w:t>
      </w:r>
      <w:proofErr w:type="spellEnd"/>
      <w:r>
        <w:rPr>
          <w:rFonts w:cs="Times New Roman"/>
        </w:rPr>
        <w:t>”</w:t>
      </w:r>
    </w:p>
    <w:p w14:paraId="2FF88536" w14:textId="232CE709" w:rsidR="00932035" w:rsidRDefault="00932035" w:rsidP="00932035">
      <w:pPr>
        <w:pStyle w:val="ListParagraph"/>
        <w:numPr>
          <w:ilvl w:val="1"/>
          <w:numId w:val="21"/>
        </w:numPr>
        <w:rPr>
          <w:rFonts w:cs="Times New Roman"/>
        </w:rPr>
      </w:pPr>
      <w:r>
        <w:rPr>
          <w:rFonts w:cs="Times New Roman"/>
        </w:rPr>
        <w:t xml:space="preserve">Sets which solve mode is used when you click the Optimize button without going into the </w:t>
      </w:r>
      <w:proofErr w:type="gramStart"/>
      <w:r>
        <w:rPr>
          <w:rFonts w:cs="Times New Roman"/>
        </w:rPr>
        <w:t>dropdown</w:t>
      </w:r>
      <w:proofErr w:type="gramEnd"/>
    </w:p>
    <w:p w14:paraId="2BC046B7" w14:textId="77777777" w:rsidR="00BE7351" w:rsidRDefault="00932035" w:rsidP="00932035">
      <w:pPr>
        <w:pStyle w:val="ListParagraph"/>
        <w:numPr>
          <w:ilvl w:val="1"/>
          <w:numId w:val="21"/>
        </w:numPr>
        <w:rPr>
          <w:rFonts w:cs="Times New Roman"/>
        </w:rPr>
      </w:pPr>
      <w:r>
        <w:rPr>
          <w:rFonts w:cs="Times New Roman"/>
        </w:rPr>
        <w:t xml:space="preserve">By </w:t>
      </w:r>
      <w:proofErr w:type="gramStart"/>
      <w:r>
        <w:rPr>
          <w:rFonts w:cs="Times New Roman"/>
        </w:rPr>
        <w:t>default</w:t>
      </w:r>
      <w:proofErr w:type="gramEnd"/>
      <w:r>
        <w:rPr>
          <w:rFonts w:cs="Times New Roman"/>
        </w:rPr>
        <w:t xml:space="preserve"> it is blank. This will </w:t>
      </w:r>
      <w:r w:rsidR="00BE7351">
        <w:rPr>
          <w:rFonts w:cs="Times New Roman"/>
        </w:rPr>
        <w:t>set to Optimize Routes.</w:t>
      </w:r>
    </w:p>
    <w:p w14:paraId="0CA7F98C" w14:textId="4CEA126D" w:rsidR="00932035" w:rsidRDefault="00BE7351" w:rsidP="00932035">
      <w:pPr>
        <w:pStyle w:val="ListParagraph"/>
        <w:numPr>
          <w:ilvl w:val="1"/>
          <w:numId w:val="21"/>
        </w:numPr>
        <w:rPr>
          <w:rFonts w:cs="Times New Roman"/>
        </w:rPr>
      </w:pPr>
      <w:r>
        <w:rPr>
          <w:rFonts w:cs="Times New Roman"/>
        </w:rPr>
        <w:t xml:space="preserve">This mode </w:t>
      </w:r>
      <w:r w:rsidR="00932035">
        <w:rPr>
          <w:rFonts w:cs="Times New Roman"/>
        </w:rPr>
        <w:t>send</w:t>
      </w:r>
      <w:r>
        <w:rPr>
          <w:rFonts w:cs="Times New Roman"/>
        </w:rPr>
        <w:t>s</w:t>
      </w:r>
      <w:r w:rsidR="00932035">
        <w:rPr>
          <w:rFonts w:cs="Times New Roman"/>
        </w:rPr>
        <w:t xml:space="preserve"> all unassigned orders along with </w:t>
      </w:r>
      <w:r>
        <w:rPr>
          <w:rFonts w:cs="Times New Roman"/>
        </w:rPr>
        <w:t xml:space="preserve">any </w:t>
      </w:r>
      <w:r w:rsidR="00932035">
        <w:rPr>
          <w:rFonts w:cs="Times New Roman"/>
        </w:rPr>
        <w:t>orders on selected/all routes to the VRP.</w:t>
      </w:r>
      <w:r>
        <w:rPr>
          <w:rFonts w:cs="Times New Roman"/>
        </w:rPr>
        <w:t xml:space="preserve"> Does not change Assignment Rules for any orders.</w:t>
      </w:r>
    </w:p>
    <w:p w14:paraId="4C72E665" w14:textId="7A7F16BB" w:rsidR="00932035" w:rsidRDefault="00BE7351" w:rsidP="00932035">
      <w:pPr>
        <w:pStyle w:val="ListParagraph"/>
        <w:numPr>
          <w:ilvl w:val="1"/>
          <w:numId w:val="21"/>
        </w:numPr>
        <w:rPr>
          <w:rFonts w:cs="Times New Roman"/>
        </w:rPr>
      </w:pPr>
      <w:r>
        <w:rPr>
          <w:rFonts w:cs="Times New Roman"/>
        </w:rPr>
        <w:t>All</w:t>
      </w:r>
      <w:r w:rsidR="00932035">
        <w:rPr>
          <w:rFonts w:cs="Times New Roman"/>
        </w:rPr>
        <w:t xml:space="preserve"> valid values:</w:t>
      </w:r>
    </w:p>
    <w:p w14:paraId="4BC37C16" w14:textId="016B0FCC" w:rsidR="00932035" w:rsidRDefault="00613C4E" w:rsidP="00932035">
      <w:pPr>
        <w:pStyle w:val="ListParagraph"/>
        <w:numPr>
          <w:ilvl w:val="2"/>
          <w:numId w:val="21"/>
        </w:numPr>
        <w:rPr>
          <w:rFonts w:cs="Times New Roman"/>
        </w:rPr>
      </w:pPr>
      <w:proofErr w:type="spellStart"/>
      <w:r>
        <w:rPr>
          <w:rFonts w:cs="Times New Roman"/>
        </w:rPr>
        <w:t>o</w:t>
      </w:r>
      <w:r w:rsidR="00932035" w:rsidRPr="00932035">
        <w:rPr>
          <w:rFonts w:cs="Times New Roman"/>
        </w:rPr>
        <w:t>ptimize</w:t>
      </w:r>
      <w:r w:rsidR="00BE7351">
        <w:rPr>
          <w:rFonts w:cs="Times New Roman"/>
        </w:rPr>
        <w:t>_</w:t>
      </w:r>
      <w:proofErr w:type="gramStart"/>
      <w:r w:rsidR="00BE7351">
        <w:rPr>
          <w:rFonts w:cs="Times New Roman"/>
        </w:rPr>
        <w:t>r</w:t>
      </w:r>
      <w:r w:rsidR="00932035" w:rsidRPr="00932035">
        <w:rPr>
          <w:rFonts w:cs="Times New Roman"/>
        </w:rPr>
        <w:t>outes</w:t>
      </w:r>
      <w:proofErr w:type="spellEnd"/>
      <w:proofErr w:type="gramEnd"/>
    </w:p>
    <w:p w14:paraId="4A027B02" w14:textId="5DDB9B8F" w:rsidR="00932035" w:rsidRDefault="00BE7351" w:rsidP="00932035">
      <w:pPr>
        <w:pStyle w:val="ListParagraph"/>
        <w:numPr>
          <w:ilvl w:val="2"/>
          <w:numId w:val="21"/>
        </w:numPr>
        <w:rPr>
          <w:rFonts w:cs="Times New Roman"/>
        </w:rPr>
      </w:pPr>
      <w:proofErr w:type="spellStart"/>
      <w:r>
        <w:rPr>
          <w:rFonts w:cs="Times New Roman"/>
        </w:rPr>
        <w:t>o</w:t>
      </w:r>
      <w:r w:rsidR="00932035" w:rsidRPr="00932035">
        <w:rPr>
          <w:rFonts w:cs="Times New Roman"/>
        </w:rPr>
        <w:t>ptimize</w:t>
      </w:r>
      <w:r>
        <w:rPr>
          <w:rFonts w:cs="Times New Roman"/>
        </w:rPr>
        <w:t>_a</w:t>
      </w:r>
      <w:r w:rsidR="00932035" w:rsidRPr="00932035">
        <w:rPr>
          <w:rFonts w:cs="Times New Roman"/>
        </w:rPr>
        <w:t>ssigned</w:t>
      </w:r>
      <w:r w:rsidR="00613C4E">
        <w:rPr>
          <w:rFonts w:cs="Times New Roman"/>
        </w:rPr>
        <w:t>_</w:t>
      </w:r>
      <w:proofErr w:type="gramStart"/>
      <w:r w:rsidR="00613C4E">
        <w:rPr>
          <w:rFonts w:cs="Times New Roman"/>
        </w:rPr>
        <w:t>orders</w:t>
      </w:r>
      <w:proofErr w:type="spellEnd"/>
      <w:proofErr w:type="gramEnd"/>
    </w:p>
    <w:p w14:paraId="7DAF2D72" w14:textId="1AD20A70" w:rsidR="00932035" w:rsidRDefault="00BE7351" w:rsidP="00932035">
      <w:pPr>
        <w:pStyle w:val="ListParagraph"/>
        <w:numPr>
          <w:ilvl w:val="2"/>
          <w:numId w:val="21"/>
        </w:numPr>
        <w:rPr>
          <w:rFonts w:cs="Times New Roman"/>
        </w:rPr>
      </w:pPr>
      <w:proofErr w:type="spellStart"/>
      <w:r>
        <w:rPr>
          <w:rFonts w:cs="Times New Roman"/>
        </w:rPr>
        <w:t>r</w:t>
      </w:r>
      <w:r w:rsidR="00932035" w:rsidRPr="00932035">
        <w:rPr>
          <w:rFonts w:cs="Times New Roman"/>
        </w:rPr>
        <w:t>esequence</w:t>
      </w:r>
      <w:r>
        <w:rPr>
          <w:rFonts w:cs="Times New Roman"/>
        </w:rPr>
        <w:t>_r</w:t>
      </w:r>
      <w:r w:rsidR="00932035" w:rsidRPr="00932035">
        <w:rPr>
          <w:rFonts w:cs="Times New Roman"/>
        </w:rPr>
        <w:t>outes</w:t>
      </w:r>
      <w:proofErr w:type="spellEnd"/>
    </w:p>
    <w:p w14:paraId="3139D039" w14:textId="7D98D185" w:rsidR="00932035" w:rsidRDefault="00BE7351" w:rsidP="00932035">
      <w:pPr>
        <w:pStyle w:val="ListParagraph"/>
        <w:numPr>
          <w:ilvl w:val="2"/>
          <w:numId w:val="21"/>
        </w:numPr>
        <w:rPr>
          <w:rFonts w:cs="Times New Roman"/>
        </w:rPr>
      </w:pPr>
      <w:proofErr w:type="spellStart"/>
      <w:r>
        <w:rPr>
          <w:rFonts w:cs="Times New Roman"/>
        </w:rPr>
        <w:t>v</w:t>
      </w:r>
      <w:r w:rsidR="00932035" w:rsidRPr="00932035">
        <w:rPr>
          <w:rFonts w:cs="Times New Roman"/>
        </w:rPr>
        <w:t>alidate</w:t>
      </w:r>
      <w:r>
        <w:rPr>
          <w:rFonts w:cs="Times New Roman"/>
        </w:rPr>
        <w:t>_</w:t>
      </w:r>
      <w:proofErr w:type="gramStart"/>
      <w:r>
        <w:rPr>
          <w:rFonts w:cs="Times New Roman"/>
        </w:rPr>
        <w:t>r</w:t>
      </w:r>
      <w:r w:rsidR="00932035" w:rsidRPr="00932035">
        <w:rPr>
          <w:rFonts w:cs="Times New Roman"/>
        </w:rPr>
        <w:t>outes</w:t>
      </w:r>
      <w:proofErr w:type="spellEnd"/>
      <w:proofErr w:type="gramEnd"/>
    </w:p>
    <w:p w14:paraId="55056756" w14:textId="65CC285A" w:rsidR="00932035" w:rsidRDefault="00932035" w:rsidP="00932035">
      <w:pPr>
        <w:pStyle w:val="ListParagraph"/>
        <w:numPr>
          <w:ilvl w:val="0"/>
          <w:numId w:val="21"/>
        </w:numPr>
        <w:rPr>
          <w:rFonts w:cs="Times New Roman"/>
        </w:rPr>
      </w:pPr>
      <w:r>
        <w:rPr>
          <w:rFonts w:cs="Times New Roman"/>
        </w:rPr>
        <w:t>“</w:t>
      </w:r>
      <w:proofErr w:type="spellStart"/>
      <w:r>
        <w:rPr>
          <w:rFonts w:cs="Times New Roman"/>
        </w:rPr>
        <w:t>useSolveModes</w:t>
      </w:r>
      <w:proofErr w:type="spellEnd"/>
      <w:r>
        <w:rPr>
          <w:rFonts w:cs="Times New Roman"/>
        </w:rPr>
        <w:t>”</w:t>
      </w:r>
    </w:p>
    <w:p w14:paraId="6434EBF2" w14:textId="644D1DED" w:rsidR="00932035" w:rsidRDefault="00932035" w:rsidP="00932035">
      <w:pPr>
        <w:pStyle w:val="ListParagraph"/>
        <w:numPr>
          <w:ilvl w:val="1"/>
          <w:numId w:val="21"/>
        </w:numPr>
        <w:rPr>
          <w:rFonts w:cs="Times New Roman"/>
        </w:rPr>
      </w:pPr>
      <w:r>
        <w:rPr>
          <w:rFonts w:cs="Times New Roman"/>
        </w:rPr>
        <w:t xml:space="preserve">Controls visibility of available solve modes when user clicks the dropdown arrow on the Optimize </w:t>
      </w:r>
      <w:proofErr w:type="gramStart"/>
      <w:r>
        <w:rPr>
          <w:rFonts w:cs="Times New Roman"/>
        </w:rPr>
        <w:t>button</w:t>
      </w:r>
      <w:proofErr w:type="gramEnd"/>
    </w:p>
    <w:p w14:paraId="7D1AA49F" w14:textId="08F683F7" w:rsidR="00932035" w:rsidRDefault="00932035" w:rsidP="00932035">
      <w:pPr>
        <w:pStyle w:val="ListParagraph"/>
        <w:numPr>
          <w:ilvl w:val="2"/>
          <w:numId w:val="21"/>
        </w:numPr>
        <w:rPr>
          <w:rFonts w:cs="Times New Roman"/>
        </w:rPr>
      </w:pPr>
      <w:proofErr w:type="spellStart"/>
      <w:r w:rsidRPr="00932035">
        <w:rPr>
          <w:rFonts w:cs="Times New Roman"/>
        </w:rPr>
        <w:t>showOptimizeRoutes</w:t>
      </w:r>
      <w:proofErr w:type="spellEnd"/>
    </w:p>
    <w:p w14:paraId="427288C5" w14:textId="12A82A49" w:rsidR="00932035" w:rsidRDefault="00932035" w:rsidP="00932035">
      <w:pPr>
        <w:pStyle w:val="ListParagraph"/>
        <w:numPr>
          <w:ilvl w:val="3"/>
          <w:numId w:val="21"/>
        </w:numPr>
        <w:rPr>
          <w:rFonts w:cs="Times New Roman"/>
        </w:rPr>
      </w:pPr>
      <w:r>
        <w:rPr>
          <w:rFonts w:cs="Times New Roman"/>
        </w:rPr>
        <w:t xml:space="preserve">Exposes the “Optimize </w:t>
      </w:r>
      <w:r w:rsidR="00BE7351">
        <w:rPr>
          <w:rFonts w:cs="Times New Roman"/>
        </w:rPr>
        <w:t>Routes</w:t>
      </w:r>
      <w:r>
        <w:rPr>
          <w:rFonts w:cs="Times New Roman"/>
        </w:rPr>
        <w:t>” solve mode option in the Run Route Optimization dropdown menu.</w:t>
      </w:r>
    </w:p>
    <w:p w14:paraId="6FA42456" w14:textId="77777777" w:rsidR="00BE7351" w:rsidRDefault="00BE7351" w:rsidP="00BE7351">
      <w:pPr>
        <w:pStyle w:val="ListParagraph"/>
        <w:numPr>
          <w:ilvl w:val="3"/>
          <w:numId w:val="21"/>
        </w:numPr>
        <w:rPr>
          <w:rFonts w:cs="Times New Roman"/>
        </w:rPr>
      </w:pPr>
      <w:r>
        <w:rPr>
          <w:rFonts w:cs="Times New Roman"/>
        </w:rPr>
        <w:t>This mode sends all unassigned orders along with any orders on selected/all routes to the VRP. Does not change Assignment Rules for any orders.</w:t>
      </w:r>
    </w:p>
    <w:p w14:paraId="022A61F9" w14:textId="2127F2CD" w:rsidR="00932035" w:rsidRDefault="00932035" w:rsidP="00932035">
      <w:pPr>
        <w:pStyle w:val="ListParagraph"/>
        <w:numPr>
          <w:ilvl w:val="2"/>
          <w:numId w:val="21"/>
        </w:numPr>
        <w:rPr>
          <w:rFonts w:cs="Times New Roman"/>
        </w:rPr>
      </w:pPr>
      <w:proofErr w:type="spellStart"/>
      <w:r w:rsidRPr="00932035">
        <w:rPr>
          <w:rFonts w:cs="Times New Roman"/>
        </w:rPr>
        <w:t>showOptimizeAssigned</w:t>
      </w:r>
      <w:proofErr w:type="spellEnd"/>
    </w:p>
    <w:p w14:paraId="046F2872" w14:textId="77777777" w:rsidR="00932035" w:rsidRDefault="00932035" w:rsidP="00932035">
      <w:pPr>
        <w:pStyle w:val="ListParagraph"/>
        <w:numPr>
          <w:ilvl w:val="3"/>
          <w:numId w:val="21"/>
        </w:numPr>
        <w:rPr>
          <w:rFonts w:cs="Times New Roman"/>
        </w:rPr>
      </w:pPr>
      <w:r>
        <w:rPr>
          <w:rFonts w:cs="Times New Roman"/>
        </w:rPr>
        <w:t>Exposes the “Optimize Assigned Orders” solve mode option in the Run Route Optimization dropdown menu.</w:t>
      </w:r>
    </w:p>
    <w:p w14:paraId="149A745F" w14:textId="10ABA585" w:rsidR="00932035" w:rsidRPr="00932035" w:rsidRDefault="00932035" w:rsidP="00932035">
      <w:pPr>
        <w:pStyle w:val="ListParagraph"/>
        <w:numPr>
          <w:ilvl w:val="3"/>
          <w:numId w:val="21"/>
        </w:numPr>
        <w:rPr>
          <w:rFonts w:cs="Times New Roman"/>
        </w:rPr>
      </w:pPr>
      <w:r>
        <w:rPr>
          <w:rFonts w:cs="Times New Roman"/>
        </w:rPr>
        <w:t xml:space="preserve">This mode sends only the orders already assigned to routes to the VRP. If a subset of routes is selected, only orders on those routes are sent. No unassigned orders are included with the </w:t>
      </w:r>
      <w:proofErr w:type="gramStart"/>
      <w:r>
        <w:rPr>
          <w:rFonts w:cs="Times New Roman"/>
        </w:rPr>
        <w:t>solve</w:t>
      </w:r>
      <w:proofErr w:type="gramEnd"/>
      <w:r>
        <w:rPr>
          <w:rFonts w:cs="Times New Roman"/>
        </w:rPr>
        <w:t>.</w:t>
      </w:r>
    </w:p>
    <w:p w14:paraId="2EFD4AD3" w14:textId="0A789548" w:rsidR="00932035" w:rsidRDefault="00932035" w:rsidP="00932035">
      <w:pPr>
        <w:pStyle w:val="ListParagraph"/>
        <w:numPr>
          <w:ilvl w:val="2"/>
          <w:numId w:val="21"/>
        </w:numPr>
        <w:rPr>
          <w:rFonts w:cs="Times New Roman"/>
        </w:rPr>
      </w:pPr>
      <w:proofErr w:type="spellStart"/>
      <w:r w:rsidRPr="00932035">
        <w:rPr>
          <w:rFonts w:cs="Times New Roman"/>
        </w:rPr>
        <w:t>showResequenceRoutes</w:t>
      </w:r>
      <w:proofErr w:type="spellEnd"/>
    </w:p>
    <w:p w14:paraId="5A848C07" w14:textId="77777777" w:rsidR="00932035" w:rsidRDefault="00932035" w:rsidP="00932035">
      <w:pPr>
        <w:pStyle w:val="ListParagraph"/>
        <w:numPr>
          <w:ilvl w:val="3"/>
          <w:numId w:val="21"/>
        </w:numPr>
        <w:rPr>
          <w:rFonts w:cs="Times New Roman"/>
        </w:rPr>
      </w:pPr>
      <w:r>
        <w:rPr>
          <w:rFonts w:cs="Times New Roman"/>
        </w:rPr>
        <w:t>Exposes the “</w:t>
      </w:r>
      <w:proofErr w:type="spellStart"/>
      <w:r>
        <w:rPr>
          <w:rFonts w:cs="Times New Roman"/>
        </w:rPr>
        <w:t>Resequence</w:t>
      </w:r>
      <w:proofErr w:type="spellEnd"/>
      <w:r>
        <w:rPr>
          <w:rFonts w:cs="Times New Roman"/>
        </w:rPr>
        <w:t xml:space="preserve"> Routes” solve mode option in the Run Route Optimization dropdown menu.</w:t>
      </w:r>
    </w:p>
    <w:p w14:paraId="4F03A959" w14:textId="2D41485C" w:rsidR="00932035" w:rsidRPr="00932035" w:rsidRDefault="00932035" w:rsidP="00932035">
      <w:pPr>
        <w:pStyle w:val="ListParagraph"/>
        <w:numPr>
          <w:ilvl w:val="3"/>
          <w:numId w:val="21"/>
        </w:numPr>
        <w:rPr>
          <w:rFonts w:cs="Times New Roman"/>
        </w:rPr>
      </w:pPr>
      <w:r>
        <w:rPr>
          <w:rFonts w:cs="Times New Roman"/>
        </w:rPr>
        <w:t xml:space="preserve">This mode sends only orders already assigned to routes to the VRP and treats them all as if their Assignment Rule = Preserve Route. If a subset of routes is selected, only orders on those routes are sent. No unassigned orders are included with the </w:t>
      </w:r>
      <w:proofErr w:type="gramStart"/>
      <w:r>
        <w:rPr>
          <w:rFonts w:cs="Times New Roman"/>
        </w:rPr>
        <w:t>solve</w:t>
      </w:r>
      <w:proofErr w:type="gramEnd"/>
      <w:r>
        <w:rPr>
          <w:rFonts w:cs="Times New Roman"/>
        </w:rPr>
        <w:t>. The Assignment Rule adjustment is virtual, no values are changed in the Plan.</w:t>
      </w:r>
    </w:p>
    <w:p w14:paraId="462C516D" w14:textId="78CF1AFE" w:rsidR="00932035" w:rsidRDefault="00932035" w:rsidP="00932035">
      <w:pPr>
        <w:pStyle w:val="ListParagraph"/>
        <w:numPr>
          <w:ilvl w:val="2"/>
          <w:numId w:val="21"/>
        </w:numPr>
        <w:rPr>
          <w:rFonts w:cs="Times New Roman"/>
        </w:rPr>
      </w:pPr>
      <w:proofErr w:type="spellStart"/>
      <w:r w:rsidRPr="00932035">
        <w:rPr>
          <w:rFonts w:cs="Times New Roman"/>
        </w:rPr>
        <w:t>showValidateRoutes</w:t>
      </w:r>
      <w:proofErr w:type="spellEnd"/>
    </w:p>
    <w:p w14:paraId="37A87657" w14:textId="77777777" w:rsidR="00932035" w:rsidRDefault="00932035" w:rsidP="00932035">
      <w:pPr>
        <w:pStyle w:val="ListParagraph"/>
        <w:numPr>
          <w:ilvl w:val="3"/>
          <w:numId w:val="21"/>
        </w:numPr>
        <w:rPr>
          <w:rFonts w:cs="Times New Roman"/>
        </w:rPr>
      </w:pPr>
      <w:r>
        <w:rPr>
          <w:rFonts w:cs="Times New Roman"/>
        </w:rPr>
        <w:t>Exposes the “Validate Routes” solve mode option in the Run Route Optimization dropdown menu.</w:t>
      </w:r>
    </w:p>
    <w:p w14:paraId="54D0C843" w14:textId="77777777" w:rsidR="00932035" w:rsidRDefault="00932035" w:rsidP="00932035">
      <w:pPr>
        <w:pStyle w:val="ListParagraph"/>
        <w:numPr>
          <w:ilvl w:val="3"/>
          <w:numId w:val="21"/>
        </w:numPr>
        <w:rPr>
          <w:rFonts w:cs="Times New Roman"/>
        </w:rPr>
      </w:pPr>
      <w:r>
        <w:rPr>
          <w:rFonts w:cs="Times New Roman"/>
        </w:rPr>
        <w:lastRenderedPageBreak/>
        <w:t xml:space="preserve">This mode sends only orders already assigned to routes to the VRP and treats them all as if their Assignment Rule = Preserve Route and Relative Sequence. If a subset of routes is selected, only orders on those routes are sent. No unassigned orders are included with the </w:t>
      </w:r>
      <w:proofErr w:type="gramStart"/>
      <w:r>
        <w:rPr>
          <w:rFonts w:cs="Times New Roman"/>
        </w:rPr>
        <w:t>solve</w:t>
      </w:r>
      <w:proofErr w:type="gramEnd"/>
      <w:r>
        <w:rPr>
          <w:rFonts w:cs="Times New Roman"/>
        </w:rPr>
        <w:t>. The Assignment Rule adjustment is virtual, no values are changed in the Plan.</w:t>
      </w:r>
    </w:p>
    <w:p w14:paraId="3C4B8134" w14:textId="77777777" w:rsidR="00932035" w:rsidRDefault="00932035" w:rsidP="00932035">
      <w:pPr>
        <w:pStyle w:val="ListParagraph"/>
        <w:ind w:left="2880"/>
        <w:rPr>
          <w:rFonts w:cs="Times New Roman"/>
        </w:rPr>
      </w:pPr>
    </w:p>
    <w:p w14:paraId="7D81F180" w14:textId="77777777" w:rsidR="00932035" w:rsidRDefault="00932035" w:rsidP="00932035">
      <w:pPr>
        <w:pStyle w:val="ListParagraph"/>
        <w:numPr>
          <w:ilvl w:val="1"/>
          <w:numId w:val="21"/>
        </w:numPr>
        <w:rPr>
          <w:rFonts w:cs="Times New Roman"/>
        </w:rPr>
      </w:pPr>
    </w:p>
    <w:p w14:paraId="47778E54" w14:textId="067580CF" w:rsidR="00EC631F" w:rsidRDefault="00EC631F" w:rsidP="00EC631F">
      <w:pPr>
        <w:pStyle w:val="ListParagraph"/>
        <w:numPr>
          <w:ilvl w:val="0"/>
          <w:numId w:val="21"/>
        </w:numPr>
        <w:rPr>
          <w:rFonts w:cs="Times New Roman"/>
        </w:rPr>
      </w:pPr>
      <w:r>
        <w:rPr>
          <w:rFonts w:cs="Times New Roman"/>
        </w:rPr>
        <w:t>“</w:t>
      </w:r>
      <w:proofErr w:type="spellStart"/>
      <w:proofErr w:type="gramStart"/>
      <w:r w:rsidR="00E71F13">
        <w:rPr>
          <w:rFonts w:cs="Times New Roman"/>
        </w:rPr>
        <w:t>resequence</w:t>
      </w:r>
      <w:proofErr w:type="spellEnd"/>
      <w:proofErr w:type="gramEnd"/>
      <w:r w:rsidR="00E71F13">
        <w:rPr>
          <w:rFonts w:cs="Times New Roman"/>
        </w:rPr>
        <w:t xml:space="preserve"> routes”</w:t>
      </w:r>
    </w:p>
    <w:p w14:paraId="7D95F7FB" w14:textId="35BF3964" w:rsidR="00E71F13" w:rsidRDefault="00E71F13" w:rsidP="00E71F13">
      <w:pPr>
        <w:pStyle w:val="ListParagraph"/>
        <w:numPr>
          <w:ilvl w:val="1"/>
          <w:numId w:val="21"/>
        </w:numPr>
        <w:rPr>
          <w:rFonts w:cs="Times New Roman"/>
        </w:rPr>
      </w:pPr>
      <w:r>
        <w:rPr>
          <w:rFonts w:cs="Times New Roman"/>
        </w:rPr>
        <w:t>Exposes the “</w:t>
      </w:r>
      <w:proofErr w:type="spellStart"/>
      <w:r>
        <w:rPr>
          <w:rFonts w:cs="Times New Roman"/>
        </w:rPr>
        <w:t>Resequence</w:t>
      </w:r>
      <w:proofErr w:type="spellEnd"/>
      <w:r>
        <w:rPr>
          <w:rFonts w:cs="Times New Roman"/>
        </w:rPr>
        <w:t xml:space="preserve"> Routes” solve mode option in the Run Route Optimization dropdown menu.</w:t>
      </w:r>
    </w:p>
    <w:p w14:paraId="04097943" w14:textId="7208CC0F" w:rsidR="007E2D5C" w:rsidRDefault="00D14AB7" w:rsidP="00E71F13">
      <w:pPr>
        <w:pStyle w:val="ListParagraph"/>
        <w:numPr>
          <w:ilvl w:val="1"/>
          <w:numId w:val="21"/>
        </w:numPr>
        <w:rPr>
          <w:rFonts w:cs="Times New Roman"/>
        </w:rPr>
      </w:pPr>
      <w:r>
        <w:rPr>
          <w:rFonts w:cs="Times New Roman"/>
        </w:rPr>
        <w:t xml:space="preserve">This mode sends only orders already assigned to routes to the VRP and treats them all as if their Assignment Rule = Preserve Route. If a subset of routes is selected, only orders on those routes are sent. No unassigned orders are included with the </w:t>
      </w:r>
      <w:proofErr w:type="gramStart"/>
      <w:r>
        <w:rPr>
          <w:rFonts w:cs="Times New Roman"/>
        </w:rPr>
        <w:t>solve</w:t>
      </w:r>
      <w:proofErr w:type="gramEnd"/>
      <w:r>
        <w:rPr>
          <w:rFonts w:cs="Times New Roman"/>
        </w:rPr>
        <w:t>. The Assignment Rule adjustment is virtual, no values are changed in the Plan.</w:t>
      </w:r>
    </w:p>
    <w:p w14:paraId="19908F07" w14:textId="43C850C2" w:rsidR="00E71F13" w:rsidRDefault="00E71F13" w:rsidP="00E71F13">
      <w:pPr>
        <w:pStyle w:val="ListParagraph"/>
        <w:numPr>
          <w:ilvl w:val="0"/>
          <w:numId w:val="21"/>
        </w:numPr>
        <w:rPr>
          <w:rFonts w:cs="Times New Roman"/>
        </w:rPr>
      </w:pPr>
      <w:r>
        <w:rPr>
          <w:rFonts w:cs="Times New Roman"/>
        </w:rPr>
        <w:t>“</w:t>
      </w:r>
      <w:proofErr w:type="gramStart"/>
      <w:r>
        <w:rPr>
          <w:rFonts w:cs="Times New Roman"/>
        </w:rPr>
        <w:t>validate</w:t>
      </w:r>
      <w:proofErr w:type="gramEnd"/>
      <w:r>
        <w:rPr>
          <w:rFonts w:cs="Times New Roman"/>
        </w:rPr>
        <w:t xml:space="preserve"> routes”</w:t>
      </w:r>
    </w:p>
    <w:p w14:paraId="7C3FB1C7" w14:textId="73BBBC09" w:rsidR="00E71F13" w:rsidRDefault="00E71F13" w:rsidP="00E71F13">
      <w:pPr>
        <w:pStyle w:val="ListParagraph"/>
        <w:numPr>
          <w:ilvl w:val="1"/>
          <w:numId w:val="21"/>
        </w:numPr>
        <w:rPr>
          <w:rFonts w:cs="Times New Roman"/>
        </w:rPr>
      </w:pPr>
      <w:r>
        <w:rPr>
          <w:rFonts w:cs="Times New Roman"/>
        </w:rPr>
        <w:t>Exposes the “Validate Routes” solve mode option in the Run Route Optimization dropdown menu.</w:t>
      </w:r>
    </w:p>
    <w:p w14:paraId="6545B435" w14:textId="0D8B5939" w:rsidR="00D14AB7" w:rsidRDefault="00D14AB7" w:rsidP="00D14AB7">
      <w:pPr>
        <w:pStyle w:val="ListParagraph"/>
        <w:numPr>
          <w:ilvl w:val="1"/>
          <w:numId w:val="21"/>
        </w:numPr>
        <w:rPr>
          <w:rFonts w:cs="Times New Roman"/>
        </w:rPr>
      </w:pPr>
      <w:r>
        <w:rPr>
          <w:rFonts w:cs="Times New Roman"/>
        </w:rPr>
        <w:t xml:space="preserve">This mode sends only orders already assigned to routes to the VRP and treats them all as if their Assignment Rule = Preserve Route and Relative Sequence. If a subset of routes is selected, only orders on those routes are sent. No unassigned orders are included with the </w:t>
      </w:r>
      <w:proofErr w:type="gramStart"/>
      <w:r>
        <w:rPr>
          <w:rFonts w:cs="Times New Roman"/>
        </w:rPr>
        <w:t>solve</w:t>
      </w:r>
      <w:proofErr w:type="gramEnd"/>
      <w:r>
        <w:rPr>
          <w:rFonts w:cs="Times New Roman"/>
        </w:rPr>
        <w:t>. The Assignment Rule adjustment is virtual, no values are changed in the Plan.</w:t>
      </w:r>
    </w:p>
    <w:p w14:paraId="76CEF2A6" w14:textId="77777777" w:rsidR="00E71F13" w:rsidRDefault="00E71F13" w:rsidP="00D14AB7">
      <w:pPr>
        <w:pStyle w:val="ListParagraph"/>
        <w:ind w:left="1440"/>
        <w:rPr>
          <w:rFonts w:cs="Times New Roman"/>
        </w:rPr>
      </w:pPr>
    </w:p>
    <w:p w14:paraId="02810CB1" w14:textId="77777777" w:rsidR="000E04B9" w:rsidRDefault="000E04B9" w:rsidP="000E04B9"/>
    <w:p w14:paraId="49D7A5EC" w14:textId="77777777" w:rsidR="001401BA" w:rsidRDefault="001401BA">
      <w:pPr>
        <w:spacing w:before="0" w:after="200"/>
        <w:rPr>
          <w:rFonts w:ascii="Arial" w:eastAsiaTheme="majorEastAsia" w:hAnsi="Arial" w:cs="Arial"/>
          <w:b/>
          <w:bCs/>
          <w:color w:val="007AC2"/>
          <w:sz w:val="32"/>
          <w:szCs w:val="32"/>
        </w:rPr>
      </w:pPr>
      <w:r>
        <w:br w:type="page"/>
      </w:r>
    </w:p>
    <w:p w14:paraId="562D4C72" w14:textId="7A16D4B9" w:rsidR="007A32C5" w:rsidRDefault="007A32C5" w:rsidP="00681FEE">
      <w:pPr>
        <w:pStyle w:val="EsriHeading1"/>
      </w:pPr>
      <w:bookmarkStart w:id="10" w:name="_Toc133851511"/>
      <w:proofErr w:type="spellStart"/>
      <w:r>
        <w:lastRenderedPageBreak/>
        <w:t>Config_</w:t>
      </w:r>
      <w:proofErr w:type="gramStart"/>
      <w:r>
        <w:t>data.json</w:t>
      </w:r>
      <w:bookmarkEnd w:id="10"/>
      <w:proofErr w:type="spellEnd"/>
      <w:proofErr w:type="gramEnd"/>
    </w:p>
    <w:p w14:paraId="2BD098A0" w14:textId="0FF8C86A" w:rsidR="000E04B9" w:rsidRDefault="00CB609E" w:rsidP="007A32C5">
      <w:pPr>
        <w:pStyle w:val="EsriHeading2"/>
      </w:pPr>
      <w:bookmarkStart w:id="11" w:name="_Toc133851512"/>
      <w:r>
        <w:t>Tables</w:t>
      </w:r>
      <w:r w:rsidR="008B65E3">
        <w:t xml:space="preserve"> and Fields</w:t>
      </w:r>
      <w:bookmarkEnd w:id="11"/>
    </w:p>
    <w:p w14:paraId="6E0F00A3" w14:textId="16F453A5" w:rsidR="000E04B9" w:rsidRDefault="008B65E3" w:rsidP="000E04B9">
      <w:r>
        <w:t xml:space="preserve">Each of the tables can be customized to </w:t>
      </w:r>
    </w:p>
    <w:p w14:paraId="0830BD22" w14:textId="77777777" w:rsidR="000C7F55" w:rsidRDefault="000C7F55" w:rsidP="00FD073E">
      <w:pPr>
        <w:pStyle w:val="ListParagraph"/>
        <w:numPr>
          <w:ilvl w:val="0"/>
          <w:numId w:val="22"/>
        </w:numPr>
      </w:pPr>
      <w:r w:rsidRPr="000C7F55">
        <w:t>"</w:t>
      </w:r>
      <w:proofErr w:type="spellStart"/>
      <w:r w:rsidRPr="000C7F55">
        <w:t>planTableFields</w:t>
      </w:r>
      <w:proofErr w:type="spellEnd"/>
      <w:r w:rsidRPr="000C7F55">
        <w:t xml:space="preserve">" </w:t>
      </w:r>
    </w:p>
    <w:p w14:paraId="3639A521" w14:textId="3DE6AE1E" w:rsidR="00FD073E" w:rsidRDefault="000C7F55" w:rsidP="000C7F55">
      <w:pPr>
        <w:pStyle w:val="ListParagraph"/>
        <w:numPr>
          <w:ilvl w:val="1"/>
          <w:numId w:val="22"/>
        </w:numPr>
      </w:pPr>
      <w:r>
        <w:t xml:space="preserve">This section controls the </w:t>
      </w:r>
      <w:r w:rsidR="00F946E4">
        <w:t>configuration</w:t>
      </w:r>
      <w:r>
        <w:t xml:space="preserve"> </w:t>
      </w:r>
      <w:r w:rsidR="004E7B82">
        <w:t xml:space="preserve">for the </w:t>
      </w:r>
      <w:r w:rsidR="00FD073E">
        <w:t>All Plans</w:t>
      </w:r>
      <w:r w:rsidR="004E7B82">
        <w:t xml:space="preserve"> </w:t>
      </w:r>
      <w:proofErr w:type="gramStart"/>
      <w:r w:rsidR="004E7B82">
        <w:t>table</w:t>
      </w:r>
      <w:proofErr w:type="gramEnd"/>
    </w:p>
    <w:p w14:paraId="56C6FB96" w14:textId="77777777" w:rsidR="004E7B82" w:rsidRDefault="004E7B82" w:rsidP="00FD073E">
      <w:pPr>
        <w:pStyle w:val="ListParagraph"/>
        <w:numPr>
          <w:ilvl w:val="0"/>
          <w:numId w:val="22"/>
        </w:numPr>
      </w:pPr>
      <w:r>
        <w:t>“collections”</w:t>
      </w:r>
    </w:p>
    <w:p w14:paraId="559D3786" w14:textId="23DEDFF5" w:rsidR="00FD073E" w:rsidRDefault="004E7B82" w:rsidP="004E7B82">
      <w:pPr>
        <w:pStyle w:val="ListParagraph"/>
        <w:numPr>
          <w:ilvl w:val="1"/>
          <w:numId w:val="22"/>
        </w:numPr>
      </w:pPr>
      <w:r>
        <w:t xml:space="preserve">This section controls the </w:t>
      </w:r>
      <w:r w:rsidR="00F946E4">
        <w:t xml:space="preserve">configuration of the </w:t>
      </w:r>
      <w:r w:rsidR="00FD073E">
        <w:t>Collections</w:t>
      </w:r>
      <w:r w:rsidR="00F946E4">
        <w:t xml:space="preserve"> </w:t>
      </w:r>
      <w:proofErr w:type="gramStart"/>
      <w:r w:rsidR="00F946E4">
        <w:t>table</w:t>
      </w:r>
      <w:proofErr w:type="gramEnd"/>
    </w:p>
    <w:p w14:paraId="624A9A2B" w14:textId="77777777" w:rsidR="00D434D1" w:rsidRDefault="00D434D1" w:rsidP="00FD073E">
      <w:pPr>
        <w:pStyle w:val="ListParagraph"/>
        <w:numPr>
          <w:ilvl w:val="0"/>
          <w:numId w:val="22"/>
        </w:numPr>
      </w:pPr>
      <w:r>
        <w:t>“orders”</w:t>
      </w:r>
    </w:p>
    <w:p w14:paraId="0D9C21E5" w14:textId="3F2BB62E" w:rsidR="00FD073E" w:rsidRDefault="00D434D1" w:rsidP="00D434D1">
      <w:pPr>
        <w:pStyle w:val="ListParagraph"/>
        <w:numPr>
          <w:ilvl w:val="1"/>
          <w:numId w:val="22"/>
        </w:numPr>
      </w:pPr>
      <w:r>
        <w:t xml:space="preserve">This section controls the configuration of the </w:t>
      </w:r>
      <w:r w:rsidR="00FD073E">
        <w:t>Orders</w:t>
      </w:r>
      <w:r>
        <w:t xml:space="preserve"> table. This includes Unassigned Orders, Assigned Orders, and Orders viewed under Collections.</w:t>
      </w:r>
    </w:p>
    <w:p w14:paraId="78442CE2" w14:textId="77777777" w:rsidR="00D434D1" w:rsidRDefault="00D434D1" w:rsidP="00FD073E">
      <w:pPr>
        <w:pStyle w:val="ListParagraph"/>
        <w:numPr>
          <w:ilvl w:val="0"/>
          <w:numId w:val="22"/>
        </w:numPr>
      </w:pPr>
      <w:r>
        <w:t>“routes”</w:t>
      </w:r>
    </w:p>
    <w:p w14:paraId="43829D86" w14:textId="67B1C2C8" w:rsidR="000E04B9" w:rsidRDefault="00D434D1" w:rsidP="00D434D1">
      <w:pPr>
        <w:pStyle w:val="ListParagraph"/>
        <w:numPr>
          <w:ilvl w:val="1"/>
          <w:numId w:val="22"/>
        </w:numPr>
      </w:pPr>
      <w:r>
        <w:t xml:space="preserve">This section controls the configuration of the </w:t>
      </w:r>
      <w:r w:rsidR="00FD073E">
        <w:t>Routes</w:t>
      </w:r>
      <w:r>
        <w:t xml:space="preserve"> table.</w:t>
      </w:r>
    </w:p>
    <w:p w14:paraId="5AA388FA" w14:textId="1FCA877F" w:rsidR="00D931F3" w:rsidRDefault="00D931F3" w:rsidP="00D931F3">
      <w:pPr>
        <w:pStyle w:val="EsriHeading2"/>
      </w:pPr>
      <w:bookmarkStart w:id="12" w:name="_Toc133851513"/>
      <w:r>
        <w:t>Name, Alias, and Width</w:t>
      </w:r>
      <w:bookmarkEnd w:id="12"/>
    </w:p>
    <w:p w14:paraId="4ECACDDD" w14:textId="37BCE1BD" w:rsidR="00D931F3" w:rsidRDefault="00D931F3" w:rsidP="00D931F3">
      <w:r>
        <w:t xml:space="preserve">These are basic </w:t>
      </w:r>
      <w:proofErr w:type="gramStart"/>
      <w:r>
        <w:t>configuration</w:t>
      </w:r>
      <w:proofErr w:type="gramEnd"/>
      <w:r>
        <w:t xml:space="preserve"> for each field.</w:t>
      </w:r>
    </w:p>
    <w:p w14:paraId="642CD7E4" w14:textId="7BE578D4" w:rsidR="00D931F3" w:rsidRDefault="00D931F3" w:rsidP="00D931F3">
      <w:pPr>
        <w:pStyle w:val="ListParagraph"/>
        <w:numPr>
          <w:ilvl w:val="0"/>
          <w:numId w:val="24"/>
        </w:numPr>
      </w:pPr>
      <w:r>
        <w:t>“name”</w:t>
      </w:r>
    </w:p>
    <w:p w14:paraId="2D5949D0" w14:textId="06A291DD" w:rsidR="00D931F3" w:rsidRDefault="00D931F3" w:rsidP="00D931F3">
      <w:pPr>
        <w:pStyle w:val="ListParagraph"/>
        <w:numPr>
          <w:ilvl w:val="1"/>
          <w:numId w:val="24"/>
        </w:numPr>
      </w:pPr>
      <w:r>
        <w:t xml:space="preserve">This must match the name of the field in the </w:t>
      </w:r>
      <w:r w:rsidR="00645874">
        <w:t>feature service.</w:t>
      </w:r>
    </w:p>
    <w:p w14:paraId="25C2831C" w14:textId="62C7E31A" w:rsidR="00645874" w:rsidRDefault="00645874" w:rsidP="00645874">
      <w:pPr>
        <w:pStyle w:val="ListParagraph"/>
        <w:numPr>
          <w:ilvl w:val="0"/>
          <w:numId w:val="24"/>
        </w:numPr>
      </w:pPr>
      <w:r>
        <w:t>“alias”</w:t>
      </w:r>
    </w:p>
    <w:p w14:paraId="2960487E" w14:textId="0F59ACDB" w:rsidR="00645874" w:rsidRDefault="00645874" w:rsidP="00645874">
      <w:pPr>
        <w:pStyle w:val="ListParagraph"/>
        <w:numPr>
          <w:ilvl w:val="1"/>
          <w:numId w:val="24"/>
        </w:numPr>
      </w:pPr>
      <w:r>
        <w:t>How the field is visible to the user. Does not need to match the alias of the field in the feature service.</w:t>
      </w:r>
    </w:p>
    <w:p w14:paraId="7E4916FC" w14:textId="33B6611D" w:rsidR="00645874" w:rsidRDefault="00645874" w:rsidP="00645874">
      <w:pPr>
        <w:pStyle w:val="ListParagraph"/>
        <w:numPr>
          <w:ilvl w:val="0"/>
          <w:numId w:val="24"/>
        </w:numPr>
      </w:pPr>
      <w:r>
        <w:t>“width”</w:t>
      </w:r>
    </w:p>
    <w:p w14:paraId="76B8754A" w14:textId="1CCDA483" w:rsidR="00645874" w:rsidRPr="00D931F3" w:rsidRDefault="00645874" w:rsidP="00645874">
      <w:pPr>
        <w:pStyle w:val="ListParagraph"/>
        <w:numPr>
          <w:ilvl w:val="1"/>
          <w:numId w:val="24"/>
        </w:numPr>
      </w:pPr>
      <w:r>
        <w:t>How wide the field column will be by default.</w:t>
      </w:r>
    </w:p>
    <w:p w14:paraId="16EE2AFB" w14:textId="7E0B37A5" w:rsidR="00CB609E" w:rsidRDefault="000165BC" w:rsidP="00CB609E">
      <w:pPr>
        <w:pStyle w:val="EsriHeading2"/>
      </w:pPr>
      <w:bookmarkStart w:id="13" w:name="_Toc133851514"/>
      <w:r>
        <w:t>Visibility</w:t>
      </w:r>
      <w:bookmarkEnd w:id="13"/>
    </w:p>
    <w:p w14:paraId="040A3476" w14:textId="61D795A5" w:rsidR="000165BC" w:rsidRDefault="00A25D84" w:rsidP="000165BC">
      <w:r>
        <w:t>By default, all fields are visible. There are two tags to use to control visibility.</w:t>
      </w:r>
    </w:p>
    <w:p w14:paraId="2694D8E6" w14:textId="68107D4F" w:rsidR="00A25D84" w:rsidRDefault="00A25D84" w:rsidP="00A25D84">
      <w:pPr>
        <w:pStyle w:val="ListParagraph"/>
        <w:numPr>
          <w:ilvl w:val="0"/>
          <w:numId w:val="23"/>
        </w:numPr>
      </w:pPr>
      <w:r>
        <w:t>“</w:t>
      </w:r>
      <w:proofErr w:type="gramStart"/>
      <w:r>
        <w:t>hidden</w:t>
      </w:r>
      <w:proofErr w:type="gramEnd"/>
      <w:r>
        <w:t>”</w:t>
      </w:r>
    </w:p>
    <w:p w14:paraId="5BA424DA" w14:textId="0E02CEA5" w:rsidR="00A25D84" w:rsidRDefault="00A25D84" w:rsidP="00A25D84">
      <w:pPr>
        <w:pStyle w:val="ListParagraph"/>
        <w:numPr>
          <w:ilvl w:val="1"/>
          <w:numId w:val="23"/>
        </w:numPr>
      </w:pPr>
      <w:r>
        <w:t xml:space="preserve">When true, the field is turned off by </w:t>
      </w:r>
      <w:proofErr w:type="gramStart"/>
      <w:r>
        <w:t>default</w:t>
      </w:r>
      <w:proofErr w:type="gramEnd"/>
      <w:r>
        <w:t xml:space="preserve"> but the user can turn on </w:t>
      </w:r>
      <w:r w:rsidR="000E5834">
        <w:t>in the Hide/Show section</w:t>
      </w:r>
    </w:p>
    <w:p w14:paraId="1CBE546E" w14:textId="6FFBF1F1" w:rsidR="000E5834" w:rsidRDefault="000E5834" w:rsidP="000E5834">
      <w:pPr>
        <w:pStyle w:val="ListParagraph"/>
        <w:numPr>
          <w:ilvl w:val="0"/>
          <w:numId w:val="23"/>
        </w:numPr>
      </w:pPr>
      <w:r>
        <w:t>“</w:t>
      </w:r>
      <w:proofErr w:type="spellStart"/>
      <w:r>
        <w:t>hiddenAlways</w:t>
      </w:r>
      <w:proofErr w:type="spellEnd"/>
      <w:r>
        <w:t>”</w:t>
      </w:r>
    </w:p>
    <w:p w14:paraId="2F7D9E2B" w14:textId="61DF16D8" w:rsidR="000E5834" w:rsidRDefault="000E5834" w:rsidP="000E5834">
      <w:pPr>
        <w:pStyle w:val="ListParagraph"/>
        <w:numPr>
          <w:ilvl w:val="1"/>
          <w:numId w:val="23"/>
        </w:numPr>
      </w:pPr>
      <w:r>
        <w:t xml:space="preserve">When true, the user never sees the field. </w:t>
      </w:r>
      <w:r w:rsidR="00BC35F0">
        <w:t xml:space="preserve">Note that the application will still see the field so if it is used for any calculations hiding </w:t>
      </w:r>
      <w:proofErr w:type="gramStart"/>
      <w:r w:rsidR="00BC35F0">
        <w:t>always will not</w:t>
      </w:r>
      <w:proofErr w:type="gramEnd"/>
      <w:r w:rsidR="00BC35F0">
        <w:t xml:space="preserve"> affect functionality.</w:t>
      </w:r>
    </w:p>
    <w:p w14:paraId="3F22C146" w14:textId="4987AE15" w:rsidR="00820F73" w:rsidRDefault="00820F73" w:rsidP="00820F73">
      <w:pPr>
        <w:pStyle w:val="EsriHeading2"/>
      </w:pPr>
      <w:bookmarkStart w:id="14" w:name="_Toc133851515"/>
      <w:r>
        <w:lastRenderedPageBreak/>
        <w:t>Sequence</w:t>
      </w:r>
      <w:bookmarkEnd w:id="14"/>
    </w:p>
    <w:p w14:paraId="752E47AD" w14:textId="60233806" w:rsidR="00820F73" w:rsidRPr="00820F73" w:rsidRDefault="00820F73" w:rsidP="00820F73">
      <w:r>
        <w:t>To change the sequence (order) of how the fields appear in the table, simply change the order they are listed under each table section.</w:t>
      </w:r>
    </w:p>
    <w:p w14:paraId="270C9A3D" w14:textId="449895C0" w:rsidR="00D836C1" w:rsidRDefault="00820F73" w:rsidP="00D836C1">
      <w:pPr>
        <w:pStyle w:val="EsriHeading2"/>
      </w:pPr>
      <w:bookmarkStart w:id="15" w:name="_Toc133851516"/>
      <w:r>
        <w:t>Editable</w:t>
      </w:r>
      <w:bookmarkEnd w:id="15"/>
    </w:p>
    <w:p w14:paraId="2CB5BBB8" w14:textId="4CB1441B" w:rsidR="001E400D" w:rsidRDefault="001E400D" w:rsidP="001E400D">
      <w:r>
        <w:t>Each field in each table can be controlled individually</w:t>
      </w:r>
      <w:r w:rsidR="0004209D">
        <w:t xml:space="preserve"> to define if </w:t>
      </w:r>
      <w:proofErr w:type="gramStart"/>
      <w:r w:rsidR="0004209D">
        <w:t>user</w:t>
      </w:r>
      <w:proofErr w:type="gramEnd"/>
      <w:r w:rsidR="0004209D">
        <w:t xml:space="preserve"> can edit.</w:t>
      </w:r>
    </w:p>
    <w:p w14:paraId="478EA0D7" w14:textId="7007C87F" w:rsidR="0004209D" w:rsidRDefault="0004209D" w:rsidP="0004209D">
      <w:pPr>
        <w:pStyle w:val="ListParagraph"/>
        <w:numPr>
          <w:ilvl w:val="0"/>
          <w:numId w:val="25"/>
        </w:numPr>
      </w:pPr>
      <w:r>
        <w:t>“editable”</w:t>
      </w:r>
    </w:p>
    <w:p w14:paraId="75A39C55" w14:textId="781967EA" w:rsidR="0004209D" w:rsidRPr="001E400D" w:rsidRDefault="0004209D" w:rsidP="0004209D">
      <w:pPr>
        <w:pStyle w:val="ListParagraph"/>
        <w:numPr>
          <w:ilvl w:val="1"/>
          <w:numId w:val="25"/>
        </w:numPr>
      </w:pPr>
      <w:r>
        <w:t xml:space="preserve">If true, </w:t>
      </w:r>
      <w:proofErr w:type="gramStart"/>
      <w:r>
        <w:t>user</w:t>
      </w:r>
      <w:proofErr w:type="gramEnd"/>
      <w:r>
        <w:t xml:space="preserve"> can edit. If not defined the field will be editable.</w:t>
      </w:r>
    </w:p>
    <w:p w14:paraId="7C073657" w14:textId="132B7F62" w:rsidR="00553796" w:rsidRDefault="00E56F2C" w:rsidP="00E56F2C">
      <w:pPr>
        <w:pStyle w:val="EsriHeading3"/>
      </w:pPr>
      <w:bookmarkStart w:id="16" w:name="_Toc133851517"/>
      <w:r>
        <w:t>Edit by Order Type</w:t>
      </w:r>
      <w:bookmarkEnd w:id="16"/>
    </w:p>
    <w:p w14:paraId="458B69B5" w14:textId="37EE0DCD" w:rsidR="00E56F2C" w:rsidRDefault="006F4E51" w:rsidP="00E56F2C">
      <w:r>
        <w:t>If using</w:t>
      </w:r>
      <w:r w:rsidR="00556523">
        <w:t xml:space="preserve"> more than one delivery type</w:t>
      </w:r>
      <w:r w:rsidR="00F31D74">
        <w:t xml:space="preserve">, </w:t>
      </w:r>
      <w:r>
        <w:t>whether fields are editable can be controlled by type.</w:t>
      </w:r>
      <w:r w:rsidR="00556523">
        <w:t xml:space="preserve"> The “default” value is if an order is not defined as </w:t>
      </w:r>
      <w:r w:rsidR="00F31D74">
        <w:t>listed type</w:t>
      </w:r>
      <w:r w:rsidR="00556523">
        <w:t>.</w:t>
      </w:r>
    </w:p>
    <w:p w14:paraId="24A2B74D" w14:textId="708738DB" w:rsidR="002F21A0" w:rsidRDefault="002F21A0" w:rsidP="0059150C">
      <w:pPr>
        <w:jc w:val="center"/>
      </w:pPr>
      <w:r>
        <w:rPr>
          <w:noProof/>
        </w:rPr>
        <mc:AlternateContent>
          <mc:Choice Requires="wps">
            <w:drawing>
              <wp:inline distT="0" distB="0" distL="0" distR="0" wp14:anchorId="75F7E295" wp14:editId="1CDB7A5D">
                <wp:extent cx="2360930" cy="1404620"/>
                <wp:effectExtent l="0" t="0" r="20320"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spAutoFit/>
                      </wps:bodyPr>
                    </wps:wsp>
                  </a:graphicData>
                </a:graphic>
              </wp:inline>
            </w:drawing>
          </mc:Choice>
          <mc:Fallback xmlns:w16du="http://schemas.microsoft.com/office/word/2023/wordml/word16du">
            <w:pict>
              <v:shapetype w14:anchorId="75F7E295"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v:textbox>
                <w10:anchorlock/>
              </v:shape>
            </w:pict>
          </mc:Fallback>
        </mc:AlternateContent>
      </w:r>
      <w:r w:rsidR="0059150C">
        <w:t xml:space="preserve">               </w:t>
      </w:r>
      <w:r w:rsidR="0059150C">
        <w:rPr>
          <w:noProof/>
        </w:rPr>
        <mc:AlternateContent>
          <mc:Choice Requires="wps">
            <w:drawing>
              <wp:inline distT="0" distB="0" distL="0" distR="0" wp14:anchorId="7509A1F0" wp14:editId="51A3B4B4">
                <wp:extent cx="2360930" cy="1995777"/>
                <wp:effectExtent l="0" t="0" r="20320" b="241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5777"/>
                        </a:xfrm>
                        <a:prstGeom prst="rect">
                          <a:avLst/>
                        </a:prstGeom>
                        <a:solidFill>
                          <a:srgbClr val="FFFFFF"/>
                        </a:solidFill>
                        <a:ln w="9525">
                          <a:solidFill>
                            <a:srgbClr val="000000"/>
                          </a:solidFill>
                          <a:miter lim="800000"/>
                          <a:headEnd/>
                          <a:tailEnd/>
                        </a:ln>
                      </wps:spPr>
                      <wps:txb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noAutofit/>
                      </wps:bodyPr>
                    </wps:wsp>
                  </a:graphicData>
                </a:graphic>
              </wp:inline>
            </w:drawing>
          </mc:Choice>
          <mc:Fallback xmlns:w16du="http://schemas.microsoft.com/office/word/2023/wordml/word16du">
            <w:pict>
              <v:shape w14:anchorId="7509A1F0" id="_x0000_s1027" type="#_x0000_t202" style="width:185.9pt;height:15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">
                <v:textbo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v:textbox>
                <w10:anchorlock/>
              </v:shape>
            </w:pict>
          </mc:Fallback>
        </mc:AlternateContent>
      </w:r>
    </w:p>
    <w:p w14:paraId="6F8B25B7" w14:textId="77777777" w:rsidR="00C02AAE" w:rsidRDefault="00C02AAE">
      <w:pPr>
        <w:spacing w:before="0" w:after="200"/>
        <w:rPr>
          <w:rFonts w:ascii="Arial" w:eastAsiaTheme="majorEastAsia" w:hAnsi="Arial" w:cs="Arial"/>
          <w:b/>
          <w:bCs/>
          <w:color w:val="000000" w:themeColor="text1"/>
          <w:szCs w:val="26"/>
        </w:rPr>
      </w:pPr>
      <w:r>
        <w:br w:type="page"/>
      </w:r>
    </w:p>
    <w:p w14:paraId="459F3EA2" w14:textId="6F176503" w:rsidR="00E56F2C" w:rsidRDefault="00E56F2C" w:rsidP="00951AF8">
      <w:pPr>
        <w:pStyle w:val="EsriHeading2"/>
      </w:pPr>
      <w:bookmarkStart w:id="17" w:name="_Toc133851518"/>
      <w:r>
        <w:lastRenderedPageBreak/>
        <w:t>Edit Location</w:t>
      </w:r>
      <w:bookmarkEnd w:id="17"/>
    </w:p>
    <w:p w14:paraId="66C7AB73" w14:textId="43A8BBEA" w:rsidR="00D559C6" w:rsidRDefault="00370BE7" w:rsidP="00D559C6">
      <w:r>
        <w:t>In the “orders” table, there is a unique field “_</w:t>
      </w:r>
      <w:proofErr w:type="spellStart"/>
      <w:r>
        <w:t>editLocation</w:t>
      </w:r>
      <w:proofErr w:type="spellEnd"/>
      <w:r>
        <w:t xml:space="preserve">” that controls whether the </w:t>
      </w:r>
      <w:r w:rsidR="009E0130">
        <w:t>user can edit the physical location of an order point. And what type of edit can be made. Each type can be further divided by order type.</w:t>
      </w:r>
    </w:p>
    <w:p w14:paraId="6E79AEE6" w14:textId="28E26D5A" w:rsidR="0079145B" w:rsidRDefault="0079145B" w:rsidP="0079145B">
      <w:pPr>
        <w:pStyle w:val="ListParagraph"/>
        <w:numPr>
          <w:ilvl w:val="0"/>
          <w:numId w:val="25"/>
        </w:numPr>
      </w:pPr>
      <w:r>
        <w:t>“map”</w:t>
      </w:r>
    </w:p>
    <w:p w14:paraId="1189D8D6" w14:textId="6C2C4356" w:rsidR="00551718" w:rsidRDefault="00551718" w:rsidP="00551718">
      <w:pPr>
        <w:pStyle w:val="ListParagraph"/>
        <w:numPr>
          <w:ilvl w:val="1"/>
          <w:numId w:val="25"/>
        </w:numPr>
      </w:pPr>
      <w:r>
        <w:t>If set to true, user will have option of moving order location by clicking on the map.</w:t>
      </w:r>
    </w:p>
    <w:p w14:paraId="203433D3" w14:textId="79202B61" w:rsidR="0079145B" w:rsidRDefault="0079145B" w:rsidP="0079145B">
      <w:pPr>
        <w:pStyle w:val="ListParagraph"/>
        <w:numPr>
          <w:ilvl w:val="0"/>
          <w:numId w:val="25"/>
        </w:numPr>
      </w:pPr>
      <w:r>
        <w:t>“list”</w:t>
      </w:r>
    </w:p>
    <w:p w14:paraId="622D333A" w14:textId="2475D053" w:rsidR="00551718" w:rsidRDefault="00551718" w:rsidP="00551718">
      <w:pPr>
        <w:pStyle w:val="ListParagraph"/>
        <w:numPr>
          <w:ilvl w:val="1"/>
          <w:numId w:val="25"/>
        </w:numPr>
      </w:pPr>
      <w:r>
        <w:t xml:space="preserve">If set to true, </w:t>
      </w:r>
      <w:proofErr w:type="gramStart"/>
      <w:r>
        <w:t>user</w:t>
      </w:r>
      <w:proofErr w:type="gramEnd"/>
      <w:r>
        <w:t xml:space="preserve"> will have option to choose from a list of locations and can select to move order to that point.</w:t>
      </w:r>
    </w:p>
    <w:p w14:paraId="56C5B6A0" w14:textId="40546334" w:rsidR="00551718" w:rsidRPr="00D559C6" w:rsidRDefault="0073786B" w:rsidP="00551718">
      <w:pPr>
        <w:pStyle w:val="ListParagraph"/>
        <w:numPr>
          <w:ilvl w:val="1"/>
          <w:numId w:val="25"/>
        </w:numPr>
      </w:pPr>
      <w:r>
        <w:t xml:space="preserve">The </w:t>
      </w:r>
      <w:proofErr w:type="spellStart"/>
      <w:r>
        <w:t>MDM_Locations</w:t>
      </w:r>
      <w:proofErr w:type="spellEnd"/>
      <w:r>
        <w:t xml:space="preserve"> feature service must also have points for the list to be populated.</w:t>
      </w:r>
    </w:p>
    <w:p w14:paraId="4CF92F04" w14:textId="273E3ADF" w:rsidR="00553796" w:rsidRDefault="00553796" w:rsidP="00553796"/>
    <w:p w14:paraId="1965488B" w14:textId="2F28B5A1" w:rsidR="003F689D" w:rsidRDefault="003F689D" w:rsidP="0073786B">
      <w:pPr>
        <w:jc w:val="center"/>
      </w:pPr>
      <w:r>
        <w:rPr>
          <w:noProof/>
        </w:rPr>
        <mc:AlternateContent>
          <mc:Choice Requires="wps">
            <w:drawing>
              <wp:inline distT="0" distB="0" distL="0" distR="0" wp14:anchorId="4588112B" wp14:editId="3E33BBD9">
                <wp:extent cx="2607973" cy="3267986"/>
                <wp:effectExtent l="0" t="0" r="2095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73" cy="3267986"/>
                        </a:xfrm>
                        <a:prstGeom prst="rect">
                          <a:avLst/>
                        </a:prstGeom>
                        <a:solidFill>
                          <a:srgbClr val="FFFFFF"/>
                        </a:solidFill>
                        <a:ln w="9525">
                          <a:solidFill>
                            <a:srgbClr val="000000"/>
                          </a:solidFill>
                          <a:miter lim="800000"/>
                          <a:headEnd/>
                          <a:tailEnd/>
                        </a:ln>
                      </wps:spPr>
                      <wps:txb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wps:txbx>
                      <wps:bodyPr rot="0" vert="horz" wrap="square" lIns="91440" tIns="45720" rIns="91440" bIns="45720" anchor="t" anchorCtr="0">
                        <a:noAutofit/>
                      </wps:bodyPr>
                    </wps:wsp>
                  </a:graphicData>
                </a:graphic>
              </wp:inline>
            </w:drawing>
          </mc:Choice>
          <mc:Fallback>
            <w:pict>
              <v:shapetype w14:anchorId="4588112B" id="_x0000_t202" coordsize="21600,21600" o:spt="202" path="m,l,21600r21600,l21600,xe">
                <v:stroke joinstyle="miter"/>
                <v:path gradientshapeok="t" o:connecttype="rect"/>
              </v:shapetype>
              <v:shape id="_x0000_s1028" type="#_x0000_t202" style="width:205.3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">
                <v:textbo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v:textbox>
                <w10:anchorlock/>
              </v:shape>
            </w:pict>
          </mc:Fallback>
        </mc:AlternateContent>
      </w:r>
      <w:r w:rsidR="0073786B">
        <w:t xml:space="preserve">                 </w:t>
      </w:r>
    </w:p>
    <w:p w14:paraId="71D02987" w14:textId="5772A50C" w:rsidR="00052E3D" w:rsidRDefault="00052E3D">
      <w:pPr>
        <w:spacing w:before="0" w:after="200"/>
      </w:pPr>
    </w:p>
    <w:p w14:paraId="64329759" w14:textId="7216264A" w:rsidR="00BD344A" w:rsidRDefault="00BD344A" w:rsidP="00BD344A">
      <w:pPr>
        <w:pStyle w:val="EsriHeading2"/>
      </w:pPr>
      <w:bookmarkStart w:id="18" w:name="_Toc133851519"/>
      <w:r>
        <w:t>Type</w:t>
      </w:r>
      <w:bookmarkEnd w:id="18"/>
    </w:p>
    <w:p w14:paraId="56C7D25A" w14:textId="2CE35040" w:rsidR="005C42C0" w:rsidRDefault="00B3002A" w:rsidP="005C42C0">
      <w:r>
        <w:t xml:space="preserve">For fields, a </w:t>
      </w:r>
      <w:proofErr w:type="gramStart"/>
      <w:r>
        <w:t>type</w:t>
      </w:r>
      <w:proofErr w:type="gramEnd"/>
      <w:r>
        <w:t xml:space="preserve"> can be defined. If the type is not listed below, </w:t>
      </w:r>
      <w:proofErr w:type="gramStart"/>
      <w:r>
        <w:t>it is</w:t>
      </w:r>
      <w:proofErr w:type="gramEnd"/>
      <w:r>
        <w:t xml:space="preserve"> only reflecting the type in the feature service</w:t>
      </w:r>
      <w:r w:rsidR="005D3475">
        <w:t xml:space="preserve"> and is a placeholder for possible future functionality.</w:t>
      </w:r>
    </w:p>
    <w:p w14:paraId="278A649E" w14:textId="137EDBC1" w:rsidR="005D3475" w:rsidRDefault="005D3475" w:rsidP="005D3475">
      <w:pPr>
        <w:pStyle w:val="ListParagraph"/>
        <w:numPr>
          <w:ilvl w:val="0"/>
          <w:numId w:val="27"/>
        </w:numPr>
      </w:pPr>
      <w:r>
        <w:t>“</w:t>
      </w:r>
      <w:proofErr w:type="spellStart"/>
      <w:r>
        <w:t>fieldTypeTime</w:t>
      </w:r>
      <w:proofErr w:type="spellEnd"/>
      <w:r>
        <w:t>”</w:t>
      </w:r>
    </w:p>
    <w:p w14:paraId="04C135F0" w14:textId="7D3AC707" w:rsidR="00575874" w:rsidRDefault="00575874" w:rsidP="00575874">
      <w:pPr>
        <w:pStyle w:val="ListParagraph"/>
        <w:numPr>
          <w:ilvl w:val="1"/>
          <w:numId w:val="27"/>
        </w:numPr>
      </w:pPr>
      <w:r>
        <w:t xml:space="preserve">If </w:t>
      </w:r>
      <w:proofErr w:type="gramStart"/>
      <w:r>
        <w:t>field</w:t>
      </w:r>
      <w:proofErr w:type="gramEnd"/>
      <w:r>
        <w:t xml:space="preserve"> has this type, </w:t>
      </w:r>
      <w:r w:rsidR="002E602F">
        <w:t xml:space="preserve">Route Planner will convert to display in HH:MM or </w:t>
      </w:r>
      <w:proofErr w:type="gramStart"/>
      <w:r w:rsidR="002E602F">
        <w:t>DD:HH</w:t>
      </w:r>
      <w:proofErr w:type="gramEnd"/>
      <w:r w:rsidR="002E602F">
        <w:t>:MM format.</w:t>
      </w:r>
    </w:p>
    <w:p w14:paraId="640F0260" w14:textId="52F25F89" w:rsidR="00C25B1B" w:rsidRDefault="0090530A" w:rsidP="00C25B1B">
      <w:pPr>
        <w:pStyle w:val="ListParagraph"/>
        <w:numPr>
          <w:ilvl w:val="1"/>
          <w:numId w:val="27"/>
        </w:numPr>
      </w:pPr>
      <w:r>
        <w:t>Is</w:t>
      </w:r>
      <w:r w:rsidR="00C25B1B">
        <w:t xml:space="preserve"> used in conjunction with “</w:t>
      </w:r>
      <w:proofErr w:type="spellStart"/>
      <w:r w:rsidR="00C25B1B">
        <w:t>timeUnits</w:t>
      </w:r>
      <w:proofErr w:type="spellEnd"/>
      <w:r w:rsidR="00C25B1B">
        <w:t>” and “</w:t>
      </w:r>
      <w:proofErr w:type="spellStart"/>
      <w:r w:rsidR="00C25B1B">
        <w:t>displayDays</w:t>
      </w:r>
      <w:proofErr w:type="spellEnd"/>
      <w:r w:rsidR="00C25B1B">
        <w:t xml:space="preserve">” </w:t>
      </w:r>
      <w:r>
        <w:t>settings</w:t>
      </w:r>
      <w:r w:rsidR="00C25B1B">
        <w:t>.</w:t>
      </w:r>
    </w:p>
    <w:p w14:paraId="3747FEAF" w14:textId="66DBE73C" w:rsidR="002E602F" w:rsidRPr="005C42C0" w:rsidRDefault="002E602F" w:rsidP="00C25B1B">
      <w:pPr>
        <w:pStyle w:val="ListParagraph"/>
        <w:numPr>
          <w:ilvl w:val="1"/>
          <w:numId w:val="27"/>
        </w:numPr>
      </w:pPr>
      <w:r>
        <w:t xml:space="preserve">For example, </w:t>
      </w:r>
      <w:r w:rsidR="008555BE">
        <w:t>130 would become 02:10.</w:t>
      </w:r>
    </w:p>
    <w:p w14:paraId="0FE3AF19" w14:textId="77777777" w:rsidR="00BD344A" w:rsidRPr="00BD344A" w:rsidRDefault="00BD344A" w:rsidP="00BD344A"/>
    <w:p w14:paraId="689083F5" w14:textId="7F7E003C" w:rsidR="00553796" w:rsidRDefault="00553796" w:rsidP="007A32C5">
      <w:pPr>
        <w:pStyle w:val="EsriHeading2"/>
      </w:pPr>
      <w:bookmarkStart w:id="19" w:name="_Toc133851520"/>
      <w:r>
        <w:lastRenderedPageBreak/>
        <w:t>Popups</w:t>
      </w:r>
      <w:bookmarkEnd w:id="19"/>
    </w:p>
    <w:p w14:paraId="14A506C4" w14:textId="32750F0B" w:rsidR="00AF73F6" w:rsidRDefault="006F4789" w:rsidP="00D5006A">
      <w:r>
        <w:t>The attributes that are displayed in popups when you click on a</w:t>
      </w:r>
      <w:r w:rsidR="00AF73F6">
        <w:t xml:space="preserve"> feature in the map are configured in the “</w:t>
      </w:r>
      <w:proofErr w:type="spellStart"/>
      <w:r w:rsidR="00AF73F6">
        <w:t>popupTemplates</w:t>
      </w:r>
      <w:proofErr w:type="spellEnd"/>
      <w:r w:rsidR="00AF73F6">
        <w:t>” section. There is a section for “orders” and “routes”.</w:t>
      </w:r>
    </w:p>
    <w:p w14:paraId="4FCEF216" w14:textId="28EA546A" w:rsidR="00AF73F6" w:rsidRDefault="00AF73F6" w:rsidP="00AF73F6">
      <w:pPr>
        <w:pStyle w:val="ListParagraph"/>
        <w:numPr>
          <w:ilvl w:val="0"/>
          <w:numId w:val="26"/>
        </w:numPr>
      </w:pPr>
      <w:r>
        <w:t>“title”</w:t>
      </w:r>
    </w:p>
    <w:p w14:paraId="40B52B4B" w14:textId="0A2C1B73" w:rsidR="00AF73F6" w:rsidRDefault="00AF73F6" w:rsidP="00AF73F6">
      <w:pPr>
        <w:pStyle w:val="ListParagraph"/>
        <w:numPr>
          <w:ilvl w:val="1"/>
          <w:numId w:val="26"/>
        </w:numPr>
      </w:pPr>
      <w:r>
        <w:t>Text and field displayed at top of popup.</w:t>
      </w:r>
    </w:p>
    <w:p w14:paraId="5925B39D" w14:textId="7D590163" w:rsidR="00AF73F6" w:rsidRDefault="00AF73F6" w:rsidP="00AF73F6">
      <w:pPr>
        <w:pStyle w:val="ListParagraph"/>
        <w:numPr>
          <w:ilvl w:val="0"/>
          <w:numId w:val="26"/>
        </w:numPr>
      </w:pPr>
      <w:r>
        <w:t>“</w:t>
      </w:r>
      <w:proofErr w:type="spellStart"/>
      <w:r w:rsidR="00F365E2">
        <w:t>fieldInfos</w:t>
      </w:r>
      <w:proofErr w:type="spellEnd"/>
      <w:r w:rsidR="00F365E2">
        <w:t>”</w:t>
      </w:r>
    </w:p>
    <w:p w14:paraId="5A972CA6" w14:textId="46EE4828" w:rsidR="00F365E2" w:rsidRDefault="00F365E2" w:rsidP="00F365E2">
      <w:pPr>
        <w:pStyle w:val="ListParagraph"/>
        <w:numPr>
          <w:ilvl w:val="1"/>
          <w:numId w:val="26"/>
        </w:numPr>
      </w:pPr>
      <w:r>
        <w:t>Which fields are displayed in the body of the popup. Can add as many fields as needed.</w:t>
      </w:r>
    </w:p>
    <w:p w14:paraId="3E52FB80" w14:textId="0BF20EA2" w:rsidR="00F365E2" w:rsidRDefault="00F365E2" w:rsidP="00F365E2">
      <w:pPr>
        <w:pStyle w:val="ListParagraph"/>
        <w:numPr>
          <w:ilvl w:val="1"/>
          <w:numId w:val="26"/>
        </w:numPr>
      </w:pPr>
      <w:r>
        <w:t>“fieldname”</w:t>
      </w:r>
      <w:r w:rsidR="001401BA">
        <w:t xml:space="preserve"> matches the field name in the feature </w:t>
      </w:r>
      <w:proofErr w:type="gramStart"/>
      <w:r w:rsidR="001401BA">
        <w:t>service</w:t>
      </w:r>
      <w:proofErr w:type="gramEnd"/>
    </w:p>
    <w:p w14:paraId="30279E20" w14:textId="37488442" w:rsidR="00D5006A" w:rsidRDefault="001401BA" w:rsidP="009C6034">
      <w:pPr>
        <w:pStyle w:val="ListParagraph"/>
        <w:numPr>
          <w:ilvl w:val="1"/>
          <w:numId w:val="26"/>
        </w:numPr>
      </w:pPr>
      <w:r>
        <w:t>“label” is what is shown in the popup, comparable to alias.</w:t>
      </w:r>
    </w:p>
    <w:p w14:paraId="172A55B4" w14:textId="4E268B18" w:rsidR="00D5006A" w:rsidRDefault="00D5006A" w:rsidP="00D5006A"/>
    <w:p w14:paraId="37B2F41B" w14:textId="0B0B31A0" w:rsidR="00D5006A" w:rsidRPr="00D5006A" w:rsidRDefault="000D11A6" w:rsidP="00D5006A">
      <w:r>
        <w:rPr>
          <w:noProof/>
        </w:rPr>
        <mc:AlternateContent>
          <mc:Choice Requires="wps">
            <w:drawing>
              <wp:inline distT="0" distB="0" distL="0" distR="0" wp14:anchorId="477B6C37" wp14:editId="6355E6ED">
                <wp:extent cx="2775005" cy="1404620"/>
                <wp:effectExtent l="0" t="0" r="25400" b="1841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005" cy="1404620"/>
                        </a:xfrm>
                        <a:prstGeom prst="rect">
                          <a:avLst/>
                        </a:prstGeom>
                        <a:solidFill>
                          <a:srgbClr val="FFFFFF"/>
                        </a:solidFill>
                        <a:ln w="9525">
                          <a:solidFill>
                            <a:srgbClr val="000000"/>
                          </a:solidFill>
                          <a:miter lim="800000"/>
                          <a:headEnd/>
                          <a:tailEnd/>
                        </a:ln>
                      </wps:spPr>
                      <wps:txbx>
                        <w:txbxContent>
                          <w:p w14:paraId="00F10297" w14:textId="77777777" w:rsidR="000D11A6" w:rsidRPr="000D11A6" w:rsidRDefault="000D11A6" w:rsidP="000D11A6">
                            <w:pPr>
                              <w:rPr>
                                <w:rFonts w:ascii="Consolas" w:hAnsi="Consolas"/>
                                <w:sz w:val="16"/>
                                <w:szCs w:val="14"/>
                              </w:rPr>
                            </w:pPr>
                            <w:r w:rsidRPr="000D11A6">
                              <w:rPr>
                                <w:rFonts w:ascii="Consolas" w:hAnsi="Consolas"/>
                                <w:sz w:val="16"/>
                                <w:szCs w:val="14"/>
                              </w:rPr>
                              <w:t>"orders": {</w:t>
                            </w:r>
                          </w:p>
                          <w:p w14:paraId="38FD068A" w14:textId="77777777" w:rsidR="000D11A6" w:rsidRPr="000D11A6" w:rsidRDefault="000D11A6" w:rsidP="000D11A6">
                            <w:pPr>
                              <w:rPr>
                                <w:rFonts w:ascii="Consolas" w:hAnsi="Consolas"/>
                                <w:sz w:val="16"/>
                                <w:szCs w:val="14"/>
                              </w:rPr>
                            </w:pPr>
                            <w:r w:rsidRPr="000D11A6">
                              <w:rPr>
                                <w:rFonts w:ascii="Consolas" w:hAnsi="Consolas"/>
                                <w:sz w:val="16"/>
                                <w:szCs w:val="14"/>
                              </w:rPr>
                              <w:tab/>
                              <w:t>"title": "Order ID: {orderid}",</w:t>
                            </w:r>
                          </w:p>
                          <w:p w14:paraId="5DF0B200" w14:textId="77777777" w:rsidR="000D11A6" w:rsidRPr="000D11A6" w:rsidRDefault="000D11A6" w:rsidP="000D11A6">
                            <w:pPr>
                              <w:rPr>
                                <w:rFonts w:ascii="Consolas" w:hAnsi="Consolas"/>
                                <w:sz w:val="16"/>
                                <w:szCs w:val="14"/>
                              </w:rPr>
                            </w:pPr>
                            <w:r w:rsidRPr="000D11A6">
                              <w:rPr>
                                <w:rFonts w:ascii="Consolas" w:hAnsi="Consolas"/>
                                <w:sz w:val="16"/>
                                <w:szCs w:val="14"/>
                              </w:rPr>
                              <w:tab/>
                              <w:t>"content": [</w:t>
                            </w:r>
                          </w:p>
                          <w:p w14:paraId="75E99572"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1D172263" w14:textId="77777777" w:rsidR="000D11A6" w:rsidRPr="000D11A6" w:rsidRDefault="000D11A6" w:rsidP="000D11A6">
                            <w:pPr>
                              <w:rPr>
                                <w:rFonts w:ascii="Consolas" w:hAnsi="Consolas"/>
                                <w:sz w:val="16"/>
                                <w:szCs w:val="14"/>
                              </w:rPr>
                            </w:pPr>
                            <w:r w:rsidRPr="000D11A6">
                              <w:rPr>
                                <w:rFonts w:ascii="Consolas" w:hAnsi="Consolas"/>
                                <w:sz w:val="16"/>
                                <w:szCs w:val="14"/>
                              </w:rPr>
                              <w:tab/>
                              <w:t>"type": "fields",</w:t>
                            </w:r>
                          </w:p>
                          <w:p w14:paraId="1B8F0011" w14:textId="77777777" w:rsidR="000D11A6" w:rsidRPr="000D11A6" w:rsidRDefault="000D11A6" w:rsidP="000D11A6">
                            <w:pPr>
                              <w:rPr>
                                <w:rFonts w:ascii="Consolas" w:hAnsi="Consolas"/>
                                <w:sz w:val="16"/>
                                <w:szCs w:val="14"/>
                              </w:rPr>
                            </w:pPr>
                            <w:r w:rsidRPr="000D11A6">
                              <w:rPr>
                                <w:rFonts w:ascii="Consolas" w:hAnsi="Consolas"/>
                                <w:sz w:val="16"/>
                                <w:szCs w:val="14"/>
                              </w:rPr>
                              <w:tab/>
                              <w:t>"fieldInfos": [</w:t>
                            </w:r>
                          </w:p>
                          <w:p w14:paraId="58024652"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6A508FD4"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"specialty",</w:t>
                            </w:r>
                          </w:p>
                          <w:p w14:paraId="2FAAA244"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"Specialty"</w:t>
                            </w:r>
                          </w:p>
                          <w:p w14:paraId="401FD3E9"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201156E1"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543EC948"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"routeid",</w:t>
                            </w:r>
                          </w:p>
                          <w:p w14:paraId="07BCBD4E"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"Route ID"</w:t>
                            </w:r>
                          </w:p>
                          <w:p w14:paraId="6EB70D42"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7F849874"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wps:txbx>
                      <wps:bodyPr rot="0" vert="horz" wrap="square" lIns="91440" tIns="45720" rIns="91440" bIns="45720" anchor="t" anchorCtr="0">
                        <a:spAutoFit/>
                      </wps:bodyPr>
                    </wps:wsp>
                  </a:graphicData>
                </a:graphic>
              </wp:inline>
            </w:drawing>
          </mc:Choice>
          <mc:Fallback xmlns:w16du="http://schemas.microsoft.com/office/word/2023/wordml/word16du">
            <w:pict>
              <v:shape w14:anchorId="477B6C37" id="_x0000_s1029" type="#_x0000_t202" style="width:21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">
                <v:textbox style="mso-fit-shape-to-text:t">
                  <w:txbxContent>
                    <w:p w14:paraId="00F10297" w14:textId="77777777" w:rsidR="000D11A6" w:rsidRPr="000D11A6" w:rsidRDefault="000D11A6" w:rsidP="000D11A6">
                      <w:pPr>
                        <w:rPr>
                          <w:rFonts w:ascii="Consolas" w:hAnsi="Consolas"/>
                          <w:sz w:val="16"/>
                          <w:szCs w:val="14"/>
                        </w:rPr>
                      </w:pPr>
                      <w:r w:rsidRPr="000D11A6">
                        <w:rPr>
                          <w:rFonts w:ascii="Consolas" w:hAnsi="Consolas"/>
                          <w:sz w:val="16"/>
                          <w:szCs w:val="14"/>
                        </w:rPr>
                        <w:t>"orders": {</w:t>
                      </w:r>
                    </w:p>
                    <w:p w14:paraId="38FD068A" w14:textId="77777777" w:rsidR="000D11A6" w:rsidRPr="000D11A6" w:rsidRDefault="000D11A6" w:rsidP="000D11A6">
                      <w:pPr>
                        <w:rPr>
                          <w:rFonts w:ascii="Consolas" w:hAnsi="Consolas"/>
                          <w:sz w:val="16"/>
                          <w:szCs w:val="14"/>
                        </w:rPr>
                      </w:pPr>
                      <w:r w:rsidRPr="000D11A6">
                        <w:rPr>
                          <w:rFonts w:ascii="Consolas" w:hAnsi="Consolas"/>
                          <w:sz w:val="16"/>
                          <w:szCs w:val="14"/>
                        </w:rPr>
                        <w:tab/>
                        <w:t>"title": "Order ID: {orderid}",</w:t>
                      </w:r>
                    </w:p>
                    <w:p w14:paraId="5DF0B200" w14:textId="77777777" w:rsidR="000D11A6" w:rsidRPr="000D11A6" w:rsidRDefault="000D11A6" w:rsidP="000D11A6">
                      <w:pPr>
                        <w:rPr>
                          <w:rFonts w:ascii="Consolas" w:hAnsi="Consolas"/>
                          <w:sz w:val="16"/>
                          <w:szCs w:val="14"/>
                        </w:rPr>
                      </w:pPr>
                      <w:r w:rsidRPr="000D11A6">
                        <w:rPr>
                          <w:rFonts w:ascii="Consolas" w:hAnsi="Consolas"/>
                          <w:sz w:val="16"/>
                          <w:szCs w:val="14"/>
                        </w:rPr>
                        <w:tab/>
                        <w:t>"content": [</w:t>
                      </w:r>
                    </w:p>
                    <w:p w14:paraId="75E99572"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1D172263" w14:textId="77777777" w:rsidR="000D11A6" w:rsidRPr="000D11A6" w:rsidRDefault="000D11A6" w:rsidP="000D11A6">
                      <w:pPr>
                        <w:rPr>
                          <w:rFonts w:ascii="Consolas" w:hAnsi="Consolas"/>
                          <w:sz w:val="16"/>
                          <w:szCs w:val="14"/>
                        </w:rPr>
                      </w:pPr>
                      <w:r w:rsidRPr="000D11A6">
                        <w:rPr>
                          <w:rFonts w:ascii="Consolas" w:hAnsi="Consolas"/>
                          <w:sz w:val="16"/>
                          <w:szCs w:val="14"/>
                        </w:rPr>
                        <w:tab/>
                        <w:t>"type": "fields",</w:t>
                      </w:r>
                    </w:p>
                    <w:p w14:paraId="1B8F0011" w14:textId="77777777" w:rsidR="000D11A6" w:rsidRPr="000D11A6" w:rsidRDefault="000D11A6" w:rsidP="000D11A6">
                      <w:pPr>
                        <w:rPr>
                          <w:rFonts w:ascii="Consolas" w:hAnsi="Consolas"/>
                          <w:sz w:val="16"/>
                          <w:szCs w:val="14"/>
                        </w:rPr>
                      </w:pPr>
                      <w:r w:rsidRPr="000D11A6">
                        <w:rPr>
                          <w:rFonts w:ascii="Consolas" w:hAnsi="Consolas"/>
                          <w:sz w:val="16"/>
                          <w:szCs w:val="14"/>
                        </w:rPr>
                        <w:tab/>
                        <w:t>"fieldInfos": [</w:t>
                      </w:r>
                    </w:p>
                    <w:p w14:paraId="58024652"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6A508FD4"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"specialty",</w:t>
                      </w:r>
                    </w:p>
                    <w:p w14:paraId="2FAAA244"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"Specialty"</w:t>
                      </w:r>
                    </w:p>
                    <w:p w14:paraId="401FD3E9"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201156E1"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543EC948"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"routeid",</w:t>
                      </w:r>
                    </w:p>
                    <w:p w14:paraId="07BCBD4E"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"Route ID"</w:t>
                      </w:r>
                    </w:p>
                    <w:p w14:paraId="6EB70D42"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7F849874"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v:textbox>
                <w10:anchorlock/>
              </v:shape>
            </w:pict>
          </mc:Fallback>
        </mc:AlternateContent>
      </w:r>
    </w:p>
    <w:p w14:paraId="4A5EF19C" w14:textId="77777777" w:rsidR="00564CCC" w:rsidRDefault="00564CCC">
      <w:pPr>
        <w:spacing w:before="0" w:after="200"/>
        <w:rPr>
          <w:rFonts w:ascii="Arial" w:eastAsiaTheme="majorEastAsia" w:hAnsi="Arial" w:cs="Arial"/>
          <w:b/>
          <w:bCs/>
          <w:color w:val="007AC2"/>
          <w:sz w:val="32"/>
          <w:szCs w:val="32"/>
        </w:rPr>
      </w:pPr>
      <w:r>
        <w:br w:type="page"/>
      </w:r>
    </w:p>
    <w:p w14:paraId="2DB309E7" w14:textId="16704A80" w:rsidR="000E04B9" w:rsidRDefault="00564CCC" w:rsidP="007A32C5">
      <w:pPr>
        <w:pStyle w:val="EsriHeading2"/>
      </w:pPr>
      <w:bookmarkStart w:id="20" w:name="_Toc133851521"/>
      <w:r>
        <w:lastRenderedPageBreak/>
        <w:t>Layer Index</w:t>
      </w:r>
      <w:bookmarkEnd w:id="20"/>
    </w:p>
    <w:p w14:paraId="6CE6C397" w14:textId="0A1F606B" w:rsidR="008307D1" w:rsidRDefault="008307D1" w:rsidP="008307D1">
      <w:r>
        <w:t xml:space="preserve">In the data section, there </w:t>
      </w:r>
      <w:r w:rsidR="00357A6A">
        <w:t xml:space="preserve">is a place to set the index values for the different layers. These are based on the </w:t>
      </w:r>
      <w:proofErr w:type="spellStart"/>
      <w:r w:rsidR="00357A6A">
        <w:t>ERM_Plan_Template</w:t>
      </w:r>
      <w:proofErr w:type="spellEnd"/>
      <w:r w:rsidR="00357A6A">
        <w:t xml:space="preserve"> feature service.</w:t>
      </w:r>
    </w:p>
    <w:p w14:paraId="15BFB7DF" w14:textId="7740BF5E" w:rsidR="008307D1" w:rsidRDefault="008307D1" w:rsidP="008307D1">
      <w:pPr>
        <w:pStyle w:val="ListParagraph"/>
        <w:numPr>
          <w:ilvl w:val="0"/>
          <w:numId w:val="28"/>
        </w:numPr>
      </w:pPr>
      <w:r>
        <w:t>"</w:t>
      </w:r>
      <w:proofErr w:type="spellStart"/>
      <w:r>
        <w:t>planRoutesLayerId</w:t>
      </w:r>
      <w:proofErr w:type="spellEnd"/>
      <w:r>
        <w:t>"</w:t>
      </w:r>
    </w:p>
    <w:p w14:paraId="76FDA7A5" w14:textId="097E2AE9" w:rsidR="008307D1" w:rsidRDefault="008307D1" w:rsidP="008307D1">
      <w:pPr>
        <w:pStyle w:val="ListParagraph"/>
        <w:numPr>
          <w:ilvl w:val="0"/>
          <w:numId w:val="28"/>
        </w:numPr>
      </w:pPr>
      <w:r>
        <w:t>"</w:t>
      </w:r>
      <w:proofErr w:type="spellStart"/>
      <w:r>
        <w:t>planOrdersLayerId</w:t>
      </w:r>
      <w:proofErr w:type="spellEnd"/>
      <w:r>
        <w:t>"</w:t>
      </w:r>
    </w:p>
    <w:p w14:paraId="7C1569A3" w14:textId="39D7F082" w:rsidR="008307D1" w:rsidRDefault="008307D1" w:rsidP="008307D1">
      <w:pPr>
        <w:pStyle w:val="ListParagraph"/>
        <w:numPr>
          <w:ilvl w:val="0"/>
          <w:numId w:val="28"/>
        </w:numPr>
      </w:pPr>
      <w:r>
        <w:t>"</w:t>
      </w:r>
      <w:proofErr w:type="spellStart"/>
      <w:r>
        <w:t>planCollectionsLayerId</w:t>
      </w:r>
      <w:proofErr w:type="spellEnd"/>
      <w:r>
        <w:t>"</w:t>
      </w:r>
    </w:p>
    <w:p w14:paraId="5C82866D" w14:textId="445C8A42" w:rsidR="008307D1" w:rsidRDefault="008307D1" w:rsidP="008307D1">
      <w:pPr>
        <w:pStyle w:val="ListParagraph"/>
        <w:numPr>
          <w:ilvl w:val="0"/>
          <w:numId w:val="28"/>
        </w:numPr>
      </w:pPr>
      <w:r>
        <w:t>"</w:t>
      </w:r>
      <w:proofErr w:type="spellStart"/>
      <w:r>
        <w:t>planSpecialtiesLayerId</w:t>
      </w:r>
      <w:proofErr w:type="spellEnd"/>
      <w:r>
        <w:t>"</w:t>
      </w:r>
    </w:p>
    <w:p w14:paraId="166BF950" w14:textId="4B66AB30" w:rsidR="008307D1" w:rsidRDefault="008307D1" w:rsidP="008307D1">
      <w:pPr>
        <w:pStyle w:val="ListParagraph"/>
        <w:numPr>
          <w:ilvl w:val="0"/>
          <w:numId w:val="28"/>
        </w:numPr>
      </w:pPr>
      <w:r>
        <w:t>"</w:t>
      </w:r>
      <w:proofErr w:type="spellStart"/>
      <w:r>
        <w:t>planZonesLayerId</w:t>
      </w:r>
      <w:proofErr w:type="spellEnd"/>
      <w:r>
        <w:t>"</w:t>
      </w:r>
    </w:p>
    <w:p w14:paraId="47483340" w14:textId="32BF3473" w:rsidR="008307D1" w:rsidRDefault="008307D1" w:rsidP="008307D1">
      <w:pPr>
        <w:pStyle w:val="ListParagraph"/>
        <w:numPr>
          <w:ilvl w:val="0"/>
          <w:numId w:val="28"/>
        </w:numPr>
      </w:pPr>
      <w:r>
        <w:t>"</w:t>
      </w:r>
      <w:proofErr w:type="spellStart"/>
      <w:r>
        <w:t>planMetadataLayerId</w:t>
      </w:r>
      <w:proofErr w:type="spellEnd"/>
      <w:r>
        <w:t>"</w:t>
      </w:r>
    </w:p>
    <w:p w14:paraId="1A117B7F" w14:textId="1B019832" w:rsidR="008307D1" w:rsidRDefault="008307D1" w:rsidP="008307D1">
      <w:pPr>
        <w:pStyle w:val="ListParagraph"/>
        <w:numPr>
          <w:ilvl w:val="0"/>
          <w:numId w:val="28"/>
        </w:numPr>
      </w:pPr>
      <w:r>
        <w:t>"</w:t>
      </w:r>
      <w:proofErr w:type="spellStart"/>
      <w:r>
        <w:t>orderPairsLayerId</w:t>
      </w:r>
      <w:proofErr w:type="spellEnd"/>
      <w:r>
        <w:t>"</w:t>
      </w:r>
    </w:p>
    <w:p w14:paraId="27387388" w14:textId="363D4CA4" w:rsidR="00CB3AFA" w:rsidRDefault="00CB3AFA" w:rsidP="00CB3AFA"/>
    <w:p w14:paraId="68B1FF97" w14:textId="0FA7347A" w:rsidR="00CB3AFA" w:rsidRDefault="00CB3AFA">
      <w:pPr>
        <w:spacing w:before="0" w:after="200"/>
      </w:pPr>
      <w:r>
        <w:br w:type="page"/>
      </w:r>
    </w:p>
    <w:p w14:paraId="1C94E006" w14:textId="4236533E" w:rsidR="00CB3AFA" w:rsidRDefault="00CB3AFA" w:rsidP="00CB3AFA">
      <w:pPr>
        <w:pStyle w:val="EsriNumberedAppendixHeading"/>
      </w:pPr>
      <w:bookmarkStart w:id="21" w:name="_Toc133851522"/>
      <w:r>
        <w:lastRenderedPageBreak/>
        <w:t>Revision History</w:t>
      </w:r>
      <w:bookmarkEnd w:id="21"/>
    </w:p>
    <w:tbl>
      <w:tblPr>
        <w:tblStyle w:val="EsriProposalTable"/>
        <w:tblW w:w="0" w:type="auto"/>
        <w:tblLook w:val="04A0" w:firstRow="1" w:lastRow="0" w:firstColumn="1" w:lastColumn="0" w:noHBand="0" w:noVBand="1"/>
      </w:tblPr>
      <w:tblGrid>
        <w:gridCol w:w="1355"/>
        <w:gridCol w:w="6830"/>
        <w:gridCol w:w="1980"/>
      </w:tblGrid>
      <w:tr w:rsidR="00CB3AFA" w14:paraId="43889705" w14:textId="77777777" w:rsidTr="00F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04D3276" w14:textId="77777777" w:rsidR="00CB3AFA" w:rsidRDefault="00CB3AFA" w:rsidP="00F0601D">
            <w:pPr>
              <w:pStyle w:val="EsriProposalBodyText"/>
            </w:pPr>
            <w:r>
              <w:t>Date</w:t>
            </w:r>
          </w:p>
        </w:tc>
        <w:tc>
          <w:tcPr>
            <w:tcW w:w="6830" w:type="dxa"/>
          </w:tcPr>
          <w:p w14:paraId="2C957E2F"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E169615"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CB3AFA" w14:paraId="2C7CE692"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6A166A2A" w14:textId="77777777" w:rsidR="00CB3AFA" w:rsidRPr="00950FB8" w:rsidRDefault="00CB3AFA" w:rsidP="00F0601D">
            <w:pPr>
              <w:pStyle w:val="EsriProposalBodyText"/>
              <w:rPr>
                <w:sz w:val="20"/>
                <w:szCs w:val="20"/>
              </w:rPr>
            </w:pPr>
            <w:r w:rsidRPr="00950FB8">
              <w:rPr>
                <w:sz w:val="20"/>
                <w:szCs w:val="20"/>
              </w:rPr>
              <w:t xml:space="preserve">9/16/2020 </w:t>
            </w:r>
          </w:p>
        </w:tc>
        <w:tc>
          <w:tcPr>
            <w:tcW w:w="6830" w:type="dxa"/>
          </w:tcPr>
          <w:p w14:paraId="78F3B4CE"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Initial version</w:t>
            </w:r>
          </w:p>
        </w:tc>
        <w:tc>
          <w:tcPr>
            <w:tcW w:w="1980" w:type="dxa"/>
          </w:tcPr>
          <w:p w14:paraId="386C4417"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31D5DD5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EA63C11" w14:textId="77777777" w:rsidR="00CB3AFA" w:rsidRPr="00950FB8" w:rsidRDefault="00CB3AFA" w:rsidP="00F0601D">
            <w:pPr>
              <w:pStyle w:val="EsriProposalBodyText"/>
              <w:rPr>
                <w:sz w:val="20"/>
                <w:szCs w:val="20"/>
              </w:rPr>
            </w:pPr>
            <w:r w:rsidRPr="00950FB8">
              <w:rPr>
                <w:sz w:val="20"/>
                <w:szCs w:val="20"/>
              </w:rPr>
              <w:t>3/3/2021</w:t>
            </w:r>
          </w:p>
        </w:tc>
        <w:tc>
          <w:tcPr>
            <w:tcW w:w="6830" w:type="dxa"/>
          </w:tcPr>
          <w:p w14:paraId="5A5B2786"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Update for interval config</w:t>
            </w:r>
          </w:p>
        </w:tc>
        <w:tc>
          <w:tcPr>
            <w:tcW w:w="1980" w:type="dxa"/>
          </w:tcPr>
          <w:p w14:paraId="7608273A"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77656536"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98795D" w14:textId="77777777" w:rsidR="00CB3AFA" w:rsidRPr="00950FB8" w:rsidRDefault="00CB3AFA" w:rsidP="00F0601D">
            <w:pPr>
              <w:pStyle w:val="EsriProposalBodyText"/>
              <w:rPr>
                <w:sz w:val="20"/>
                <w:szCs w:val="20"/>
              </w:rPr>
            </w:pPr>
            <w:r w:rsidRPr="00950FB8">
              <w:rPr>
                <w:sz w:val="20"/>
                <w:szCs w:val="20"/>
              </w:rPr>
              <w:t>3/22/2021</w:t>
            </w:r>
          </w:p>
        </w:tc>
        <w:tc>
          <w:tcPr>
            <w:tcW w:w="6830" w:type="dxa"/>
          </w:tcPr>
          <w:p w14:paraId="1874D82D"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Detail on interval config</w:t>
            </w:r>
            <w:r>
              <w:rPr>
                <w:sz w:val="20"/>
                <w:szCs w:val="20"/>
              </w:rPr>
              <w:t xml:space="preserve"> and Clear Assigned Orders</w:t>
            </w:r>
          </w:p>
        </w:tc>
        <w:tc>
          <w:tcPr>
            <w:tcW w:w="1980" w:type="dxa"/>
          </w:tcPr>
          <w:p w14:paraId="559605B2"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5426046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07E8C9DF" w14:textId="77777777" w:rsidR="00CB3AFA" w:rsidRPr="00950FB8" w:rsidRDefault="00CB3AFA" w:rsidP="00F0601D">
            <w:pPr>
              <w:pStyle w:val="EsriProposalBodyText"/>
              <w:rPr>
                <w:sz w:val="20"/>
                <w:szCs w:val="20"/>
              </w:rPr>
            </w:pPr>
            <w:r>
              <w:rPr>
                <w:sz w:val="20"/>
                <w:szCs w:val="20"/>
              </w:rPr>
              <w:t>4/8/2021</w:t>
            </w:r>
          </w:p>
        </w:tc>
        <w:tc>
          <w:tcPr>
            <w:tcW w:w="6830" w:type="dxa"/>
          </w:tcPr>
          <w:p w14:paraId="0895303B"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detail on </w:t>
            </w:r>
            <w:proofErr w:type="spellStart"/>
            <w:r w:rsidRPr="00074276">
              <w:rPr>
                <w:sz w:val="20"/>
                <w:szCs w:val="20"/>
              </w:rPr>
              <w:t>showDateTimeTextDescription</w:t>
            </w:r>
            <w:proofErr w:type="spellEnd"/>
            <w:r>
              <w:rPr>
                <w:sz w:val="20"/>
                <w:szCs w:val="20"/>
              </w:rPr>
              <w:t xml:space="preserve">, </w:t>
            </w:r>
            <w:proofErr w:type="spellStart"/>
            <w:r w:rsidRPr="00684EA8">
              <w:rPr>
                <w:sz w:val="20"/>
                <w:szCs w:val="20"/>
              </w:rPr>
              <w:t>allowAssignPickupOrders</w:t>
            </w:r>
            <w:proofErr w:type="spellEnd"/>
            <w:r>
              <w:rPr>
                <w:sz w:val="20"/>
                <w:szCs w:val="20"/>
              </w:rPr>
              <w:t xml:space="preserve"> and </w:t>
            </w:r>
            <w:proofErr w:type="spellStart"/>
            <w:r w:rsidRPr="00684EA8">
              <w:rPr>
                <w:sz w:val="20"/>
                <w:szCs w:val="20"/>
              </w:rPr>
              <w:t>allowAssignLoadedCompletedExceptionOrders</w:t>
            </w:r>
            <w:proofErr w:type="spellEnd"/>
          </w:p>
        </w:tc>
        <w:tc>
          <w:tcPr>
            <w:tcW w:w="1980" w:type="dxa"/>
          </w:tcPr>
          <w:p w14:paraId="5E67EE18"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76F1A9B5"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5184D783" w14:textId="77777777" w:rsidR="00CB3AFA" w:rsidRDefault="00CB3AFA" w:rsidP="00F0601D">
            <w:pPr>
              <w:pStyle w:val="EsriProposalBodyText"/>
              <w:rPr>
                <w:sz w:val="20"/>
                <w:szCs w:val="20"/>
              </w:rPr>
            </w:pPr>
            <w:r>
              <w:rPr>
                <w:sz w:val="20"/>
                <w:szCs w:val="20"/>
              </w:rPr>
              <w:t>4/29/2021</w:t>
            </w:r>
          </w:p>
        </w:tc>
        <w:tc>
          <w:tcPr>
            <w:tcW w:w="6830" w:type="dxa"/>
          </w:tcPr>
          <w:p w14:paraId="704C977A"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values for the Time Display configuration</w:t>
            </w:r>
          </w:p>
        </w:tc>
        <w:tc>
          <w:tcPr>
            <w:tcW w:w="1980" w:type="dxa"/>
          </w:tcPr>
          <w:p w14:paraId="455C09D2"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445C6EE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30087E97" w14:textId="77777777" w:rsidR="00CB3AFA" w:rsidRDefault="00CB3AFA" w:rsidP="00F0601D">
            <w:pPr>
              <w:pStyle w:val="EsriProposalBodyText"/>
              <w:rPr>
                <w:sz w:val="20"/>
                <w:szCs w:val="20"/>
              </w:rPr>
            </w:pPr>
            <w:r>
              <w:rPr>
                <w:sz w:val="20"/>
                <w:szCs w:val="20"/>
              </w:rPr>
              <w:t>5/21/2021</w:t>
            </w:r>
          </w:p>
        </w:tc>
        <w:tc>
          <w:tcPr>
            <w:tcW w:w="6830" w:type="dxa"/>
          </w:tcPr>
          <w:p w14:paraId="50ED27D1"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Reload Plan and Show Message</w:t>
            </w:r>
          </w:p>
        </w:tc>
        <w:tc>
          <w:tcPr>
            <w:tcW w:w="1980" w:type="dxa"/>
          </w:tcPr>
          <w:p w14:paraId="351D6946"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2D1FC65A"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29188BC3" w14:textId="77777777" w:rsidR="00CB3AFA" w:rsidRDefault="00CB3AFA" w:rsidP="00F0601D">
            <w:pPr>
              <w:pStyle w:val="EsriProposalBodyText"/>
              <w:rPr>
                <w:sz w:val="20"/>
                <w:szCs w:val="20"/>
              </w:rPr>
            </w:pPr>
            <w:r>
              <w:rPr>
                <w:sz w:val="20"/>
                <w:szCs w:val="20"/>
              </w:rPr>
              <w:t>5/24/2021</w:t>
            </w:r>
          </w:p>
        </w:tc>
        <w:tc>
          <w:tcPr>
            <w:tcW w:w="6830" w:type="dxa"/>
          </w:tcPr>
          <w:p w14:paraId="2DB66F83"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section with layer index details</w:t>
            </w:r>
          </w:p>
        </w:tc>
        <w:tc>
          <w:tcPr>
            <w:tcW w:w="1980" w:type="dxa"/>
          </w:tcPr>
          <w:p w14:paraId="4AE0CCDB"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92B84" w14:paraId="354D00B8"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0B0E6A5" w14:textId="1AA5679B" w:rsidR="00292B84" w:rsidRDefault="00292B84" w:rsidP="00F0601D">
            <w:pPr>
              <w:pStyle w:val="EsriProposalBodyText"/>
              <w:rPr>
                <w:sz w:val="20"/>
                <w:szCs w:val="20"/>
              </w:rPr>
            </w:pPr>
            <w:r>
              <w:rPr>
                <w:sz w:val="20"/>
                <w:szCs w:val="20"/>
              </w:rPr>
              <w:t>8/18/2021</w:t>
            </w:r>
          </w:p>
        </w:tc>
        <w:tc>
          <w:tcPr>
            <w:tcW w:w="6830" w:type="dxa"/>
          </w:tcPr>
          <w:p w14:paraId="5D8D2347" w14:textId="7385CC3E"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 3.2 – new solve modes</w:t>
            </w:r>
          </w:p>
        </w:tc>
        <w:tc>
          <w:tcPr>
            <w:tcW w:w="1980" w:type="dxa"/>
          </w:tcPr>
          <w:p w14:paraId="0A8F44BF" w14:textId="47B4C818"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4364B" w14:paraId="2A4D970C"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0058A1" w14:textId="08EEA4BE" w:rsidR="0024364B" w:rsidRDefault="0024364B" w:rsidP="00F0601D">
            <w:pPr>
              <w:pStyle w:val="EsriProposalBodyText"/>
              <w:rPr>
                <w:sz w:val="20"/>
                <w:szCs w:val="20"/>
              </w:rPr>
            </w:pPr>
            <w:r>
              <w:rPr>
                <w:sz w:val="20"/>
                <w:szCs w:val="20"/>
              </w:rPr>
              <w:t>12/10/2021</w:t>
            </w:r>
          </w:p>
        </w:tc>
        <w:tc>
          <w:tcPr>
            <w:tcW w:w="6830" w:type="dxa"/>
          </w:tcPr>
          <w:p w14:paraId="4C551312" w14:textId="576FD7E0"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Updates for v3.3 – default solve mode, row tool </w:t>
            </w:r>
            <w:proofErr w:type="gramStart"/>
            <w:r>
              <w:rPr>
                <w:sz w:val="20"/>
                <w:szCs w:val="20"/>
              </w:rPr>
              <w:t>tip</w:t>
            </w:r>
            <w:proofErr w:type="gramEnd"/>
            <w:r>
              <w:rPr>
                <w:sz w:val="20"/>
                <w:szCs w:val="20"/>
              </w:rPr>
              <w:t xml:space="preserve"> and allow resequencing parameters</w:t>
            </w:r>
          </w:p>
        </w:tc>
        <w:tc>
          <w:tcPr>
            <w:tcW w:w="1980" w:type="dxa"/>
          </w:tcPr>
          <w:p w14:paraId="76C979AB" w14:textId="78CFD8DB"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1F2C06" w14:paraId="6EC74FE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80896B7" w14:textId="49188442" w:rsidR="001F2C06" w:rsidRDefault="00753FF7" w:rsidP="00F0601D">
            <w:pPr>
              <w:pStyle w:val="EsriProposalBodyText"/>
              <w:rPr>
                <w:sz w:val="20"/>
                <w:szCs w:val="20"/>
              </w:rPr>
            </w:pPr>
            <w:r>
              <w:rPr>
                <w:sz w:val="20"/>
                <w:szCs w:val="20"/>
              </w:rPr>
              <w:t>1/10/2024</w:t>
            </w:r>
          </w:p>
        </w:tc>
        <w:tc>
          <w:tcPr>
            <w:tcW w:w="6830" w:type="dxa"/>
          </w:tcPr>
          <w:p w14:paraId="7C8AEB81" w14:textId="22A995DF" w:rsidR="001F2C06" w:rsidRDefault="001F2C06"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Updates for v4.1 – </w:t>
            </w:r>
            <w:proofErr w:type="spellStart"/>
            <w:r w:rsidRPr="001F2C06">
              <w:rPr>
                <w:sz w:val="20"/>
                <w:szCs w:val="20"/>
              </w:rPr>
              <w:t>persistSelectionOnSearch</w:t>
            </w:r>
            <w:proofErr w:type="spellEnd"/>
          </w:p>
        </w:tc>
        <w:tc>
          <w:tcPr>
            <w:tcW w:w="1980" w:type="dxa"/>
          </w:tcPr>
          <w:p w14:paraId="7879ABF8" w14:textId="719F1C29" w:rsidR="001F2C06" w:rsidRDefault="001F2C06"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bl>
    <w:p w14:paraId="451CB34E" w14:textId="77777777" w:rsidR="00CB3AFA" w:rsidRPr="00CB3AFA" w:rsidRDefault="00CB3AFA" w:rsidP="00CB3AFA">
      <w:pPr>
        <w:pStyle w:val="EsriProposalBodyText"/>
      </w:pPr>
    </w:p>
    <w:sectPr w:rsidR="00CB3AFA" w:rsidRPr="00CB3AFA" w:rsidSect="001B0C25">
      <w:headerReference w:type="default" r:id="rId15"/>
      <w:footerReference w:type="default" r:id="rId16"/>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374BB" w14:textId="77777777" w:rsidR="00344261" w:rsidRDefault="00344261">
      <w:pPr>
        <w:spacing w:after="0" w:line="240" w:lineRule="auto"/>
      </w:pPr>
      <w:r>
        <w:separator/>
      </w:r>
    </w:p>
  </w:endnote>
  <w:endnote w:type="continuationSeparator" w:id="0">
    <w:p w14:paraId="03C4BF36" w14:textId="77777777" w:rsidR="00344261" w:rsidRDefault="00344261">
      <w:pPr>
        <w:spacing w:after="0" w:line="240" w:lineRule="auto"/>
      </w:pPr>
      <w:r>
        <w:continuationSeparator/>
      </w:r>
    </w:p>
  </w:endnote>
  <w:endnote w:type="continuationNotice" w:id="1">
    <w:p w14:paraId="412E6A04" w14:textId="77777777" w:rsidR="00344261" w:rsidRDefault="0034426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F6794" w14:textId="77777777" w:rsidR="00344261" w:rsidRDefault="00344261">
      <w:pPr>
        <w:spacing w:after="0" w:line="240" w:lineRule="auto"/>
      </w:pPr>
      <w:r>
        <w:separator/>
      </w:r>
    </w:p>
  </w:footnote>
  <w:footnote w:type="continuationSeparator" w:id="0">
    <w:p w14:paraId="781E2319" w14:textId="77777777" w:rsidR="00344261" w:rsidRDefault="00344261">
      <w:pPr>
        <w:spacing w:after="0" w:line="240" w:lineRule="auto"/>
      </w:pPr>
      <w:r>
        <w:continuationSeparator/>
      </w:r>
    </w:p>
  </w:footnote>
  <w:footnote w:type="continuationNotice" w:id="1">
    <w:p w14:paraId="15084E4F" w14:textId="77777777" w:rsidR="00344261" w:rsidRDefault="0034426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23585"/>
    <w:multiLevelType w:val="hybridMultilevel"/>
    <w:tmpl w:val="CAD04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6"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108249C"/>
    <w:multiLevelType w:val="hybridMultilevel"/>
    <w:tmpl w:val="53B8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C414C"/>
    <w:multiLevelType w:val="hybridMultilevel"/>
    <w:tmpl w:val="7138D370"/>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E0F57"/>
    <w:multiLevelType w:val="hybridMultilevel"/>
    <w:tmpl w:val="59768CF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3"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6"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D7A7A"/>
    <w:multiLevelType w:val="hybridMultilevel"/>
    <w:tmpl w:val="001A5FC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636269">
    <w:abstractNumId w:val="14"/>
  </w:num>
  <w:num w:numId="2" w16cid:durableId="1397048421">
    <w:abstractNumId w:val="0"/>
  </w:num>
  <w:num w:numId="3" w16cid:durableId="928975027">
    <w:abstractNumId w:val="5"/>
  </w:num>
  <w:num w:numId="4" w16cid:durableId="712266338">
    <w:abstractNumId w:val="8"/>
  </w:num>
  <w:num w:numId="5" w16cid:durableId="371074467">
    <w:abstractNumId w:val="19"/>
  </w:num>
  <w:num w:numId="6" w16cid:durableId="1384908776">
    <w:abstractNumId w:val="18"/>
  </w:num>
  <w:num w:numId="7" w16cid:durableId="1898542453">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561064731">
    <w:abstractNumId w:val="4"/>
  </w:num>
  <w:num w:numId="9" w16cid:durableId="596333764">
    <w:abstractNumId w:val="9"/>
  </w:num>
  <w:num w:numId="10" w16cid:durableId="400718413">
    <w:abstractNumId w:val="7"/>
  </w:num>
  <w:num w:numId="11" w16cid:durableId="1965958971">
    <w:abstractNumId w:val="2"/>
  </w:num>
  <w:num w:numId="12" w16cid:durableId="1576433454">
    <w:abstractNumId w:val="7"/>
  </w:num>
  <w:num w:numId="13" w16cid:durableId="635526661">
    <w:abstractNumId w:val="12"/>
  </w:num>
  <w:num w:numId="14" w16cid:durableId="172690482">
    <w:abstractNumId w:val="11"/>
  </w:num>
  <w:num w:numId="15" w16cid:durableId="610092905">
    <w:abstractNumId w:val="28"/>
  </w:num>
  <w:num w:numId="16" w16cid:durableId="1308242685">
    <w:abstractNumId w:val="3"/>
  </w:num>
  <w:num w:numId="17" w16cid:durableId="1177305336">
    <w:abstractNumId w:val="13"/>
  </w:num>
  <w:num w:numId="18" w16cid:durableId="545066311">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16cid:durableId="1509633907">
    <w:abstractNumId w:val="24"/>
  </w:num>
  <w:num w:numId="20" w16cid:durableId="2040083940">
    <w:abstractNumId w:val="25"/>
  </w:num>
  <w:num w:numId="21" w16cid:durableId="112477745">
    <w:abstractNumId w:val="21"/>
  </w:num>
  <w:num w:numId="22" w16cid:durableId="1263879521">
    <w:abstractNumId w:val="26"/>
  </w:num>
  <w:num w:numId="23" w16cid:durableId="1067653708">
    <w:abstractNumId w:val="10"/>
  </w:num>
  <w:num w:numId="24" w16cid:durableId="2000424038">
    <w:abstractNumId w:val="6"/>
  </w:num>
  <w:num w:numId="25" w16cid:durableId="1366559483">
    <w:abstractNumId w:val="20"/>
  </w:num>
  <w:num w:numId="26" w16cid:durableId="778109950">
    <w:abstractNumId w:val="23"/>
  </w:num>
  <w:num w:numId="27" w16cid:durableId="1531265358">
    <w:abstractNumId w:val="1"/>
  </w:num>
  <w:num w:numId="28" w16cid:durableId="1712462483">
    <w:abstractNumId w:val="15"/>
  </w:num>
  <w:num w:numId="29" w16cid:durableId="454636067">
    <w:abstractNumId w:val="27"/>
  </w:num>
  <w:num w:numId="30" w16cid:durableId="384329086">
    <w:abstractNumId w:val="22"/>
  </w:num>
  <w:num w:numId="31" w16cid:durableId="1565602425">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43999"/>
    <w:rsid w:val="00051682"/>
    <w:rsid w:val="00052E3D"/>
    <w:rsid w:val="00057203"/>
    <w:rsid w:val="0006338C"/>
    <w:rsid w:val="00065A36"/>
    <w:rsid w:val="00070D48"/>
    <w:rsid w:val="000729E6"/>
    <w:rsid w:val="0007344A"/>
    <w:rsid w:val="00073F05"/>
    <w:rsid w:val="00074276"/>
    <w:rsid w:val="0007506E"/>
    <w:rsid w:val="000753FA"/>
    <w:rsid w:val="00084395"/>
    <w:rsid w:val="00085101"/>
    <w:rsid w:val="00092A08"/>
    <w:rsid w:val="000943D7"/>
    <w:rsid w:val="000A3C6B"/>
    <w:rsid w:val="000A55DD"/>
    <w:rsid w:val="000B34E2"/>
    <w:rsid w:val="000B5E33"/>
    <w:rsid w:val="000C0640"/>
    <w:rsid w:val="000C24B7"/>
    <w:rsid w:val="000C29FB"/>
    <w:rsid w:val="000C7F55"/>
    <w:rsid w:val="000D0ED0"/>
    <w:rsid w:val="000D11A6"/>
    <w:rsid w:val="000D5516"/>
    <w:rsid w:val="000D7896"/>
    <w:rsid w:val="000E04B9"/>
    <w:rsid w:val="000E1908"/>
    <w:rsid w:val="000E1D23"/>
    <w:rsid w:val="000E5683"/>
    <w:rsid w:val="000E5834"/>
    <w:rsid w:val="000F54C6"/>
    <w:rsid w:val="00100D4B"/>
    <w:rsid w:val="00104A92"/>
    <w:rsid w:val="001062B9"/>
    <w:rsid w:val="00114018"/>
    <w:rsid w:val="00122899"/>
    <w:rsid w:val="00123333"/>
    <w:rsid w:val="0012689E"/>
    <w:rsid w:val="001332EA"/>
    <w:rsid w:val="001401BA"/>
    <w:rsid w:val="00141323"/>
    <w:rsid w:val="00143AD9"/>
    <w:rsid w:val="00143BA4"/>
    <w:rsid w:val="00145E7F"/>
    <w:rsid w:val="00147CD8"/>
    <w:rsid w:val="00152476"/>
    <w:rsid w:val="00153C2B"/>
    <w:rsid w:val="00154134"/>
    <w:rsid w:val="00156768"/>
    <w:rsid w:val="00162558"/>
    <w:rsid w:val="00163F97"/>
    <w:rsid w:val="00165FFA"/>
    <w:rsid w:val="00166520"/>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2C06"/>
    <w:rsid w:val="001F344B"/>
    <w:rsid w:val="001F5B27"/>
    <w:rsid w:val="002036DD"/>
    <w:rsid w:val="00207203"/>
    <w:rsid w:val="00214DE9"/>
    <w:rsid w:val="002171A0"/>
    <w:rsid w:val="0022126B"/>
    <w:rsid w:val="002306F2"/>
    <w:rsid w:val="00233D38"/>
    <w:rsid w:val="00234C76"/>
    <w:rsid w:val="00235A42"/>
    <w:rsid w:val="002364F4"/>
    <w:rsid w:val="0023676D"/>
    <w:rsid w:val="00236DA4"/>
    <w:rsid w:val="0024364B"/>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31A8"/>
    <w:rsid w:val="00287FF7"/>
    <w:rsid w:val="00292954"/>
    <w:rsid w:val="00292B84"/>
    <w:rsid w:val="002936F1"/>
    <w:rsid w:val="00295A50"/>
    <w:rsid w:val="00295C79"/>
    <w:rsid w:val="002A0B0E"/>
    <w:rsid w:val="002A158A"/>
    <w:rsid w:val="002A17BA"/>
    <w:rsid w:val="002A6B8A"/>
    <w:rsid w:val="002A72EB"/>
    <w:rsid w:val="002B2148"/>
    <w:rsid w:val="002C29C3"/>
    <w:rsid w:val="002D41D7"/>
    <w:rsid w:val="002E0FF0"/>
    <w:rsid w:val="002E1E19"/>
    <w:rsid w:val="002E2F5D"/>
    <w:rsid w:val="002E30DB"/>
    <w:rsid w:val="002E516B"/>
    <w:rsid w:val="002E5AA0"/>
    <w:rsid w:val="002E602F"/>
    <w:rsid w:val="002F0816"/>
    <w:rsid w:val="002F21A0"/>
    <w:rsid w:val="002F5617"/>
    <w:rsid w:val="0030142A"/>
    <w:rsid w:val="00301ECE"/>
    <w:rsid w:val="003025B4"/>
    <w:rsid w:val="00303F2B"/>
    <w:rsid w:val="0030450F"/>
    <w:rsid w:val="00304D4A"/>
    <w:rsid w:val="00306118"/>
    <w:rsid w:val="003113EF"/>
    <w:rsid w:val="00314934"/>
    <w:rsid w:val="00315E4B"/>
    <w:rsid w:val="003168B3"/>
    <w:rsid w:val="00320D60"/>
    <w:rsid w:val="00324F7C"/>
    <w:rsid w:val="00326AE2"/>
    <w:rsid w:val="00330CA1"/>
    <w:rsid w:val="00335F6F"/>
    <w:rsid w:val="003364D1"/>
    <w:rsid w:val="00336701"/>
    <w:rsid w:val="00344261"/>
    <w:rsid w:val="00350012"/>
    <w:rsid w:val="00350064"/>
    <w:rsid w:val="0035133D"/>
    <w:rsid w:val="003523F8"/>
    <w:rsid w:val="0035711B"/>
    <w:rsid w:val="00357A6A"/>
    <w:rsid w:val="003636FF"/>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0961"/>
    <w:rsid w:val="003E7A2A"/>
    <w:rsid w:val="003F0A85"/>
    <w:rsid w:val="003F4BB4"/>
    <w:rsid w:val="003F5A9D"/>
    <w:rsid w:val="003F689D"/>
    <w:rsid w:val="00401799"/>
    <w:rsid w:val="00403CE9"/>
    <w:rsid w:val="00407CF7"/>
    <w:rsid w:val="004109FB"/>
    <w:rsid w:val="00411507"/>
    <w:rsid w:val="00413F34"/>
    <w:rsid w:val="00414DB6"/>
    <w:rsid w:val="00415845"/>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5DBE"/>
    <w:rsid w:val="004F6DB0"/>
    <w:rsid w:val="004F7317"/>
    <w:rsid w:val="0050261E"/>
    <w:rsid w:val="005036DC"/>
    <w:rsid w:val="005058AE"/>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5EA2"/>
    <w:rsid w:val="00556523"/>
    <w:rsid w:val="005577BD"/>
    <w:rsid w:val="005628C0"/>
    <w:rsid w:val="00563659"/>
    <w:rsid w:val="00563838"/>
    <w:rsid w:val="00563CA5"/>
    <w:rsid w:val="005643CA"/>
    <w:rsid w:val="0056456B"/>
    <w:rsid w:val="00564CCC"/>
    <w:rsid w:val="0057034D"/>
    <w:rsid w:val="00571183"/>
    <w:rsid w:val="005755D7"/>
    <w:rsid w:val="00575874"/>
    <w:rsid w:val="00577576"/>
    <w:rsid w:val="00577D91"/>
    <w:rsid w:val="00582800"/>
    <w:rsid w:val="00584EDF"/>
    <w:rsid w:val="0058656B"/>
    <w:rsid w:val="0059150C"/>
    <w:rsid w:val="00596B23"/>
    <w:rsid w:val="005972E5"/>
    <w:rsid w:val="005B434B"/>
    <w:rsid w:val="005C3CC1"/>
    <w:rsid w:val="005C42C0"/>
    <w:rsid w:val="005D06F5"/>
    <w:rsid w:val="005D0E69"/>
    <w:rsid w:val="005D3475"/>
    <w:rsid w:val="005D471E"/>
    <w:rsid w:val="005D497C"/>
    <w:rsid w:val="005D6A4C"/>
    <w:rsid w:val="005D7307"/>
    <w:rsid w:val="005E25A1"/>
    <w:rsid w:val="005E4E13"/>
    <w:rsid w:val="005E64CC"/>
    <w:rsid w:val="005E71B8"/>
    <w:rsid w:val="005E77BB"/>
    <w:rsid w:val="005E7942"/>
    <w:rsid w:val="005F2C5F"/>
    <w:rsid w:val="005F2CA2"/>
    <w:rsid w:val="005F66B7"/>
    <w:rsid w:val="0060079E"/>
    <w:rsid w:val="00607258"/>
    <w:rsid w:val="0061075D"/>
    <w:rsid w:val="00613310"/>
    <w:rsid w:val="00613C4E"/>
    <w:rsid w:val="00614F0C"/>
    <w:rsid w:val="00615996"/>
    <w:rsid w:val="00616EAF"/>
    <w:rsid w:val="0062155B"/>
    <w:rsid w:val="006240C1"/>
    <w:rsid w:val="0062439D"/>
    <w:rsid w:val="00624C9F"/>
    <w:rsid w:val="00625598"/>
    <w:rsid w:val="00626E46"/>
    <w:rsid w:val="00633A22"/>
    <w:rsid w:val="0063644C"/>
    <w:rsid w:val="00641D9B"/>
    <w:rsid w:val="0064412F"/>
    <w:rsid w:val="00645874"/>
    <w:rsid w:val="006470E5"/>
    <w:rsid w:val="006506E6"/>
    <w:rsid w:val="00653BA0"/>
    <w:rsid w:val="00654BFD"/>
    <w:rsid w:val="006567A9"/>
    <w:rsid w:val="006610EE"/>
    <w:rsid w:val="00665047"/>
    <w:rsid w:val="00666BF7"/>
    <w:rsid w:val="006676B9"/>
    <w:rsid w:val="00676354"/>
    <w:rsid w:val="00676BD9"/>
    <w:rsid w:val="00676D22"/>
    <w:rsid w:val="00677685"/>
    <w:rsid w:val="00681FEE"/>
    <w:rsid w:val="00684EA8"/>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044EF"/>
    <w:rsid w:val="007118B8"/>
    <w:rsid w:val="00715EC1"/>
    <w:rsid w:val="00717228"/>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52424"/>
    <w:rsid w:val="00753FF7"/>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32C5"/>
    <w:rsid w:val="007A41A6"/>
    <w:rsid w:val="007A4C9D"/>
    <w:rsid w:val="007B131C"/>
    <w:rsid w:val="007B4936"/>
    <w:rsid w:val="007B52DA"/>
    <w:rsid w:val="007B7074"/>
    <w:rsid w:val="007C0C36"/>
    <w:rsid w:val="007C33FA"/>
    <w:rsid w:val="007D2659"/>
    <w:rsid w:val="007D45D6"/>
    <w:rsid w:val="007D48CB"/>
    <w:rsid w:val="007E1033"/>
    <w:rsid w:val="007E2B76"/>
    <w:rsid w:val="007E2D5C"/>
    <w:rsid w:val="007E5033"/>
    <w:rsid w:val="007F761F"/>
    <w:rsid w:val="007F792F"/>
    <w:rsid w:val="00803954"/>
    <w:rsid w:val="0081451C"/>
    <w:rsid w:val="008164FC"/>
    <w:rsid w:val="008209A5"/>
    <w:rsid w:val="00820F73"/>
    <w:rsid w:val="00823140"/>
    <w:rsid w:val="008270C9"/>
    <w:rsid w:val="008275E8"/>
    <w:rsid w:val="008307D1"/>
    <w:rsid w:val="008310B5"/>
    <w:rsid w:val="0083593B"/>
    <w:rsid w:val="00837322"/>
    <w:rsid w:val="00842599"/>
    <w:rsid w:val="0084416C"/>
    <w:rsid w:val="00844E4D"/>
    <w:rsid w:val="008508B6"/>
    <w:rsid w:val="00850C3E"/>
    <w:rsid w:val="00851724"/>
    <w:rsid w:val="00853C93"/>
    <w:rsid w:val="008542A1"/>
    <w:rsid w:val="008550BB"/>
    <w:rsid w:val="008553FC"/>
    <w:rsid w:val="008555BE"/>
    <w:rsid w:val="00855637"/>
    <w:rsid w:val="008579DA"/>
    <w:rsid w:val="0086052B"/>
    <w:rsid w:val="00865712"/>
    <w:rsid w:val="00872281"/>
    <w:rsid w:val="00873F61"/>
    <w:rsid w:val="008757A3"/>
    <w:rsid w:val="00877EB1"/>
    <w:rsid w:val="00882923"/>
    <w:rsid w:val="00882EEA"/>
    <w:rsid w:val="00883394"/>
    <w:rsid w:val="0089146A"/>
    <w:rsid w:val="00892373"/>
    <w:rsid w:val="0089533A"/>
    <w:rsid w:val="008A25B9"/>
    <w:rsid w:val="008A4C3E"/>
    <w:rsid w:val="008A6A6B"/>
    <w:rsid w:val="008A7B7D"/>
    <w:rsid w:val="008A7CD0"/>
    <w:rsid w:val="008B5F9E"/>
    <w:rsid w:val="008B65E3"/>
    <w:rsid w:val="008D28AE"/>
    <w:rsid w:val="008E13DB"/>
    <w:rsid w:val="008E1C66"/>
    <w:rsid w:val="008E45DA"/>
    <w:rsid w:val="008E599F"/>
    <w:rsid w:val="008E7F5A"/>
    <w:rsid w:val="008F1914"/>
    <w:rsid w:val="008F3290"/>
    <w:rsid w:val="008F35DF"/>
    <w:rsid w:val="00901600"/>
    <w:rsid w:val="0090265D"/>
    <w:rsid w:val="0090520C"/>
    <w:rsid w:val="0090530A"/>
    <w:rsid w:val="00910BBF"/>
    <w:rsid w:val="00910C96"/>
    <w:rsid w:val="00910FEE"/>
    <w:rsid w:val="00912C5A"/>
    <w:rsid w:val="00914A57"/>
    <w:rsid w:val="00930050"/>
    <w:rsid w:val="00930B3A"/>
    <w:rsid w:val="00931422"/>
    <w:rsid w:val="00931F15"/>
    <w:rsid w:val="00932035"/>
    <w:rsid w:val="00932763"/>
    <w:rsid w:val="00937183"/>
    <w:rsid w:val="0094009F"/>
    <w:rsid w:val="00942718"/>
    <w:rsid w:val="00942CF8"/>
    <w:rsid w:val="00950FB8"/>
    <w:rsid w:val="00951AF8"/>
    <w:rsid w:val="00952487"/>
    <w:rsid w:val="00953801"/>
    <w:rsid w:val="00954EA4"/>
    <w:rsid w:val="0095559C"/>
    <w:rsid w:val="00956484"/>
    <w:rsid w:val="009614DB"/>
    <w:rsid w:val="00961807"/>
    <w:rsid w:val="009664D7"/>
    <w:rsid w:val="009672C9"/>
    <w:rsid w:val="00970D7A"/>
    <w:rsid w:val="00971390"/>
    <w:rsid w:val="00987769"/>
    <w:rsid w:val="00990055"/>
    <w:rsid w:val="0099044C"/>
    <w:rsid w:val="009966B2"/>
    <w:rsid w:val="009A08A3"/>
    <w:rsid w:val="009A1968"/>
    <w:rsid w:val="009A265A"/>
    <w:rsid w:val="009A2D0F"/>
    <w:rsid w:val="009B28F6"/>
    <w:rsid w:val="009B3D48"/>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9F7884"/>
    <w:rsid w:val="00A0008B"/>
    <w:rsid w:val="00A001F3"/>
    <w:rsid w:val="00A048BF"/>
    <w:rsid w:val="00A05EE7"/>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56C"/>
    <w:rsid w:val="00A469FE"/>
    <w:rsid w:val="00A62404"/>
    <w:rsid w:val="00A625D4"/>
    <w:rsid w:val="00A63E1A"/>
    <w:rsid w:val="00A70A68"/>
    <w:rsid w:val="00A74EB9"/>
    <w:rsid w:val="00A753CA"/>
    <w:rsid w:val="00A776B9"/>
    <w:rsid w:val="00A84EB7"/>
    <w:rsid w:val="00A8695D"/>
    <w:rsid w:val="00A87B58"/>
    <w:rsid w:val="00A9008E"/>
    <w:rsid w:val="00A91A80"/>
    <w:rsid w:val="00A929B6"/>
    <w:rsid w:val="00AA440F"/>
    <w:rsid w:val="00AA560E"/>
    <w:rsid w:val="00AA576B"/>
    <w:rsid w:val="00AA5AC2"/>
    <w:rsid w:val="00AB3BB2"/>
    <w:rsid w:val="00AB54D0"/>
    <w:rsid w:val="00AC226E"/>
    <w:rsid w:val="00AD0AA7"/>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002A"/>
    <w:rsid w:val="00B34655"/>
    <w:rsid w:val="00B34D5D"/>
    <w:rsid w:val="00B37C1F"/>
    <w:rsid w:val="00B41B6C"/>
    <w:rsid w:val="00B43627"/>
    <w:rsid w:val="00B47228"/>
    <w:rsid w:val="00B475C3"/>
    <w:rsid w:val="00B51AD3"/>
    <w:rsid w:val="00B55D5C"/>
    <w:rsid w:val="00B5737B"/>
    <w:rsid w:val="00B5767E"/>
    <w:rsid w:val="00B57756"/>
    <w:rsid w:val="00B60CD9"/>
    <w:rsid w:val="00B61C00"/>
    <w:rsid w:val="00B6429C"/>
    <w:rsid w:val="00B64BBD"/>
    <w:rsid w:val="00B73507"/>
    <w:rsid w:val="00B74FD5"/>
    <w:rsid w:val="00B77EE3"/>
    <w:rsid w:val="00B84000"/>
    <w:rsid w:val="00B846DC"/>
    <w:rsid w:val="00B8537D"/>
    <w:rsid w:val="00B92B17"/>
    <w:rsid w:val="00BA0899"/>
    <w:rsid w:val="00BA10FA"/>
    <w:rsid w:val="00BA2762"/>
    <w:rsid w:val="00BA4483"/>
    <w:rsid w:val="00BA4554"/>
    <w:rsid w:val="00BA6976"/>
    <w:rsid w:val="00BB16ED"/>
    <w:rsid w:val="00BB3939"/>
    <w:rsid w:val="00BB6CC4"/>
    <w:rsid w:val="00BC35F0"/>
    <w:rsid w:val="00BC3CD0"/>
    <w:rsid w:val="00BC6F1B"/>
    <w:rsid w:val="00BC75DE"/>
    <w:rsid w:val="00BD344A"/>
    <w:rsid w:val="00BD3C80"/>
    <w:rsid w:val="00BE341E"/>
    <w:rsid w:val="00BE49DC"/>
    <w:rsid w:val="00BE5687"/>
    <w:rsid w:val="00BE7351"/>
    <w:rsid w:val="00BF04DD"/>
    <w:rsid w:val="00BF13A3"/>
    <w:rsid w:val="00BF2D80"/>
    <w:rsid w:val="00BF505D"/>
    <w:rsid w:val="00C001B7"/>
    <w:rsid w:val="00C01052"/>
    <w:rsid w:val="00C01BC8"/>
    <w:rsid w:val="00C01ECB"/>
    <w:rsid w:val="00C02378"/>
    <w:rsid w:val="00C02AAE"/>
    <w:rsid w:val="00C02E91"/>
    <w:rsid w:val="00C151E8"/>
    <w:rsid w:val="00C16130"/>
    <w:rsid w:val="00C24566"/>
    <w:rsid w:val="00C25668"/>
    <w:rsid w:val="00C25B1B"/>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231C"/>
    <w:rsid w:val="00CA5511"/>
    <w:rsid w:val="00CA5D4E"/>
    <w:rsid w:val="00CB3143"/>
    <w:rsid w:val="00CB3AFA"/>
    <w:rsid w:val="00CB4A80"/>
    <w:rsid w:val="00CB609E"/>
    <w:rsid w:val="00CB6A2F"/>
    <w:rsid w:val="00CB6AD2"/>
    <w:rsid w:val="00CC1145"/>
    <w:rsid w:val="00CC3C92"/>
    <w:rsid w:val="00CC76BF"/>
    <w:rsid w:val="00CC78BF"/>
    <w:rsid w:val="00CC7AF5"/>
    <w:rsid w:val="00CD0026"/>
    <w:rsid w:val="00CD0F65"/>
    <w:rsid w:val="00CD446A"/>
    <w:rsid w:val="00CD466C"/>
    <w:rsid w:val="00CD57F7"/>
    <w:rsid w:val="00CE38D7"/>
    <w:rsid w:val="00CE3C2C"/>
    <w:rsid w:val="00CF0C50"/>
    <w:rsid w:val="00CF2D76"/>
    <w:rsid w:val="00D0127E"/>
    <w:rsid w:val="00D018E8"/>
    <w:rsid w:val="00D01CAE"/>
    <w:rsid w:val="00D03941"/>
    <w:rsid w:val="00D059EA"/>
    <w:rsid w:val="00D108CC"/>
    <w:rsid w:val="00D11AF0"/>
    <w:rsid w:val="00D14AB7"/>
    <w:rsid w:val="00D14EED"/>
    <w:rsid w:val="00D207A2"/>
    <w:rsid w:val="00D21B68"/>
    <w:rsid w:val="00D21FF9"/>
    <w:rsid w:val="00D23625"/>
    <w:rsid w:val="00D2367C"/>
    <w:rsid w:val="00D31533"/>
    <w:rsid w:val="00D33174"/>
    <w:rsid w:val="00D434D1"/>
    <w:rsid w:val="00D46108"/>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203B"/>
    <w:rsid w:val="00DA38B0"/>
    <w:rsid w:val="00DA6C26"/>
    <w:rsid w:val="00DB451A"/>
    <w:rsid w:val="00DB4A06"/>
    <w:rsid w:val="00DC114A"/>
    <w:rsid w:val="00DC5A16"/>
    <w:rsid w:val="00DC5ED6"/>
    <w:rsid w:val="00DC76BB"/>
    <w:rsid w:val="00DD00E0"/>
    <w:rsid w:val="00DD1211"/>
    <w:rsid w:val="00DD17BA"/>
    <w:rsid w:val="00DD32F5"/>
    <w:rsid w:val="00DE07A6"/>
    <w:rsid w:val="00DE25AA"/>
    <w:rsid w:val="00DE35C9"/>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5823"/>
    <w:rsid w:val="00E52740"/>
    <w:rsid w:val="00E56F2C"/>
    <w:rsid w:val="00E61ABF"/>
    <w:rsid w:val="00E63C73"/>
    <w:rsid w:val="00E659EB"/>
    <w:rsid w:val="00E65FA3"/>
    <w:rsid w:val="00E65FE1"/>
    <w:rsid w:val="00E7126D"/>
    <w:rsid w:val="00E71F13"/>
    <w:rsid w:val="00E77BEB"/>
    <w:rsid w:val="00E77DAF"/>
    <w:rsid w:val="00E8041E"/>
    <w:rsid w:val="00E82704"/>
    <w:rsid w:val="00E82D6D"/>
    <w:rsid w:val="00E83E9C"/>
    <w:rsid w:val="00E8496A"/>
    <w:rsid w:val="00E91996"/>
    <w:rsid w:val="00E96702"/>
    <w:rsid w:val="00E97FF8"/>
    <w:rsid w:val="00EA441E"/>
    <w:rsid w:val="00EB025F"/>
    <w:rsid w:val="00EB3C35"/>
    <w:rsid w:val="00EB593C"/>
    <w:rsid w:val="00EB6AB6"/>
    <w:rsid w:val="00EB71C8"/>
    <w:rsid w:val="00EB790D"/>
    <w:rsid w:val="00EC3B90"/>
    <w:rsid w:val="00EC442A"/>
    <w:rsid w:val="00EC631F"/>
    <w:rsid w:val="00EC67ED"/>
    <w:rsid w:val="00ED0BB9"/>
    <w:rsid w:val="00ED20F2"/>
    <w:rsid w:val="00ED5E64"/>
    <w:rsid w:val="00ED6065"/>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5262"/>
    <w:rsid w:val="00F4755B"/>
    <w:rsid w:val="00F5104D"/>
    <w:rsid w:val="00F51370"/>
    <w:rsid w:val="00F52253"/>
    <w:rsid w:val="00F52ADD"/>
    <w:rsid w:val="00F53C16"/>
    <w:rsid w:val="00F61140"/>
    <w:rsid w:val="00F622DE"/>
    <w:rsid w:val="00F64EA4"/>
    <w:rsid w:val="00F67544"/>
    <w:rsid w:val="00F6898D"/>
    <w:rsid w:val="00F723B9"/>
    <w:rsid w:val="00F73F14"/>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8A7"/>
    <w:rsid w:val="00FD67AC"/>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1B2386"/>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sriPS/enterprise-route-management/blob/master/Install-Deployment/ERM%20Dashboard%20Deployment%20Guide.doc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sriPS/enterprise-route-management/blob/master/Configuration/Basemap%20Configuration.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2.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611CF9-9C88-410D-9E2F-AB734F7B1560}">
  <ds:schemaRefs>
    <ds:schemaRef ds:uri="http://schemas.openxmlformats.org/officeDocument/2006/bibliography"/>
  </ds:schemaRefs>
</ds:datastoreItem>
</file>

<file path=customXml/itemProps4.xml><?xml version="1.0" encoding="utf-8"?>
<ds:datastoreItem xmlns:ds="http://schemas.openxmlformats.org/officeDocument/2006/customXml" ds:itemID="{260E9FF8-CC55-4F2D-90CA-0FF649318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219</TotalTime>
  <Pages>15</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368</cp:revision>
  <dcterms:created xsi:type="dcterms:W3CDTF">2018-04-25T19:07:00Z</dcterms:created>
  <dcterms:modified xsi:type="dcterms:W3CDTF">2024-01-09T16:37:00Z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