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6044" w14:textId="0A841EAA" w:rsidR="00603214" w:rsidRPr="00603214" w:rsidRDefault="00603214" w:rsidP="00603214">
      <w:pPr>
        <w:spacing w:after="0"/>
        <w:jc w:val="center"/>
        <w:rPr>
          <w:b/>
          <w:bCs/>
          <w:sz w:val="44"/>
          <w:szCs w:val="44"/>
        </w:rPr>
      </w:pPr>
      <w:r w:rsidRPr="00603214">
        <w:rPr>
          <w:b/>
          <w:bCs/>
          <w:sz w:val="44"/>
          <w:szCs w:val="44"/>
        </w:rPr>
        <w:t>Why do this?</w:t>
      </w:r>
      <w:r>
        <w:rPr>
          <w:b/>
          <w:bCs/>
          <w:sz w:val="44"/>
          <w:szCs w:val="44"/>
        </w:rPr>
        <w:br/>
      </w:r>
    </w:p>
    <w:p w14:paraId="2A7B4AE0" w14:textId="4A82194A" w:rsidR="00603214" w:rsidRPr="00723E67" w:rsidRDefault="004259EA" w:rsidP="00603214">
      <w:pPr>
        <w:spacing w:after="0"/>
      </w:pPr>
      <w:r>
        <w:t>Creating a physical model from</w:t>
      </w:r>
      <w:r w:rsidR="00603214" w:rsidRPr="00723E67">
        <w:t xml:space="preserve"> a digital twin for the transportation sector can offer several benefits:</w:t>
      </w:r>
      <w:r w:rsidR="00603214">
        <w:br/>
      </w:r>
    </w:p>
    <w:p w14:paraId="56F4456C" w14:textId="100BD45E" w:rsidR="00603214" w:rsidRPr="00723E67" w:rsidRDefault="00603214" w:rsidP="00603214">
      <w:pPr>
        <w:numPr>
          <w:ilvl w:val="0"/>
          <w:numId w:val="1"/>
        </w:numPr>
        <w:spacing w:after="0"/>
      </w:pPr>
      <w:r w:rsidRPr="00723E67">
        <w:rPr>
          <w:b/>
          <w:bCs/>
        </w:rPr>
        <w:t>Visualization</w:t>
      </w:r>
      <w:r w:rsidRPr="00723E67">
        <w:t>:</w:t>
      </w:r>
    </w:p>
    <w:p w14:paraId="3E8E723B" w14:textId="77777777" w:rsidR="005D0ADE" w:rsidRPr="00723E67" w:rsidRDefault="005D0ADE" w:rsidP="005D0ADE">
      <w:pPr>
        <w:numPr>
          <w:ilvl w:val="1"/>
          <w:numId w:val="1"/>
        </w:numPr>
        <w:spacing w:after="0"/>
      </w:pPr>
      <w:r w:rsidRPr="00723E67">
        <w:rPr>
          <w:b/>
          <w:bCs/>
        </w:rPr>
        <w:t>Community Outreach</w:t>
      </w:r>
      <w:r w:rsidRPr="00723E67">
        <w:t>: 3D printed models of proposed transportation projects can be used for public consultations and engagement, allowing stakeholders to visualize and provide feedback on future infrastructure developments.</w:t>
      </w:r>
    </w:p>
    <w:p w14:paraId="469A20A9" w14:textId="2261B3F2" w:rsidR="00603214" w:rsidRPr="00723E67" w:rsidRDefault="004259EA" w:rsidP="00603214">
      <w:pPr>
        <w:numPr>
          <w:ilvl w:val="1"/>
          <w:numId w:val="1"/>
        </w:numPr>
        <w:spacing w:after="0"/>
      </w:pPr>
      <w:r>
        <w:rPr>
          <w:b/>
          <w:bCs/>
        </w:rPr>
        <w:t>Tactical</w:t>
      </w:r>
      <w:r w:rsidR="00603214" w:rsidRPr="00723E67">
        <w:rPr>
          <w:b/>
          <w:bCs/>
        </w:rPr>
        <w:t xml:space="preserve"> Visualization</w:t>
      </w:r>
      <w:r w:rsidR="00603214" w:rsidRPr="00723E67">
        <w:t>: 3D printing allows for the creation of detailed physical models that can provide a better understandin</w:t>
      </w:r>
      <w:r>
        <w:t>g</w:t>
      </w:r>
      <w:r w:rsidR="00603214" w:rsidRPr="00723E67">
        <w:t>.</w:t>
      </w:r>
    </w:p>
    <w:p w14:paraId="21E3DB19" w14:textId="77777777" w:rsidR="00603214" w:rsidRDefault="00603214" w:rsidP="00603214">
      <w:pPr>
        <w:numPr>
          <w:ilvl w:val="1"/>
          <w:numId w:val="1"/>
        </w:numPr>
        <w:spacing w:after="0"/>
      </w:pPr>
      <w:r w:rsidRPr="00723E67">
        <w:rPr>
          <w:b/>
          <w:bCs/>
        </w:rPr>
        <w:t>Rapid Prototyping</w:t>
      </w:r>
      <w:r w:rsidRPr="00723E67">
        <w:t>: 3D printing enables quick and cost-effective prototyping of transportation infrastructure components, such as road signs, barriers, and traffic lights, facilitating the testing of new designs before full-scale implementation.</w:t>
      </w:r>
    </w:p>
    <w:p w14:paraId="37D37FBF" w14:textId="27B988C4" w:rsidR="00603214" w:rsidRDefault="00603214" w:rsidP="00603214">
      <w:pPr>
        <w:numPr>
          <w:ilvl w:val="1"/>
          <w:numId w:val="1"/>
        </w:numPr>
        <w:spacing w:after="0"/>
      </w:pPr>
      <w:r w:rsidRPr="00723E67">
        <w:rPr>
          <w:b/>
          <w:bCs/>
        </w:rPr>
        <w:t>City Infrastructure Modeling</w:t>
      </w:r>
      <w:r w:rsidRPr="00723E67">
        <w:t>: 3D printed digital twins can help DOTs visualize and plan urban infrastructure projects, such as road networks, bridges, and public transportation systems, to optimize traffic flow and urban development.</w:t>
      </w:r>
    </w:p>
    <w:p w14:paraId="5BCA25CA" w14:textId="2E1680C8" w:rsidR="005D0ADE" w:rsidRPr="00723E67" w:rsidRDefault="005D0ADE" w:rsidP="00603214">
      <w:pPr>
        <w:numPr>
          <w:ilvl w:val="1"/>
          <w:numId w:val="1"/>
        </w:numPr>
        <w:spacing w:after="0"/>
      </w:pPr>
      <w:r w:rsidRPr="005D0ADE">
        <w:rPr>
          <w:b/>
          <w:bCs/>
        </w:rPr>
        <w:t>T</w:t>
      </w:r>
      <w:r w:rsidRPr="005D0ADE">
        <w:rPr>
          <w:b/>
          <w:bCs/>
        </w:rPr>
        <w:t>angible representation</w:t>
      </w:r>
      <w:r w:rsidRPr="005D0ADE">
        <w:rPr>
          <w:b/>
          <w:bCs/>
        </w:rPr>
        <w:t>:</w:t>
      </w:r>
      <w:r>
        <w:t xml:space="preserve"> </w:t>
      </w:r>
      <w:r w:rsidRPr="005D0ADE">
        <w:t>Creating a physical model of a digital twin in the transportation sector allows for a tangible representation of a virtual transportation system, enabling better visualization, testing, and optimization of designs for infrastructure like roads, bridges, and traffic flow, ultimately leading to improved efficiency, safety, and informed decision-making before committing to real-world construction or modifications. </w:t>
      </w:r>
    </w:p>
    <w:p w14:paraId="7B9FF1AE" w14:textId="77777777" w:rsidR="00603214" w:rsidRPr="00723E67" w:rsidRDefault="00603214" w:rsidP="00603214">
      <w:pPr>
        <w:numPr>
          <w:ilvl w:val="0"/>
          <w:numId w:val="1"/>
        </w:numPr>
        <w:spacing w:after="0"/>
      </w:pPr>
      <w:r w:rsidRPr="00723E67">
        <w:rPr>
          <w:b/>
          <w:bCs/>
        </w:rPr>
        <w:t>Historical Preservation</w:t>
      </w:r>
      <w:r w:rsidRPr="00723E67">
        <w:t>:</w:t>
      </w:r>
    </w:p>
    <w:p w14:paraId="4207A582" w14:textId="77777777" w:rsidR="00603214" w:rsidRPr="00723E67" w:rsidRDefault="00603214" w:rsidP="00603214">
      <w:pPr>
        <w:numPr>
          <w:ilvl w:val="1"/>
          <w:numId w:val="1"/>
        </w:numPr>
        <w:spacing w:after="0"/>
      </w:pPr>
      <w:r w:rsidRPr="00723E67">
        <w:rPr>
          <w:b/>
          <w:bCs/>
        </w:rPr>
        <w:t>Heritage Conservation</w:t>
      </w:r>
      <w:r w:rsidRPr="00723E67">
        <w:t>: 3D printed models can be utilized by DOTs to preserve and document historical transportation structures, such as heritage bridges or railway stations, for conservation efforts and cultural heritage management.</w:t>
      </w:r>
    </w:p>
    <w:p w14:paraId="5B0CC289" w14:textId="77777777" w:rsidR="00603214" w:rsidRDefault="00603214" w:rsidP="00603214">
      <w:pPr>
        <w:spacing w:after="0"/>
      </w:pPr>
    </w:p>
    <w:p w14:paraId="1001A749" w14:textId="77777777" w:rsidR="00FF2816" w:rsidRDefault="00FF2816" w:rsidP="00603214">
      <w:pPr>
        <w:spacing w:after="0"/>
      </w:pPr>
    </w:p>
    <w:sectPr w:rsidR="00FF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B5211"/>
    <w:multiLevelType w:val="multilevel"/>
    <w:tmpl w:val="4A00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C1A8A"/>
    <w:multiLevelType w:val="multilevel"/>
    <w:tmpl w:val="B6D6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499352">
    <w:abstractNumId w:val="1"/>
  </w:num>
  <w:num w:numId="2" w16cid:durableId="165494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7"/>
    <w:rsid w:val="004259EA"/>
    <w:rsid w:val="005210CF"/>
    <w:rsid w:val="005D0ADE"/>
    <w:rsid w:val="00603214"/>
    <w:rsid w:val="00723E67"/>
    <w:rsid w:val="00A775B6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E9A1"/>
  <w15:chartTrackingRefBased/>
  <w15:docId w15:val="{DD410EE6-AA1C-4074-94D7-A18B7364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Meyering</dc:creator>
  <cp:keywords/>
  <dc:description/>
  <cp:lastModifiedBy>Robert Meyering</cp:lastModifiedBy>
  <cp:revision>3</cp:revision>
  <dcterms:created xsi:type="dcterms:W3CDTF">2025-01-29T06:00:00Z</dcterms:created>
  <dcterms:modified xsi:type="dcterms:W3CDTF">2025-01-31T19:07:00Z</dcterms:modified>
</cp:coreProperties>
</file>