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r>
        <w:rPr>
          <w:lang w:val="en-US"/>
        </w:rPr>
        <w:t>**</w:t>
      </w:r>
      <w:r>
        <w:rPr>
          <w:lang w:val="en-US"/>
        </w:rPr>
        <w:t xml:space="preserve"> Problem Statement and Design Approach for Artisanal E-commerce Platform**</w:t>
      </w:r>
    </w:p>
    <w:p>
      <w:pPr>
        <w:pStyle w:val="style0"/>
        <w:rPr>
          <w:lang w:val="en-US"/>
        </w:rPr>
      </w:pPr>
      <w:r>
        <w:rPr>
          <w:lang w:val="en-US"/>
        </w:rPr>
        <w:t xml:space="preserve">**I. Introduction** </w:t>
      </w:r>
    </w:p>
    <w:p>
      <w:pPr>
        <w:pStyle w:val="style0"/>
        <w:rPr>
          <w:lang w:val="en-US"/>
        </w:rPr>
      </w:pPr>
      <w:r>
        <w:rPr>
          <w:lang w:val="en-US"/>
        </w:rPr>
        <w:t>In an increasingly interconnected world, the significance of empowering artisans and providing them with a global platform for their handmade creations cannot be overstated. This project aims to develop an artisanal e-commerce platform utilizing IBM Cloud Foundry. Our primary objective is to bridge the gap between skilled artisans and a worldwide customer base while offering essential e-commerce functionalities such as secure shopping carts, payment gateways, and a user-friendly checkout process. This document outlines our comprehension of the problem and the approach we intend to pursue for the platform's development.</w:t>
      </w:r>
    </w:p>
    <w:p>
      <w:pPr>
        <w:pStyle w:val="style0"/>
        <w:rPr>
          <w:lang w:val="en-US"/>
        </w:rPr>
      </w:pPr>
      <w:r>
        <w:rPr>
          <w:lang w:val="en-US"/>
        </w:rPr>
        <w:t xml:space="preserve">**II. Problem Statement** </w:t>
      </w:r>
    </w:p>
    <w:p>
      <w:pPr>
        <w:pStyle w:val="style0"/>
        <w:rPr>
          <w:lang w:val="en-US"/>
        </w:rPr>
      </w:pPr>
      <w:r>
        <w:rPr>
          <w:lang w:val="en-US"/>
        </w:rPr>
        <w:t>The central challenge revolves around creating a robust artisanal e-commerce platform that seamlessly connects artisans with potential global customers. Our imperative is to not only showcase artisans' creations but also provide customers with an exceptional shopping experience. This endeavor aims to support artisans and promote creativity and commerce on a global scale.</w:t>
      </w:r>
    </w:p>
    <w:p>
      <w:pPr>
        <w:pStyle w:val="style0"/>
        <w:rPr>
          <w:lang w:val="en-US"/>
        </w:rPr>
      </w:pPr>
      <w:r>
        <w:rPr>
          <w:lang w:val="en-US"/>
        </w:rPr>
        <w:t xml:space="preserve">**III. Design Approach** </w:t>
      </w:r>
    </w:p>
    <w:p>
      <w:pPr>
        <w:pStyle w:val="style0"/>
        <w:rPr>
          <w:lang w:val="en-US"/>
        </w:rPr>
      </w:pPr>
      <w:r>
        <w:rPr>
          <w:lang w:val="en-US"/>
        </w:rPr>
        <w:t>Our approach to tackling this challenge incorporates design thinking principles and encompasses five key steps:</w:t>
      </w:r>
    </w:p>
    <w:p>
      <w:pPr>
        <w:pStyle w:val="style0"/>
        <w:rPr>
          <w:lang w:val="en-US"/>
        </w:rPr>
      </w:pPr>
      <w:r>
        <w:rPr>
          <w:lang w:val="en-US"/>
        </w:rPr>
        <w:t>1. **Empathize**: Deep insights into artisans' and customers' needs and preferences will be gained through direct conversations, surveys, and extensive market research.</w:t>
      </w:r>
    </w:p>
    <w:p>
      <w:pPr>
        <w:pStyle w:val="style0"/>
        <w:rPr>
          <w:lang w:val="en-US"/>
        </w:rPr>
      </w:pPr>
      <w:r>
        <w:rPr>
          <w:lang w:val="en-US"/>
        </w:rPr>
        <w:t>2. **Define**: Building upon empathy findings, we will articulate precise problem statements and user requirements.</w:t>
      </w:r>
    </w:p>
    <w:p>
      <w:pPr>
        <w:pStyle w:val="style0"/>
        <w:rPr>
          <w:lang w:val="en-US"/>
        </w:rPr>
      </w:pPr>
      <w:r>
        <w:rPr>
          <w:lang w:val="en-US"/>
        </w:rPr>
        <w:t>3. **Ideate**: Creativity will be fostered by brainstorming innovative ideas for platform features, actively involving our team, artisans, and potential users in this collaborative process.</w:t>
      </w:r>
    </w:p>
    <w:p>
      <w:pPr>
        <w:pStyle w:val="style0"/>
        <w:rPr>
          <w:lang w:val="en-US"/>
        </w:rPr>
      </w:pPr>
      <w:r>
        <w:rPr>
          <w:lang w:val="en-US"/>
        </w:rPr>
        <w:t>4. **Prototype**: Initial sketches and digital mock-ups will be created to visualize the platform's layout and functionalities.</w:t>
      </w:r>
    </w:p>
    <w:p>
      <w:pPr>
        <w:pStyle w:val="style0"/>
        <w:rPr>
          <w:lang w:val="en-US"/>
        </w:rPr>
      </w:pPr>
      <w:r>
        <w:rPr>
          <w:lang w:val="en-US"/>
        </w:rPr>
        <w:t>5. **Test**: User feedback will be invaluable. We will conduct user testing to identify issues and make iterative improvements, ensuring the platform aligns with user needs.</w:t>
      </w:r>
    </w:p>
    <w:p>
      <w:pPr>
        <w:pStyle w:val="style0"/>
        <w:rPr>
          <w:lang w:val="en-US"/>
        </w:rPr>
      </w:pPr>
    </w:p>
    <w:p>
      <w:pPr>
        <w:pStyle w:val="style0"/>
        <w:rPr>
          <w:lang w:val="en-US"/>
        </w:rPr>
      </w:pPr>
      <w:r>
        <w:rPr>
          <w:lang w:val="en-US"/>
        </w:rPr>
        <w:t>This design thinking approach will be pivotal in ensuring that the resulting platform genuinely meets the requirements of both artisans and customers.</w:t>
      </w:r>
    </w:p>
    <w:p>
      <w:pPr>
        <w:pStyle w:val="style0"/>
        <w:rPr>
          <w:lang w:val="en-US"/>
        </w:rPr>
      </w:pPr>
      <w:r>
        <w:rPr>
          <w:lang w:val="en-US"/>
        </w:rPr>
        <w:t xml:space="preserve">**IV. Platform Design** </w:t>
      </w:r>
    </w:p>
    <w:p>
      <w:pPr>
        <w:pStyle w:val="style0"/>
        <w:rPr>
          <w:lang w:val="en-US"/>
        </w:rPr>
      </w:pPr>
      <w:r>
        <w:rPr>
          <w:lang w:val="en-US"/>
        </w:rPr>
        <w:t>- *Layout*: The platform's layout will feature distinct sections, including product categories, individual product pages, a shopping cart, checkout, and secure payment processing.</w:t>
      </w:r>
    </w:p>
    <w:p>
      <w:pPr>
        <w:pStyle w:val="style0"/>
        <w:rPr>
          <w:lang w:val="en-US"/>
        </w:rPr>
      </w:pPr>
      <w:r>
        <w:rPr>
          <w:lang w:val="en-US"/>
        </w:rPr>
        <w:t>- *Aesthetics*: We'll prioritize an engaging design to captivate and retain users.</w:t>
      </w:r>
    </w:p>
    <w:p>
      <w:pPr>
        <w:pStyle w:val="style0"/>
        <w:rPr>
          <w:lang w:val="en-US"/>
        </w:rPr>
      </w:pPr>
      <w:r>
        <w:rPr>
          <w:lang w:val="en-US"/>
        </w:rPr>
        <w:t>- *Responsiveness*: Compatibility across various devices will be a top priority to provide a seamless experience.</w:t>
      </w:r>
    </w:p>
    <w:p>
      <w:pPr>
        <w:pStyle w:val="style0"/>
        <w:rPr>
          <w:lang w:val="en-US"/>
        </w:rPr>
      </w:pPr>
      <w:r>
        <w:rPr>
          <w:lang w:val="en-US"/>
        </w:rPr>
        <w:t xml:space="preserve">**V. Product Showcase** </w:t>
      </w:r>
    </w:p>
    <w:p>
      <w:pPr>
        <w:pStyle w:val="style0"/>
        <w:rPr>
          <w:lang w:val="en-US"/>
        </w:rPr>
      </w:pPr>
      <w:r>
        <w:rPr>
          <w:lang w:val="en-US"/>
        </w:rPr>
        <w:t>- *Database*: A robust database will be established to store comprehensive product information, encompassing images, descriptions, prices, and categories.</w:t>
      </w:r>
    </w:p>
    <w:p>
      <w:pPr>
        <w:pStyle w:val="style0"/>
        <w:rPr>
          <w:lang w:val="en-US"/>
        </w:rPr>
      </w:pPr>
      <w:r>
        <w:rPr>
          <w:lang w:val="en-US"/>
        </w:rPr>
        <w:t>- *Search and Filter*: Effective search and filtering options will enable users to easily discover products.</w:t>
      </w:r>
    </w:p>
    <w:p>
      <w:pPr>
        <w:pStyle w:val="style0"/>
        <w:rPr>
          <w:lang w:val="en-US"/>
        </w:rPr>
      </w:pPr>
      <w:r>
        <w:rPr>
          <w:lang w:val="en-US"/>
        </w:rPr>
        <w:t xml:space="preserve">**VI. User Authentication** </w:t>
      </w:r>
    </w:p>
    <w:p>
      <w:pPr>
        <w:pStyle w:val="style0"/>
        <w:rPr>
          <w:lang w:val="en-US"/>
        </w:rPr>
      </w:pPr>
      <w:r>
        <w:rPr>
          <w:lang w:val="en-US"/>
        </w:rPr>
        <w:t>- *Registration*: Secure registration will be enabled for both artisans and customers.</w:t>
      </w:r>
    </w:p>
    <w:p>
      <w:pPr>
        <w:pStyle w:val="style0"/>
        <w:rPr>
          <w:lang w:val="en-US"/>
        </w:rPr>
      </w:pPr>
      <w:r>
        <w:rPr>
          <w:lang w:val="en-US"/>
        </w:rPr>
        <w:t>- *Authentication*: Stringent security measures will safeguard user data and transactions.</w:t>
      </w:r>
    </w:p>
    <w:p>
      <w:pPr>
        <w:pStyle w:val="style0"/>
        <w:rPr>
          <w:lang w:val="en-US"/>
        </w:rPr>
      </w:pPr>
      <w:r>
        <w:rPr>
          <w:lang w:val="en-US"/>
        </w:rPr>
        <w:t xml:space="preserve">**VII. Shopping Cart and Checkout** </w:t>
      </w:r>
    </w:p>
    <w:p>
      <w:pPr>
        <w:pStyle w:val="style0"/>
        <w:rPr>
          <w:lang w:val="en-US"/>
        </w:rPr>
      </w:pPr>
      <w:r>
        <w:rPr>
          <w:lang w:val="en-US"/>
        </w:rPr>
        <w:t>- *Shopping Cart Functionality*: We'll design a user-friendly shopping cart, allowing users to add, remove, and modify items with ease.</w:t>
      </w:r>
    </w:p>
    <w:p>
      <w:pPr>
        <w:pStyle w:val="style0"/>
        <w:rPr>
          <w:lang w:val="en-US"/>
        </w:rPr>
      </w:pPr>
      <w:r>
        <w:rPr>
          <w:lang w:val="en-US"/>
        </w:rPr>
        <w:t>- *Checkout Process*: An intuitive and smooth checkout process with multiple payment options will be a priority.</w:t>
      </w:r>
    </w:p>
    <w:p>
      <w:pPr>
        <w:pStyle w:val="style0"/>
        <w:rPr>
          <w:lang w:val="en-US"/>
        </w:rPr>
      </w:pPr>
      <w:r>
        <w:rPr>
          <w:lang w:val="en-US"/>
        </w:rPr>
        <w:t xml:space="preserve">**VIII. Payment Integration** </w:t>
      </w:r>
    </w:p>
    <w:p>
      <w:pPr>
        <w:pStyle w:val="style0"/>
        <w:rPr>
          <w:lang w:val="en-US"/>
        </w:rPr>
      </w:pPr>
      <w:r>
        <w:rPr>
          <w:lang w:val="en-US"/>
        </w:rPr>
        <w:t>- *Secure Payment Gateways*: Reputable and secure payment gateways will be seamlessly integrated to ensure smooth transaction facilitation.</w:t>
      </w:r>
    </w:p>
    <w:p>
      <w:pPr>
        <w:pStyle w:val="style0"/>
        <w:rPr>
          <w:lang w:val="en-US"/>
        </w:rPr>
      </w:pPr>
      <w:r>
        <w:rPr>
          <w:lang w:val="en-US"/>
        </w:rPr>
        <w:t>- *Encryption*: Robust encryption methods will be implemented to protect sensitive payment data.</w:t>
      </w:r>
    </w:p>
    <w:p>
      <w:pPr>
        <w:pStyle w:val="style0"/>
        <w:rPr>
          <w:lang w:val="en-US"/>
        </w:rPr>
      </w:pPr>
      <w:r>
        <w:rPr>
          <w:lang w:val="en-US"/>
        </w:rPr>
        <w:t xml:space="preserve">**IX. User Experience** </w:t>
      </w:r>
    </w:p>
    <w:p>
      <w:pPr>
        <w:pStyle w:val="style0"/>
        <w:rPr>
          <w:lang w:val="en-US"/>
        </w:rPr>
      </w:pPr>
      <w:r>
        <w:rPr>
          <w:lang w:val="en-US"/>
        </w:rPr>
        <w:t>- *Intuitive Navigation*: User-friendliness will be at the core of our platform's navigation and layout design.</w:t>
      </w:r>
    </w:p>
    <w:p>
      <w:pPr>
        <w:pStyle w:val="style0"/>
        <w:rPr/>
      </w:pPr>
      <w:r>
        <w:rPr>
          <w:lang w:val="en-US"/>
        </w:rPr>
        <w:t>- *Feedback Loop*: Continuously incorporating user feedback and conducting usability testing will be essential in refining the user experience.</w:t>
      </w:r>
    </w:p>
    <w:p>
      <w:pPr>
        <w:pStyle w:val="style0"/>
        <w:rPr>
          <w:lang w:val="en-US"/>
        </w:rPr>
      </w:pPr>
      <w:r>
        <w:rPr>
          <w:lang w:val="en-US"/>
        </w:rPr>
        <w:t xml:space="preserve">**X. Conclusion** </w:t>
      </w:r>
    </w:p>
    <w:p>
      <w:pPr>
        <w:pStyle w:val="style0"/>
        <w:rPr/>
      </w:pPr>
      <w:r>
        <w:rPr>
          <w:lang w:val="en-US"/>
        </w:rPr>
        <w:t>In summary, this project outlines our approach to addressing the challenge of connecting artisans with a global audience through an artisanal e-commerce platform. By following a design thinking approach and focusing on platform design, product showcase, user authentication, shopping cart functionality, payment integration, and user experience, our goal is to create a comprehensive solution that benefits both artisans and customers. This project not only supports artisans but also promotes creativity, commerce, and cultural exchange on a global scale.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4030204"/>
    <w:charset w:val="00"/>
    <w:family w:val="swiss"/>
    <w:pitch w:val="variable"/>
    <w:sig w:usb0="E10002FF" w:usb1="4000ACFF" w:usb2="00000009" w:usb3="00000000" w:csb0="0000019F" w:csb1="00000000"/>
  </w:font>
  <w:font w:name="SimSun">
    <w:altName w:val="宋体"/>
    <w:panose1 w:val="02010600030001010101"/>
    <w:charset w:val="7a"/>
    <w:family w:val="auto"/>
    <w:pitch w:val="variable"/>
    <w:sig w:usb0="00000003" w:usb1="288F0000" w:usb2="00000016" w:usb3="00000000" w:csb0="00040001" w:csb1="00000000"/>
  </w:font>
  <w:font w:name="Cambria Math">
    <w:altName w:val="Cambria Math"/>
    <w:panose1 w:val="00000000000000000000"/>
    <w:charset w:val="01"/>
    <w:family w:val="roman"/>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formatting="0" w:enforcement="0"/>
  <w:defaultTabStop w:val="720"/>
  <w:bookFoldPrintingSheets w:val="0"/>
  <w:drawingGridHorizontalSpacing w:val="180"/>
  <w:drawingGridVerticalSpacing w:val="180"/>
  <w:displayHorizontalDrawingGridEvery w:val="1"/>
  <w:displayVerticalDrawingGridEvery w:val="1"/>
  <w:drawingGridHorizontalOrigin w:val="1440"/>
  <w:drawingGridVerticalOrigin w:val="1440"/>
  <w:characterSpacingControl w:val="doNotCompress"/>
  <w:endnotePr>
    <w:pos w:val="docEnd"/>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eastAsia="SimSun" w:hAnsi="Calibri"/>
      </w:rPr>
    </w:rPrDefault>
    <w:pPrDefault>
      <w:pPr/>
    </w:pPrDefault>
  </w:docDefaults>
  <w:style w:type="paragraph" w:default="1" w:styleId="style0">
    <w:name w:val="Normal"/>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rPr>
      <w:rFonts w:ascii="Calibri" w:cs="Times New Roman" w:eastAsia="SimSun" w:hAnsi="Calibri"/>
    </w:rPr>
  </w:style>
  <w:style w:type="table" w:default="1" w:styleId="style105">
    <w:name w:val="Normal Table"/>
    <w:pPr/>
    <w:rPr>
      <w:rFonts w:ascii="Calibri" w:cs="Times New Roman" w:eastAsia="SimSun" w:hAnsi="Calibri"/>
    </w:rPr>
    <w:tblPr>
      <w:tblStyle w:val="style105"/>
      <w:tblInd w:w="0" w:type="dxa"/>
      <w:tblLayout w:type="fixed"/>
      <w:tblCellMar>
        <w:top w:w="0" w:type="dxa"/>
        <w:left w:w="108" w:type="dxa"/>
        <w:bottom w:w="0" w:type="dxa"/>
        <w:right w:w="108" w:type="dxa"/>
      </w:tblCellMar>
    </w:tblPr>
    <w:tcPr>
      <w:tcBorders/>
    </w:tcPr>
  </w:style>
  <w:style w:type="numbering" w:default="1" w:styleId="style107">
    <w:name w:val="No List"/>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613</Words>
  <Pages>0</Pages>
  <Characters>3878</Characters>
  <Application>WPS Office</Application>
  <DocSecurity>0</DocSecurity>
  <Paragraphs>35</Paragraphs>
  <ScaleCrop>false</ScaleCrop>
  <LinksUpToDate>false</LinksUpToDate>
  <CharactersWithSpaces>4467</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2023-09-28T05:13:51Z</dcterms:created>
  <dc:creator>RMX2170</dc:creator>
  <lastModifiedBy>RMX2170</lastModifiedBy>
  <dcterms:modified xsi:type="dcterms:W3CDTF">2023-09-28T05:15:51Z</dcterms:modified>
</coreProperties>
</file>

<file path=docProps/custom.xml><?xml version="1.0" encoding="utf-8"?>
<Properties xmlns="http://schemas.openxmlformats.org/officeDocument/2006/custom-properties" xmlns:vt="http://schemas.openxmlformats.org/officeDocument/2006/docPropsVTypes"/>
</file>