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725"/>
        <w:tblW w:w="982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247"/>
        <w:gridCol w:w="1799"/>
        <w:gridCol w:w="3779"/>
      </w:tblGrid>
      <w:tr w:rsidR="00743168" w:rsidTr="00743168">
        <w:tc>
          <w:tcPr>
            <w:tcW w:w="4248" w:type="dxa"/>
            <w:tcBorders>
              <w:top w:val="single" w:sz="4" w:space="0" w:color="auto"/>
              <w:left w:val="single" w:sz="4" w:space="0" w:color="auto"/>
              <w:bottom w:val="nil"/>
              <w:right w:val="nil"/>
            </w:tcBorders>
            <w:hideMark/>
          </w:tcPr>
          <w:p w:rsidR="00743168" w:rsidRDefault="00743168">
            <w:pPr>
              <w:pStyle w:val="NoSpacing"/>
            </w:pPr>
            <w:smartTag w:uri="urn:schemas-microsoft-com:office:smarttags" w:element="place">
              <w:smartTag w:uri="urn:schemas-microsoft-com:office:smarttags" w:element="country-region">
                <w:smartTag w:uri="urn:schemas-microsoft-com:office:smarttags" w:element="PlaceType">
                  <w:r>
                    <w:t>Kingdom</w:t>
                  </w:r>
                </w:smartTag>
                <w:r>
                  <w:t xml:space="preserve"> of </w:t>
                </w:r>
                <w:smartTag w:uri="urn:schemas-microsoft-com:office:smarttags" w:element="PlaceName">
                  <w:r>
                    <w:t>Saudi Arabia</w:t>
                  </w:r>
                </w:smartTag>
              </w:smartTag>
            </w:smartTag>
          </w:p>
        </w:tc>
        <w:tc>
          <w:tcPr>
            <w:tcW w:w="1800" w:type="dxa"/>
            <w:vMerge w:val="restart"/>
            <w:tcBorders>
              <w:top w:val="single" w:sz="4" w:space="0" w:color="auto"/>
              <w:left w:val="nil"/>
              <w:bottom w:val="single" w:sz="4" w:space="0" w:color="auto"/>
              <w:right w:val="nil"/>
            </w:tcBorders>
            <w:hideMark/>
          </w:tcPr>
          <w:p w:rsidR="00743168" w:rsidRDefault="00743168">
            <w:pPr>
              <w:pStyle w:val="NoSpacing"/>
            </w:pPr>
            <w:r>
              <w:rPr>
                <w:noProof/>
              </w:rPr>
              <w:drawing>
                <wp:inline distT="0" distB="0" distL="0" distR="0">
                  <wp:extent cx="956945" cy="914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56945" cy="914400"/>
                          </a:xfrm>
                          <a:prstGeom prst="rect">
                            <a:avLst/>
                          </a:prstGeom>
                          <a:noFill/>
                          <a:ln w="9525">
                            <a:noFill/>
                            <a:miter lim="800000"/>
                            <a:headEnd/>
                            <a:tailEnd/>
                          </a:ln>
                        </pic:spPr>
                      </pic:pic>
                    </a:graphicData>
                  </a:graphic>
                </wp:inline>
              </w:drawing>
            </w:r>
          </w:p>
        </w:tc>
        <w:tc>
          <w:tcPr>
            <w:tcW w:w="3780" w:type="dxa"/>
            <w:tcBorders>
              <w:top w:val="single" w:sz="4" w:space="0" w:color="auto"/>
              <w:left w:val="nil"/>
              <w:bottom w:val="nil"/>
              <w:right w:val="single" w:sz="4" w:space="0" w:color="auto"/>
            </w:tcBorders>
            <w:hideMark/>
          </w:tcPr>
          <w:p w:rsidR="00743168" w:rsidRDefault="00743168" w:rsidP="00912C35">
            <w:pPr>
              <w:pStyle w:val="NoSpacing"/>
              <w:jc w:val="right"/>
            </w:pPr>
            <w:r>
              <w:rPr>
                <w:rtl/>
              </w:rPr>
              <w:t>المملكة العربية السعودية</w:t>
            </w:r>
          </w:p>
        </w:tc>
      </w:tr>
      <w:tr w:rsidR="00743168" w:rsidTr="00743168">
        <w:tc>
          <w:tcPr>
            <w:tcW w:w="4248" w:type="dxa"/>
            <w:tcBorders>
              <w:top w:val="nil"/>
              <w:left w:val="single" w:sz="4" w:space="0" w:color="auto"/>
              <w:bottom w:val="nil"/>
              <w:right w:val="nil"/>
            </w:tcBorders>
            <w:hideMark/>
          </w:tcPr>
          <w:p w:rsidR="00743168" w:rsidRDefault="00743168">
            <w:pPr>
              <w:pStyle w:val="NoSpacing"/>
            </w:pPr>
            <w:r>
              <w:t>Royal Commission at Yanbu</w:t>
            </w:r>
          </w:p>
        </w:tc>
        <w:tc>
          <w:tcPr>
            <w:tcW w:w="1800" w:type="dxa"/>
            <w:vMerge/>
            <w:tcBorders>
              <w:top w:val="single" w:sz="4" w:space="0" w:color="auto"/>
              <w:left w:val="nil"/>
              <w:bottom w:val="single" w:sz="4" w:space="0" w:color="auto"/>
              <w:right w:val="nil"/>
            </w:tcBorders>
            <w:vAlign w:val="center"/>
            <w:hideMark/>
          </w:tcPr>
          <w:p w:rsidR="00743168" w:rsidRDefault="00743168">
            <w:pPr>
              <w:spacing w:after="0" w:line="240" w:lineRule="auto"/>
            </w:pPr>
          </w:p>
        </w:tc>
        <w:tc>
          <w:tcPr>
            <w:tcW w:w="3780" w:type="dxa"/>
            <w:tcBorders>
              <w:top w:val="nil"/>
              <w:left w:val="nil"/>
              <w:bottom w:val="nil"/>
              <w:right w:val="single" w:sz="4" w:space="0" w:color="auto"/>
            </w:tcBorders>
            <w:hideMark/>
          </w:tcPr>
          <w:p w:rsidR="00743168" w:rsidRDefault="00743168" w:rsidP="00912C35">
            <w:pPr>
              <w:pStyle w:val="NoSpacing"/>
              <w:jc w:val="right"/>
            </w:pPr>
            <w:r>
              <w:rPr>
                <w:rtl/>
              </w:rPr>
              <w:t>الهيئة الملكية ينبع</w:t>
            </w:r>
          </w:p>
        </w:tc>
      </w:tr>
      <w:tr w:rsidR="00743168" w:rsidTr="00743168">
        <w:tc>
          <w:tcPr>
            <w:tcW w:w="4248" w:type="dxa"/>
            <w:tcBorders>
              <w:top w:val="nil"/>
              <w:left w:val="single" w:sz="4" w:space="0" w:color="auto"/>
              <w:bottom w:val="nil"/>
              <w:right w:val="nil"/>
            </w:tcBorders>
            <w:hideMark/>
          </w:tcPr>
          <w:p w:rsidR="00743168" w:rsidRDefault="00743168">
            <w:pPr>
              <w:pStyle w:val="NoSpacing"/>
            </w:pPr>
            <w:smartTag w:uri="urn:schemas-microsoft-com:office:smarttags" w:element="place">
              <w:smartTag w:uri="urn:schemas-microsoft-com:office:smarttags" w:element="PlaceName">
                <w:r>
                  <w:t>Yanbu</w:t>
                </w:r>
              </w:smartTag>
              <w:r>
                <w:t xml:space="preserve"> </w:t>
              </w:r>
              <w:smartTag w:uri="urn:schemas-microsoft-com:office:smarttags" w:element="PlaceType">
                <w:r>
                  <w:t>University</w:t>
                </w:r>
              </w:smartTag>
              <w:r>
                <w:t xml:space="preserve"> </w:t>
              </w:r>
              <w:smartTag w:uri="urn:schemas-microsoft-com:office:smarttags" w:element="PlaceType">
                <w:r>
                  <w:t>College</w:t>
                </w:r>
              </w:smartTag>
            </w:smartTag>
          </w:p>
        </w:tc>
        <w:tc>
          <w:tcPr>
            <w:tcW w:w="1800" w:type="dxa"/>
            <w:vMerge/>
            <w:tcBorders>
              <w:top w:val="single" w:sz="4" w:space="0" w:color="auto"/>
              <w:left w:val="nil"/>
              <w:bottom w:val="single" w:sz="4" w:space="0" w:color="auto"/>
              <w:right w:val="nil"/>
            </w:tcBorders>
            <w:vAlign w:val="center"/>
            <w:hideMark/>
          </w:tcPr>
          <w:p w:rsidR="00743168" w:rsidRDefault="00743168">
            <w:pPr>
              <w:spacing w:after="0" w:line="240" w:lineRule="auto"/>
            </w:pPr>
          </w:p>
        </w:tc>
        <w:tc>
          <w:tcPr>
            <w:tcW w:w="3780" w:type="dxa"/>
            <w:tcBorders>
              <w:top w:val="nil"/>
              <w:left w:val="nil"/>
              <w:bottom w:val="nil"/>
              <w:right w:val="single" w:sz="4" w:space="0" w:color="auto"/>
            </w:tcBorders>
            <w:hideMark/>
          </w:tcPr>
          <w:p w:rsidR="00743168" w:rsidRDefault="00743168" w:rsidP="00912C35">
            <w:pPr>
              <w:pStyle w:val="NoSpacing"/>
              <w:jc w:val="right"/>
            </w:pPr>
            <w:r>
              <w:rPr>
                <w:rtl/>
              </w:rPr>
              <w:t>كلية ينبع</w:t>
            </w:r>
            <w:r>
              <w:rPr>
                <w:rFonts w:hint="cs"/>
              </w:rPr>
              <w:t xml:space="preserve"> </w:t>
            </w:r>
            <w:r>
              <w:rPr>
                <w:rtl/>
              </w:rPr>
              <w:t>الجامعية</w:t>
            </w:r>
            <w:r>
              <w:t xml:space="preserve">    </w:t>
            </w:r>
          </w:p>
        </w:tc>
      </w:tr>
      <w:tr w:rsidR="00743168" w:rsidTr="00743168">
        <w:tc>
          <w:tcPr>
            <w:tcW w:w="4248" w:type="dxa"/>
            <w:tcBorders>
              <w:top w:val="nil"/>
              <w:left w:val="single" w:sz="4" w:space="0" w:color="auto"/>
              <w:bottom w:val="nil"/>
              <w:right w:val="nil"/>
            </w:tcBorders>
            <w:hideMark/>
          </w:tcPr>
          <w:p w:rsidR="00743168" w:rsidRDefault="00743168">
            <w:pPr>
              <w:pStyle w:val="NoSpacing"/>
              <w:rPr>
                <w:b/>
                <w:bCs/>
              </w:rPr>
            </w:pPr>
            <w:r>
              <w:rPr>
                <w:b/>
                <w:bCs/>
              </w:rPr>
              <w:t xml:space="preserve">Department of CS&amp;E </w:t>
            </w:r>
          </w:p>
        </w:tc>
        <w:tc>
          <w:tcPr>
            <w:tcW w:w="1800" w:type="dxa"/>
            <w:vMerge/>
            <w:tcBorders>
              <w:top w:val="single" w:sz="4" w:space="0" w:color="auto"/>
              <w:left w:val="nil"/>
              <w:bottom w:val="single" w:sz="4" w:space="0" w:color="auto"/>
              <w:right w:val="nil"/>
            </w:tcBorders>
            <w:vAlign w:val="center"/>
            <w:hideMark/>
          </w:tcPr>
          <w:p w:rsidR="00743168" w:rsidRDefault="00743168">
            <w:pPr>
              <w:spacing w:after="0" w:line="240" w:lineRule="auto"/>
            </w:pPr>
          </w:p>
        </w:tc>
        <w:tc>
          <w:tcPr>
            <w:tcW w:w="3780" w:type="dxa"/>
            <w:tcBorders>
              <w:top w:val="nil"/>
              <w:left w:val="nil"/>
              <w:bottom w:val="nil"/>
              <w:right w:val="single" w:sz="4" w:space="0" w:color="auto"/>
            </w:tcBorders>
          </w:tcPr>
          <w:p w:rsidR="00743168" w:rsidRDefault="00743168" w:rsidP="00912C35">
            <w:pPr>
              <w:pStyle w:val="NoSpacing"/>
              <w:jc w:val="right"/>
            </w:pPr>
          </w:p>
        </w:tc>
      </w:tr>
      <w:tr w:rsidR="00743168" w:rsidTr="00743168">
        <w:tc>
          <w:tcPr>
            <w:tcW w:w="4248" w:type="dxa"/>
            <w:tcBorders>
              <w:top w:val="nil"/>
              <w:left w:val="single" w:sz="4" w:space="0" w:color="auto"/>
              <w:bottom w:val="single" w:sz="4" w:space="0" w:color="auto"/>
              <w:right w:val="nil"/>
            </w:tcBorders>
            <w:hideMark/>
          </w:tcPr>
          <w:p w:rsidR="00743168" w:rsidRDefault="00743168">
            <w:pPr>
              <w:pStyle w:val="NoSpacing"/>
            </w:pPr>
            <w:r>
              <w:t>Yanbu Al-</w:t>
            </w:r>
            <w:proofErr w:type="spellStart"/>
            <w:r>
              <w:t>Sinaiyah</w:t>
            </w:r>
            <w:proofErr w:type="spellEnd"/>
          </w:p>
        </w:tc>
        <w:tc>
          <w:tcPr>
            <w:tcW w:w="1800" w:type="dxa"/>
            <w:vMerge/>
            <w:tcBorders>
              <w:top w:val="single" w:sz="4" w:space="0" w:color="auto"/>
              <w:left w:val="nil"/>
              <w:bottom w:val="single" w:sz="4" w:space="0" w:color="auto"/>
              <w:right w:val="nil"/>
            </w:tcBorders>
            <w:vAlign w:val="center"/>
            <w:hideMark/>
          </w:tcPr>
          <w:p w:rsidR="00743168" w:rsidRDefault="00743168">
            <w:pPr>
              <w:spacing w:after="0" w:line="240" w:lineRule="auto"/>
            </w:pPr>
          </w:p>
        </w:tc>
        <w:tc>
          <w:tcPr>
            <w:tcW w:w="3780" w:type="dxa"/>
            <w:tcBorders>
              <w:top w:val="nil"/>
              <w:left w:val="nil"/>
              <w:bottom w:val="single" w:sz="4" w:space="0" w:color="auto"/>
              <w:right w:val="single" w:sz="4" w:space="0" w:color="auto"/>
            </w:tcBorders>
            <w:hideMark/>
          </w:tcPr>
          <w:p w:rsidR="00743168" w:rsidRDefault="00743168" w:rsidP="00912C35">
            <w:pPr>
              <w:pStyle w:val="NoSpacing"/>
              <w:jc w:val="right"/>
            </w:pPr>
            <w:r>
              <w:rPr>
                <w:rtl/>
              </w:rPr>
              <w:t>ينبع الصناعية</w:t>
            </w:r>
          </w:p>
        </w:tc>
      </w:tr>
    </w:tbl>
    <w:p w:rsidR="00743168" w:rsidRDefault="00CB769D" w:rsidP="00743168">
      <w:pPr>
        <w:pStyle w:val="NoSpacing"/>
        <w:rPr>
          <w:rFonts w:ascii="Arial" w:hAnsi="Arial"/>
          <w:b/>
          <w:bCs/>
          <w:sz w:val="24"/>
          <w:szCs w:val="24"/>
        </w:rPr>
      </w:pPr>
      <w:r>
        <w:rPr>
          <w:noProof/>
        </w:rPr>
        <mc:AlternateContent>
          <mc:Choice Requires="wps">
            <w:drawing>
              <wp:anchor distT="0" distB="0" distL="114300" distR="114300" simplePos="0" relativeHeight="251657216" behindDoc="0" locked="0" layoutInCell="1" allowOverlap="1">
                <wp:simplePos x="0" y="0"/>
                <wp:positionH relativeFrom="column">
                  <wp:posOffset>-200025</wp:posOffset>
                </wp:positionH>
                <wp:positionV relativeFrom="paragraph">
                  <wp:posOffset>590550</wp:posOffset>
                </wp:positionV>
                <wp:extent cx="6286500" cy="0"/>
                <wp:effectExtent l="28575" t="28575" r="2857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91EB35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46.5pt" to="479.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" strokeweight="4.5pt">
                <v:stroke linestyle="thinThick"/>
              </v:line>
            </w:pict>
          </mc:Fallback>
        </mc:AlternateContent>
      </w:r>
    </w:p>
    <w:p w:rsidR="00743168" w:rsidRDefault="009439C6" w:rsidP="009439C6">
      <w:pPr>
        <w:pStyle w:val="NoSpacing"/>
        <w:jc w:val="center"/>
        <w:rPr>
          <w:b/>
          <w:bCs/>
          <w:sz w:val="28"/>
          <w:szCs w:val="28"/>
        </w:rPr>
      </w:pPr>
      <w:r w:rsidRPr="00862C68">
        <w:rPr>
          <w:b/>
          <w:bCs/>
          <w:sz w:val="28"/>
        </w:rPr>
        <w:t>Enterprise Web Application</w:t>
      </w:r>
      <w:r>
        <w:rPr>
          <w:b/>
          <w:bCs/>
          <w:sz w:val="28"/>
        </w:rPr>
        <w:t xml:space="preserve"> </w:t>
      </w:r>
      <w:r w:rsidRPr="00862C68">
        <w:rPr>
          <w:b/>
          <w:bCs/>
          <w:sz w:val="28"/>
        </w:rPr>
        <w:t>Development</w:t>
      </w:r>
      <w:r>
        <w:rPr>
          <w:b/>
          <w:bCs/>
          <w:sz w:val="28"/>
          <w:szCs w:val="28"/>
        </w:rPr>
        <w:t xml:space="preserve"> (CS - 383</w:t>
      </w:r>
      <w:r w:rsidR="00743168">
        <w:rPr>
          <w:b/>
          <w:bCs/>
          <w:sz w:val="28"/>
          <w:szCs w:val="28"/>
        </w:rPr>
        <w:t xml:space="preserve">) </w:t>
      </w:r>
      <w:r w:rsidR="007E1B27">
        <w:rPr>
          <w:b/>
          <w:bCs/>
          <w:sz w:val="28"/>
          <w:szCs w:val="28"/>
        </w:rPr>
        <w:t>Lab</w:t>
      </w:r>
      <w:r w:rsidR="004A2603">
        <w:rPr>
          <w:b/>
          <w:bCs/>
          <w:sz w:val="28"/>
          <w:szCs w:val="28"/>
        </w:rPr>
        <w:t xml:space="preserve"> </w:t>
      </w:r>
      <w:r w:rsidR="00497FD8">
        <w:rPr>
          <w:b/>
          <w:bCs/>
          <w:sz w:val="28"/>
          <w:szCs w:val="28"/>
        </w:rPr>
        <w:t>2</w:t>
      </w:r>
    </w:p>
    <w:p w:rsidR="00743168" w:rsidRDefault="00CB769D" w:rsidP="00743168">
      <w:pPr>
        <w:pStyle w:val="NoSpacing"/>
        <w:jc w:val="center"/>
        <w:rPr>
          <w:rFonts w:ascii="Arial" w:hAnsi="Arial"/>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27940</wp:posOffset>
                </wp:positionV>
                <wp:extent cx="6286500" cy="0"/>
                <wp:effectExtent l="28575" t="29210" r="28575" b="3746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03D6C4"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2pt" to="48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" strokeweight="4.5pt">
                <v:stroke linestyle="thinThick"/>
              </v:line>
            </w:pict>
          </mc:Fallback>
        </mc:AlternateContent>
      </w:r>
    </w:p>
    <w:p w:rsidR="00D5516E" w:rsidRDefault="00D5516E" w:rsidP="00D5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
    <w:p w:rsidR="0071475E" w:rsidRPr="00497FD8" w:rsidRDefault="00497FD8" w:rsidP="009439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b/>
          <w:color w:val="000000"/>
          <w:sz w:val="32"/>
          <w:szCs w:val="32"/>
          <w:lang w:val="en-CA" w:eastAsia="en-CA"/>
        </w:rPr>
      </w:pPr>
      <w:r w:rsidRPr="00497FD8">
        <w:rPr>
          <w:rFonts w:ascii="Arial" w:eastAsia="Times New Roman" w:hAnsi="Arial"/>
          <w:b/>
          <w:color w:val="000000"/>
          <w:sz w:val="32"/>
          <w:szCs w:val="32"/>
          <w:lang w:val="en-CA" w:eastAsia="en-CA"/>
        </w:rPr>
        <w:t>Bootstrap Grid System</w:t>
      </w:r>
    </w:p>
    <w:p w:rsidR="009439C6" w:rsidRDefault="009439C6" w:rsidP="0094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olor w:val="000000"/>
          <w:sz w:val="19"/>
          <w:szCs w:val="19"/>
          <w:lang w:val="en-CA" w:eastAsia="en-CA"/>
        </w:rPr>
      </w:pPr>
    </w:p>
    <w:p w:rsidR="00497FD8" w:rsidRDefault="00497FD8" w:rsidP="00497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b/>
          <w:color w:val="000000"/>
          <w:sz w:val="19"/>
          <w:szCs w:val="19"/>
          <w:lang w:val="en-CA" w:eastAsia="en-CA"/>
        </w:rPr>
      </w:pPr>
      <w:r w:rsidRPr="00497FD8">
        <w:rPr>
          <w:rFonts w:ascii="Arial" w:eastAsia="Times New Roman" w:hAnsi="Arial"/>
          <w:b/>
          <w:color w:val="000000"/>
          <w:sz w:val="19"/>
          <w:szCs w:val="19"/>
          <w:lang w:val="en-CA" w:eastAsia="en-CA"/>
        </w:rPr>
        <w:t xml:space="preserve">As put by the official documentation of Bootstrap for grid system </w:t>
      </w:r>
      <w:r>
        <w:rPr>
          <w:rFonts w:ascii="Arial" w:eastAsia="Times New Roman" w:hAnsi="Arial"/>
          <w:b/>
          <w:color w:val="000000"/>
          <w:sz w:val="19"/>
          <w:szCs w:val="19"/>
          <w:lang w:val="en-CA" w:eastAsia="en-CA"/>
        </w:rPr>
        <w:t>–</w:t>
      </w:r>
    </w:p>
    <w:p w:rsidR="00497FD8" w:rsidRPr="00497FD8" w:rsidRDefault="00497FD8" w:rsidP="00497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b/>
          <w:color w:val="000000"/>
          <w:sz w:val="19"/>
          <w:szCs w:val="19"/>
          <w:lang w:val="en-CA" w:eastAsia="en-CA"/>
        </w:rPr>
      </w:pPr>
      <w:r>
        <w:rPr>
          <w:rFonts w:ascii="Arial" w:eastAsia="Times New Roman" w:hAnsi="Arial"/>
          <w:b/>
          <w:noProof/>
          <w:color w:val="000000"/>
          <w:sz w:val="19"/>
          <w:szCs w:val="19"/>
        </w:rPr>
        <mc:AlternateContent>
          <mc:Choice Requires="wps">
            <w:drawing>
              <wp:anchor distT="0" distB="0" distL="114300" distR="114300" simplePos="0" relativeHeight="251660288" behindDoc="0" locked="0" layoutInCell="1" allowOverlap="1" wp14:anchorId="547EF5A5" wp14:editId="25A29502">
                <wp:simplePos x="0" y="0"/>
                <wp:positionH relativeFrom="column">
                  <wp:posOffset>-55880</wp:posOffset>
                </wp:positionH>
                <wp:positionV relativeFrom="paragraph">
                  <wp:posOffset>89535</wp:posOffset>
                </wp:positionV>
                <wp:extent cx="6113780" cy="558800"/>
                <wp:effectExtent l="57150" t="38100" r="77470" b="88900"/>
                <wp:wrapNone/>
                <wp:docPr id="5" name="Round Diagonal Corner Rectangle 5"/>
                <wp:cNvGraphicFramePr/>
                <a:graphic xmlns:a="http://schemas.openxmlformats.org/drawingml/2006/main">
                  <a:graphicData uri="http://schemas.microsoft.com/office/word/2010/wordprocessingShape">
                    <wps:wsp>
                      <wps:cNvSpPr/>
                      <wps:spPr>
                        <a:xfrm>
                          <a:off x="0" y="0"/>
                          <a:ext cx="6113780" cy="558800"/>
                        </a:xfrm>
                        <a:prstGeom prst="round2DiagRect">
                          <a:avLst/>
                        </a:prstGeom>
                        <a:solidFill>
                          <a:schemeClr val="bg1">
                            <a:lumMod val="85000"/>
                            <a:alpha val="17000"/>
                          </a:schemeClr>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 Diagonal Corner Rectangle 5" o:spid="_x0000_s1026" style="position:absolute;margin-left:-4.4pt;margin-top:7.05pt;width:481.4pt;height:4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113780,55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" path="m93135,l6113780,r,l6113780,465665v,51437,-41698,93135,-93135,93135l,558800r,l,93135c,41698,41698,,93135,xe" fillcolor="#d8d8d8 [2732]" strokecolor="black [3040]">
                <v:fill opacity="11051f"/>
                <v:shadow on="t" color="black" opacity="24903f" origin=",.5" offset="0,.55556mm"/>
                <v:path arrowok="t" o:connecttype="custom" o:connectlocs="93135,0;6113780,0;6113780,0;6113780,465665;6020645,558800;0,558800;0,558800;0,93135;93135,0" o:connectangles="0,0,0,0,0,0,0,0,0"/>
              </v:shape>
            </w:pict>
          </mc:Fallback>
        </mc:AlternateContent>
      </w:r>
    </w:p>
    <w:p w:rsidR="009439C6" w:rsidRDefault="00497FD8" w:rsidP="00497F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Arial" w:eastAsia="Times New Roman" w:hAnsi="Arial"/>
          <w:b/>
          <w:color w:val="000000"/>
          <w:sz w:val="19"/>
          <w:szCs w:val="19"/>
          <w:lang w:val="en-CA" w:eastAsia="en-CA"/>
        </w:rPr>
      </w:pPr>
      <w:r w:rsidRPr="00497FD8">
        <w:rPr>
          <w:rFonts w:ascii="Arial" w:eastAsia="Times New Roman" w:hAnsi="Arial"/>
          <w:b/>
          <w:color w:val="000000"/>
          <w:sz w:val="19"/>
          <w:szCs w:val="19"/>
          <w:lang w:val="en-CA" w:eastAsia="en-CA"/>
        </w:rPr>
        <w:t xml:space="preserve">Bootstrap includes a responsive, mobile first fluid grid system that appropriately scales up to 12 columns as the device or viewport size increases. It includes predefined classes for easy layout options, as well as powerful </w:t>
      </w:r>
      <w:proofErr w:type="spellStart"/>
      <w:r w:rsidRPr="00497FD8">
        <w:rPr>
          <w:rFonts w:ascii="Arial" w:eastAsia="Times New Roman" w:hAnsi="Arial"/>
          <w:b/>
          <w:color w:val="000000"/>
          <w:sz w:val="19"/>
          <w:szCs w:val="19"/>
          <w:lang w:val="en-CA" w:eastAsia="en-CA"/>
        </w:rPr>
        <w:t>mixins</w:t>
      </w:r>
      <w:proofErr w:type="spellEnd"/>
      <w:r w:rsidRPr="00497FD8">
        <w:rPr>
          <w:rFonts w:ascii="Arial" w:eastAsia="Times New Roman" w:hAnsi="Arial"/>
          <w:b/>
          <w:color w:val="000000"/>
          <w:sz w:val="19"/>
          <w:szCs w:val="19"/>
          <w:lang w:val="en-CA" w:eastAsia="en-CA"/>
        </w:rPr>
        <w:t xml:space="preserve"> for generating more semantic layouts.</w:t>
      </w:r>
      <w:r w:rsidR="009439C6" w:rsidRPr="009439C6">
        <w:rPr>
          <w:rFonts w:ascii="Arial" w:eastAsia="Times New Roman" w:hAnsi="Arial"/>
          <w:b/>
          <w:color w:val="000000"/>
          <w:sz w:val="19"/>
          <w:szCs w:val="19"/>
          <w:lang w:val="en-CA" w:eastAsia="en-CA"/>
        </w:rPr>
        <w:t xml:space="preserve"> </w:t>
      </w:r>
    </w:p>
    <w:p w:rsidR="009439C6" w:rsidRDefault="009439C6" w:rsidP="009439C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eastAsia="Times New Roman" w:hAnsi="Arial"/>
          <w:b/>
          <w:color w:val="000000"/>
          <w:sz w:val="19"/>
          <w:szCs w:val="19"/>
          <w:lang w:val="en-CA" w:eastAsia="en-CA"/>
        </w:rPr>
      </w:pPr>
    </w:p>
    <w:p w:rsidR="00497FD8" w:rsidRPr="00497FD8" w:rsidRDefault="00497FD8" w:rsidP="00497FD8">
      <w:pPr>
        <w:pStyle w:val="Heading2"/>
        <w:spacing w:before="71" w:beforeAutospacing="0" w:after="179" w:afterAutospacing="0" w:line="536" w:lineRule="atLeast"/>
        <w:ind w:right="71"/>
        <w:rPr>
          <w:rFonts w:ascii="Verdana" w:hAnsi="Verdana"/>
          <w:b w:val="0"/>
          <w:bCs w:val="0"/>
          <w:color w:val="121214"/>
          <w:spacing w:val="-15"/>
          <w:sz w:val="20"/>
          <w:szCs w:val="20"/>
        </w:rPr>
      </w:pPr>
      <w:r w:rsidRPr="00497FD8">
        <w:rPr>
          <w:rFonts w:ascii="Verdana" w:hAnsi="Verdana"/>
          <w:b w:val="0"/>
          <w:bCs w:val="0"/>
          <w:color w:val="121214"/>
          <w:spacing w:val="-15"/>
          <w:sz w:val="20"/>
          <w:szCs w:val="20"/>
        </w:rPr>
        <w:t>Working of Bootstrap Grid System</w:t>
      </w:r>
    </w:p>
    <w:p w:rsidR="00497FD8" w:rsidRPr="00497FD8" w:rsidRDefault="00497FD8" w:rsidP="00497FD8">
      <w:pPr>
        <w:pStyle w:val="NormalWeb"/>
        <w:spacing w:before="0" w:beforeAutospacing="0" w:after="135" w:afterAutospacing="0" w:line="360" w:lineRule="atLeast"/>
        <w:ind w:left="45" w:right="45"/>
        <w:jc w:val="both"/>
        <w:rPr>
          <w:rFonts w:ascii="Verdana" w:hAnsi="Verdana"/>
          <w:color w:val="000000"/>
          <w:sz w:val="14"/>
          <w:szCs w:val="14"/>
        </w:rPr>
      </w:pPr>
      <w:r w:rsidRPr="00497FD8">
        <w:rPr>
          <w:rFonts w:ascii="Verdana" w:hAnsi="Verdana"/>
          <w:color w:val="000000"/>
          <w:sz w:val="14"/>
          <w:szCs w:val="14"/>
        </w:rPr>
        <w:t>Grid systems are used for creating page layouts through a series of rows and columns that house your content. Here's how the Bootstrap grid system works −</w:t>
      </w:r>
    </w:p>
    <w:p w:rsidR="00497FD8" w:rsidRPr="00497FD8" w:rsidRDefault="00497FD8" w:rsidP="00497FD8">
      <w:pPr>
        <w:pStyle w:val="NormalWeb"/>
        <w:numPr>
          <w:ilvl w:val="0"/>
          <w:numId w:val="6"/>
        </w:numPr>
        <w:spacing w:before="0" w:beforeAutospacing="0" w:after="135" w:afterAutospacing="0" w:line="360" w:lineRule="atLeast"/>
        <w:ind w:left="765" w:right="45"/>
        <w:jc w:val="both"/>
        <w:rPr>
          <w:rFonts w:ascii="Verdana" w:hAnsi="Verdana"/>
          <w:color w:val="000000"/>
          <w:sz w:val="14"/>
          <w:szCs w:val="14"/>
        </w:rPr>
      </w:pPr>
      <w:r w:rsidRPr="00497FD8">
        <w:rPr>
          <w:rFonts w:ascii="Verdana" w:hAnsi="Verdana"/>
          <w:color w:val="000000"/>
          <w:sz w:val="14"/>
          <w:szCs w:val="14"/>
        </w:rPr>
        <w:t xml:space="preserve">Rows must be placed within a </w:t>
      </w:r>
      <w:r w:rsidRPr="00497FD8">
        <w:rPr>
          <w:rFonts w:ascii="Verdana" w:hAnsi="Verdana"/>
          <w:b/>
          <w:bCs/>
          <w:color w:val="000000"/>
          <w:sz w:val="14"/>
          <w:szCs w:val="14"/>
        </w:rPr>
        <w:t>.container</w:t>
      </w:r>
      <w:r w:rsidRPr="00497FD8">
        <w:rPr>
          <w:rFonts w:ascii="Verdana" w:hAnsi="Verdana"/>
          <w:color w:val="000000"/>
          <w:sz w:val="14"/>
          <w:szCs w:val="14"/>
        </w:rPr>
        <w:t xml:space="preserve"> class for proper alignment and padding.</w:t>
      </w:r>
    </w:p>
    <w:p w:rsidR="00497FD8" w:rsidRPr="00497FD8" w:rsidRDefault="00497FD8" w:rsidP="00497FD8">
      <w:pPr>
        <w:pStyle w:val="NormalWeb"/>
        <w:numPr>
          <w:ilvl w:val="0"/>
          <w:numId w:val="6"/>
        </w:numPr>
        <w:spacing w:before="0" w:beforeAutospacing="0" w:after="135" w:afterAutospacing="0" w:line="360" w:lineRule="atLeast"/>
        <w:ind w:left="765" w:right="45"/>
        <w:jc w:val="both"/>
        <w:rPr>
          <w:rFonts w:ascii="Verdana" w:hAnsi="Verdana"/>
          <w:color w:val="000000"/>
          <w:sz w:val="14"/>
          <w:szCs w:val="14"/>
        </w:rPr>
      </w:pPr>
      <w:r w:rsidRPr="00497FD8">
        <w:rPr>
          <w:rFonts w:ascii="Verdana" w:hAnsi="Verdana"/>
          <w:color w:val="000000"/>
          <w:sz w:val="14"/>
          <w:szCs w:val="14"/>
        </w:rPr>
        <w:t>Use rows to create horizontal groups of columns.</w:t>
      </w:r>
    </w:p>
    <w:p w:rsidR="00497FD8" w:rsidRPr="00497FD8" w:rsidRDefault="00497FD8" w:rsidP="00497FD8">
      <w:pPr>
        <w:pStyle w:val="NormalWeb"/>
        <w:numPr>
          <w:ilvl w:val="0"/>
          <w:numId w:val="6"/>
        </w:numPr>
        <w:spacing w:before="0" w:beforeAutospacing="0" w:after="135" w:afterAutospacing="0" w:line="360" w:lineRule="atLeast"/>
        <w:ind w:left="765" w:right="45"/>
        <w:jc w:val="both"/>
        <w:rPr>
          <w:rFonts w:ascii="Verdana" w:hAnsi="Verdana"/>
          <w:color w:val="000000"/>
          <w:sz w:val="14"/>
          <w:szCs w:val="14"/>
        </w:rPr>
      </w:pPr>
      <w:r w:rsidRPr="00497FD8">
        <w:rPr>
          <w:rFonts w:ascii="Verdana" w:hAnsi="Verdana"/>
          <w:color w:val="000000"/>
          <w:sz w:val="14"/>
          <w:szCs w:val="14"/>
        </w:rPr>
        <w:t>Content should be placed within the columns, and only columns may be the immediate children of rows.</w:t>
      </w:r>
    </w:p>
    <w:p w:rsidR="00497FD8" w:rsidRPr="00497FD8" w:rsidRDefault="00497FD8" w:rsidP="00497FD8">
      <w:pPr>
        <w:pStyle w:val="NormalWeb"/>
        <w:numPr>
          <w:ilvl w:val="0"/>
          <w:numId w:val="6"/>
        </w:numPr>
        <w:spacing w:before="0" w:beforeAutospacing="0" w:after="135" w:afterAutospacing="0" w:line="360" w:lineRule="atLeast"/>
        <w:ind w:left="765" w:right="45"/>
        <w:jc w:val="both"/>
        <w:rPr>
          <w:rFonts w:ascii="Verdana" w:hAnsi="Verdana"/>
          <w:color w:val="000000"/>
          <w:sz w:val="14"/>
          <w:szCs w:val="14"/>
        </w:rPr>
      </w:pPr>
      <w:r w:rsidRPr="00497FD8">
        <w:rPr>
          <w:rFonts w:ascii="Verdana" w:hAnsi="Verdana"/>
          <w:color w:val="000000"/>
          <w:sz w:val="14"/>
          <w:szCs w:val="14"/>
        </w:rPr>
        <w:t xml:space="preserve">Predefined grid classes like </w:t>
      </w:r>
      <w:r w:rsidRPr="00497FD8">
        <w:rPr>
          <w:rFonts w:ascii="Verdana" w:hAnsi="Verdana"/>
          <w:b/>
          <w:bCs/>
          <w:color w:val="000000"/>
          <w:sz w:val="14"/>
          <w:szCs w:val="14"/>
        </w:rPr>
        <w:t>.row and</w:t>
      </w:r>
      <w:r w:rsidRPr="00497FD8">
        <w:rPr>
          <w:rFonts w:ascii="Verdana" w:hAnsi="Verdana"/>
          <w:color w:val="000000"/>
          <w:sz w:val="14"/>
          <w:szCs w:val="14"/>
        </w:rPr>
        <w:t xml:space="preserve"> </w:t>
      </w:r>
      <w:r w:rsidRPr="00497FD8">
        <w:rPr>
          <w:rFonts w:ascii="Verdana" w:hAnsi="Verdana"/>
          <w:b/>
          <w:bCs/>
          <w:color w:val="000000"/>
          <w:sz w:val="14"/>
          <w:szCs w:val="14"/>
        </w:rPr>
        <w:t>.col-xs-4</w:t>
      </w:r>
      <w:r w:rsidRPr="00497FD8">
        <w:rPr>
          <w:rFonts w:ascii="Verdana" w:hAnsi="Verdana"/>
          <w:color w:val="000000"/>
          <w:sz w:val="14"/>
          <w:szCs w:val="14"/>
        </w:rPr>
        <w:t xml:space="preserve"> are available for quickly making grid layouts. LESS </w:t>
      </w:r>
      <w:proofErr w:type="spellStart"/>
      <w:r w:rsidRPr="00497FD8">
        <w:rPr>
          <w:rFonts w:ascii="Verdana" w:hAnsi="Verdana"/>
          <w:color w:val="000000"/>
          <w:sz w:val="14"/>
          <w:szCs w:val="14"/>
        </w:rPr>
        <w:t>mixins</w:t>
      </w:r>
      <w:proofErr w:type="spellEnd"/>
      <w:r w:rsidRPr="00497FD8">
        <w:rPr>
          <w:rFonts w:ascii="Verdana" w:hAnsi="Verdana"/>
          <w:color w:val="000000"/>
          <w:sz w:val="14"/>
          <w:szCs w:val="14"/>
        </w:rPr>
        <w:t xml:space="preserve"> can also be used for more semantic layouts.</w:t>
      </w:r>
    </w:p>
    <w:p w:rsidR="00497FD8" w:rsidRPr="00497FD8" w:rsidRDefault="00497FD8" w:rsidP="00497FD8">
      <w:pPr>
        <w:pStyle w:val="NormalWeb"/>
        <w:numPr>
          <w:ilvl w:val="0"/>
          <w:numId w:val="6"/>
        </w:numPr>
        <w:spacing w:before="0" w:beforeAutospacing="0" w:after="135" w:afterAutospacing="0" w:line="360" w:lineRule="atLeast"/>
        <w:ind w:left="765" w:right="45"/>
        <w:jc w:val="both"/>
        <w:rPr>
          <w:rFonts w:ascii="Verdana" w:hAnsi="Verdana"/>
          <w:color w:val="000000"/>
          <w:sz w:val="14"/>
          <w:szCs w:val="14"/>
        </w:rPr>
      </w:pPr>
      <w:r w:rsidRPr="00497FD8">
        <w:rPr>
          <w:rFonts w:ascii="Verdana" w:hAnsi="Verdana"/>
          <w:color w:val="000000"/>
          <w:sz w:val="14"/>
          <w:szCs w:val="14"/>
        </w:rPr>
        <w:t xml:space="preserve">Columns create gutters (gaps between column content) via padding. That padding is offset in rows for the first and the last column via negative margin on </w:t>
      </w:r>
      <w:r w:rsidRPr="00497FD8">
        <w:rPr>
          <w:rFonts w:ascii="Verdana" w:hAnsi="Verdana"/>
          <w:b/>
          <w:bCs/>
          <w:color w:val="000000"/>
          <w:sz w:val="14"/>
          <w:szCs w:val="14"/>
        </w:rPr>
        <w:t>.rows</w:t>
      </w:r>
      <w:r w:rsidRPr="00497FD8">
        <w:rPr>
          <w:rFonts w:ascii="Verdana" w:hAnsi="Verdana"/>
          <w:color w:val="000000"/>
          <w:sz w:val="14"/>
          <w:szCs w:val="14"/>
        </w:rPr>
        <w:t>.</w:t>
      </w:r>
    </w:p>
    <w:p w:rsidR="00497FD8" w:rsidRPr="00497FD8" w:rsidRDefault="00497FD8" w:rsidP="00497FD8">
      <w:pPr>
        <w:pStyle w:val="NormalWeb"/>
        <w:numPr>
          <w:ilvl w:val="0"/>
          <w:numId w:val="6"/>
        </w:numPr>
        <w:spacing w:before="0" w:beforeAutospacing="0" w:after="135" w:afterAutospacing="0" w:line="360" w:lineRule="atLeast"/>
        <w:ind w:left="765" w:right="45"/>
        <w:jc w:val="both"/>
        <w:rPr>
          <w:rFonts w:ascii="Verdana" w:hAnsi="Verdana"/>
          <w:color w:val="000000"/>
          <w:sz w:val="14"/>
          <w:szCs w:val="14"/>
        </w:rPr>
      </w:pPr>
      <w:r w:rsidRPr="00497FD8">
        <w:rPr>
          <w:rFonts w:ascii="Verdana" w:hAnsi="Verdana"/>
          <w:color w:val="000000"/>
          <w:sz w:val="14"/>
          <w:szCs w:val="14"/>
        </w:rPr>
        <w:t xml:space="preserve">Grid columns are created by specifying the number of twelve available columns you wish to span. For example, three equal columns would use </w:t>
      </w:r>
      <w:proofErr w:type="gramStart"/>
      <w:r w:rsidRPr="00497FD8">
        <w:rPr>
          <w:rFonts w:ascii="Verdana" w:hAnsi="Verdana"/>
          <w:color w:val="000000"/>
          <w:sz w:val="14"/>
          <w:szCs w:val="14"/>
        </w:rPr>
        <w:t xml:space="preserve">three </w:t>
      </w:r>
      <w:r w:rsidRPr="00497FD8">
        <w:rPr>
          <w:rFonts w:ascii="Verdana" w:hAnsi="Verdana"/>
          <w:b/>
          <w:bCs/>
          <w:color w:val="000000"/>
          <w:sz w:val="14"/>
          <w:szCs w:val="14"/>
        </w:rPr>
        <w:t>.col-xs-4</w:t>
      </w:r>
      <w:proofErr w:type="gramEnd"/>
      <w:r w:rsidRPr="00497FD8">
        <w:rPr>
          <w:rFonts w:ascii="Verdana" w:hAnsi="Verdana"/>
          <w:color w:val="000000"/>
          <w:sz w:val="14"/>
          <w:szCs w:val="14"/>
        </w:rPr>
        <w:t>.</w:t>
      </w:r>
    </w:p>
    <w:p w:rsidR="00EF3A7C" w:rsidRPr="00FB1D22" w:rsidRDefault="00FB1D22" w:rsidP="00FB1D22">
      <w:pPr>
        <w:jc w:val="right"/>
        <w:rPr>
          <w:i/>
          <w:iCs/>
          <w:sz w:val="14"/>
          <w:szCs w:val="14"/>
          <w:lang w:val="en-CA"/>
        </w:rPr>
      </w:pPr>
      <w:r w:rsidRPr="00FB1D22">
        <w:rPr>
          <w:i/>
          <w:iCs/>
          <w:sz w:val="14"/>
          <w:szCs w:val="14"/>
          <w:lang w:val="en-CA"/>
        </w:rPr>
        <w:t>Source: https://www.tutorialspoint.com/bootstrap/bootstrap_grid_system.htm</w:t>
      </w:r>
    </w:p>
    <w:p w:rsidR="00FB1D22" w:rsidRDefault="00FB1D22" w:rsidP="00F421B0"/>
    <w:p w:rsidR="00FB1D22" w:rsidRDefault="00FB1D22" w:rsidP="00F421B0"/>
    <w:p w:rsidR="00FB1D22" w:rsidRDefault="00FB1D22" w:rsidP="00F421B0"/>
    <w:p w:rsidR="00FB1D22" w:rsidRDefault="00FB1D22" w:rsidP="00F421B0"/>
    <w:p w:rsidR="00FB1D22" w:rsidRDefault="00FB1D22" w:rsidP="00F421B0"/>
    <w:p w:rsidR="00FB1D22" w:rsidRDefault="00FB1D22" w:rsidP="00F421B0"/>
    <w:p w:rsidR="009439C6" w:rsidRDefault="009439C6" w:rsidP="00F421B0">
      <w:bookmarkStart w:id="0" w:name="_GoBack"/>
      <w:bookmarkEnd w:id="0"/>
      <w:r>
        <w:lastRenderedPageBreak/>
        <w:t>Exercise:</w:t>
      </w:r>
    </w:p>
    <w:p w:rsidR="009439C6" w:rsidRDefault="00497FD8" w:rsidP="009439C6">
      <w:pPr>
        <w:pStyle w:val="ListParagraph"/>
        <w:numPr>
          <w:ilvl w:val="0"/>
          <w:numId w:val="5"/>
        </w:numPr>
      </w:pPr>
      <w:r>
        <w:t>Produce the following Grid using HTML5 and Bootstrap</w:t>
      </w:r>
      <w:r w:rsidR="009439C6">
        <w:t>.</w:t>
      </w:r>
    </w:p>
    <w:p w:rsidR="00912C35" w:rsidRPr="00045784" w:rsidRDefault="00497FD8" w:rsidP="00497FD8">
      <w:r>
        <w:rPr>
          <w:noProof/>
        </w:rPr>
        <w:drawing>
          <wp:inline distT="0" distB="0" distL="0" distR="0" wp14:anchorId="2AF170F2" wp14:editId="4EAE6DC2">
            <wp:extent cx="6559249"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59249" cy="2895600"/>
                    </a:xfrm>
                    <a:prstGeom prst="rect">
                      <a:avLst/>
                    </a:prstGeom>
                  </pic:spPr>
                </pic:pic>
              </a:graphicData>
            </a:graphic>
          </wp:inline>
        </w:drawing>
      </w:r>
    </w:p>
    <w:sectPr w:rsidR="00912C35" w:rsidRPr="00045784" w:rsidSect="00CC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2510"/>
    <w:multiLevelType w:val="hybridMultilevel"/>
    <w:tmpl w:val="9BA6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05258"/>
    <w:multiLevelType w:val="multilevel"/>
    <w:tmpl w:val="5D0C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3483C"/>
    <w:multiLevelType w:val="hybridMultilevel"/>
    <w:tmpl w:val="8AFA04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9387650"/>
    <w:multiLevelType w:val="hybridMultilevel"/>
    <w:tmpl w:val="01D0E408"/>
    <w:lvl w:ilvl="0" w:tplc="FDAEB58A">
      <w:start w:val="17"/>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B91AA3"/>
    <w:multiLevelType w:val="hybridMultilevel"/>
    <w:tmpl w:val="9B823EA4"/>
    <w:lvl w:ilvl="0" w:tplc="8DF0A02E">
      <w:start w:val="17"/>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76BDE"/>
    <w:multiLevelType w:val="multilevel"/>
    <w:tmpl w:val="D502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168"/>
    <w:rsid w:val="00004ADF"/>
    <w:rsid w:val="00031F38"/>
    <w:rsid w:val="00044E1F"/>
    <w:rsid w:val="00045784"/>
    <w:rsid w:val="00052409"/>
    <w:rsid w:val="0006776E"/>
    <w:rsid w:val="000952A5"/>
    <w:rsid w:val="000E2482"/>
    <w:rsid w:val="000F108F"/>
    <w:rsid w:val="0012108A"/>
    <w:rsid w:val="001345AF"/>
    <w:rsid w:val="00163C16"/>
    <w:rsid w:val="00186415"/>
    <w:rsid w:val="001A7253"/>
    <w:rsid w:val="001B0149"/>
    <w:rsid w:val="001B60F6"/>
    <w:rsid w:val="001C0AC8"/>
    <w:rsid w:val="001C1306"/>
    <w:rsid w:val="001E227F"/>
    <w:rsid w:val="00215425"/>
    <w:rsid w:val="002173F0"/>
    <w:rsid w:val="00250A34"/>
    <w:rsid w:val="0027041B"/>
    <w:rsid w:val="002B5B3E"/>
    <w:rsid w:val="002C422F"/>
    <w:rsid w:val="0030518A"/>
    <w:rsid w:val="00342CF2"/>
    <w:rsid w:val="00352480"/>
    <w:rsid w:val="00352AF1"/>
    <w:rsid w:val="00395261"/>
    <w:rsid w:val="00421F8E"/>
    <w:rsid w:val="0045434A"/>
    <w:rsid w:val="00454F3D"/>
    <w:rsid w:val="00454FDB"/>
    <w:rsid w:val="00486D2F"/>
    <w:rsid w:val="00497FD8"/>
    <w:rsid w:val="004A2603"/>
    <w:rsid w:val="004B3A49"/>
    <w:rsid w:val="004E7BC3"/>
    <w:rsid w:val="0050627C"/>
    <w:rsid w:val="00515F33"/>
    <w:rsid w:val="005323DE"/>
    <w:rsid w:val="00543FA6"/>
    <w:rsid w:val="00585C21"/>
    <w:rsid w:val="005C2076"/>
    <w:rsid w:val="005E698D"/>
    <w:rsid w:val="00615172"/>
    <w:rsid w:val="006205D2"/>
    <w:rsid w:val="00630518"/>
    <w:rsid w:val="00631036"/>
    <w:rsid w:val="0067006B"/>
    <w:rsid w:val="00683E54"/>
    <w:rsid w:val="00692B92"/>
    <w:rsid w:val="00694CBF"/>
    <w:rsid w:val="006D2F35"/>
    <w:rsid w:val="006F4E16"/>
    <w:rsid w:val="0071475E"/>
    <w:rsid w:val="00743168"/>
    <w:rsid w:val="007513D9"/>
    <w:rsid w:val="007732B6"/>
    <w:rsid w:val="00793ACA"/>
    <w:rsid w:val="007B704F"/>
    <w:rsid w:val="007C2140"/>
    <w:rsid w:val="007D125D"/>
    <w:rsid w:val="007E1B27"/>
    <w:rsid w:val="007F7950"/>
    <w:rsid w:val="0081739C"/>
    <w:rsid w:val="008416B6"/>
    <w:rsid w:val="008525A8"/>
    <w:rsid w:val="008562F1"/>
    <w:rsid w:val="00864F07"/>
    <w:rsid w:val="008C19E5"/>
    <w:rsid w:val="008C4BE0"/>
    <w:rsid w:val="008F3E05"/>
    <w:rsid w:val="00912C35"/>
    <w:rsid w:val="00934A1C"/>
    <w:rsid w:val="009374E7"/>
    <w:rsid w:val="009439C6"/>
    <w:rsid w:val="009714F4"/>
    <w:rsid w:val="00983126"/>
    <w:rsid w:val="009B4CAF"/>
    <w:rsid w:val="009C3249"/>
    <w:rsid w:val="009D04BB"/>
    <w:rsid w:val="009E2FEF"/>
    <w:rsid w:val="00A339FC"/>
    <w:rsid w:val="00A75456"/>
    <w:rsid w:val="00A81B2F"/>
    <w:rsid w:val="00B057E5"/>
    <w:rsid w:val="00B11F88"/>
    <w:rsid w:val="00B6645F"/>
    <w:rsid w:val="00B7335F"/>
    <w:rsid w:val="00B94CE9"/>
    <w:rsid w:val="00BA70E4"/>
    <w:rsid w:val="00BB5BC3"/>
    <w:rsid w:val="00BB75AE"/>
    <w:rsid w:val="00BF3C62"/>
    <w:rsid w:val="00C026C6"/>
    <w:rsid w:val="00C07600"/>
    <w:rsid w:val="00C13E7B"/>
    <w:rsid w:val="00C46C75"/>
    <w:rsid w:val="00C6663A"/>
    <w:rsid w:val="00C66FB1"/>
    <w:rsid w:val="00CA719C"/>
    <w:rsid w:val="00CA7B63"/>
    <w:rsid w:val="00CB769D"/>
    <w:rsid w:val="00CC25A8"/>
    <w:rsid w:val="00CC503E"/>
    <w:rsid w:val="00D0070F"/>
    <w:rsid w:val="00D41D99"/>
    <w:rsid w:val="00D5516E"/>
    <w:rsid w:val="00D95C5B"/>
    <w:rsid w:val="00DA2A96"/>
    <w:rsid w:val="00DD5236"/>
    <w:rsid w:val="00E067B5"/>
    <w:rsid w:val="00E3419D"/>
    <w:rsid w:val="00E47142"/>
    <w:rsid w:val="00E5767F"/>
    <w:rsid w:val="00EF3A7C"/>
    <w:rsid w:val="00EF5400"/>
    <w:rsid w:val="00F2176A"/>
    <w:rsid w:val="00F21A23"/>
    <w:rsid w:val="00F421B0"/>
    <w:rsid w:val="00F64D52"/>
    <w:rsid w:val="00F8454A"/>
    <w:rsid w:val="00F85571"/>
    <w:rsid w:val="00F97E0C"/>
    <w:rsid w:val="00FA12AA"/>
    <w:rsid w:val="00FA5939"/>
    <w:rsid w:val="00FA7DE3"/>
    <w:rsid w:val="00FB1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168"/>
    <w:rPr>
      <w:rFonts w:ascii="Calibri" w:eastAsia="Calibri" w:hAnsi="Calibri" w:cs="Arial"/>
    </w:rPr>
  </w:style>
  <w:style w:type="paragraph" w:styleId="Heading1">
    <w:name w:val="heading 1"/>
    <w:basedOn w:val="Normal"/>
    <w:next w:val="Normal"/>
    <w:link w:val="Heading1Char"/>
    <w:uiPriority w:val="9"/>
    <w:qFormat/>
    <w:rsid w:val="00497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645F"/>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168"/>
    <w:pPr>
      <w:spacing w:after="0" w:line="240" w:lineRule="auto"/>
    </w:pPr>
    <w:rPr>
      <w:rFonts w:ascii="Calibri" w:eastAsia="Calibri" w:hAnsi="Calibri" w:cs="Arial"/>
    </w:rPr>
  </w:style>
  <w:style w:type="paragraph" w:styleId="BalloonText">
    <w:name w:val="Balloon Text"/>
    <w:basedOn w:val="Normal"/>
    <w:link w:val="BalloonTextChar"/>
    <w:uiPriority w:val="99"/>
    <w:semiHidden/>
    <w:unhideWhenUsed/>
    <w:rsid w:val="00743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68"/>
    <w:rPr>
      <w:rFonts w:ascii="Tahoma" w:eastAsia="Calibri" w:hAnsi="Tahoma" w:cs="Tahoma"/>
      <w:sz w:val="16"/>
      <w:szCs w:val="16"/>
    </w:rPr>
  </w:style>
  <w:style w:type="character" w:styleId="PlaceholderText">
    <w:name w:val="Placeholder Text"/>
    <w:basedOn w:val="DefaultParagraphFont"/>
    <w:uiPriority w:val="99"/>
    <w:semiHidden/>
    <w:rsid w:val="00515F33"/>
    <w:rPr>
      <w:color w:val="808080"/>
    </w:rPr>
  </w:style>
  <w:style w:type="paragraph" w:styleId="ListParagraph">
    <w:name w:val="List Paragraph"/>
    <w:basedOn w:val="Normal"/>
    <w:uiPriority w:val="34"/>
    <w:qFormat/>
    <w:rsid w:val="00C026C6"/>
    <w:pPr>
      <w:ind w:left="720"/>
      <w:contextualSpacing/>
    </w:pPr>
  </w:style>
  <w:style w:type="character" w:customStyle="1" w:styleId="apple-converted-space">
    <w:name w:val="apple-converted-space"/>
    <w:basedOn w:val="DefaultParagraphFont"/>
    <w:rsid w:val="00B6645F"/>
  </w:style>
  <w:style w:type="character" w:styleId="Emphasis">
    <w:name w:val="Emphasis"/>
    <w:basedOn w:val="DefaultParagraphFont"/>
    <w:uiPriority w:val="20"/>
    <w:qFormat/>
    <w:rsid w:val="00B6645F"/>
    <w:rPr>
      <w:i/>
      <w:iCs/>
    </w:rPr>
  </w:style>
  <w:style w:type="character" w:styleId="HTMLTypewriter">
    <w:name w:val="HTML Typewriter"/>
    <w:basedOn w:val="DefaultParagraphFont"/>
    <w:uiPriority w:val="99"/>
    <w:semiHidden/>
    <w:unhideWhenUsed/>
    <w:rsid w:val="00B664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645F"/>
    <w:rPr>
      <w:rFonts w:ascii="Times New Roman" w:eastAsia="Times New Roman" w:hAnsi="Times New Roman" w:cs="Times New Roman"/>
      <w:b/>
      <w:bCs/>
      <w:sz w:val="36"/>
      <w:szCs w:val="36"/>
      <w:lang w:val="en-CA" w:eastAsia="en-CA"/>
    </w:rPr>
  </w:style>
  <w:style w:type="paragraph" w:styleId="HTMLPreformatted">
    <w:name w:val="HTML Preformatted"/>
    <w:basedOn w:val="Normal"/>
    <w:link w:val="HTMLPreformattedChar"/>
    <w:uiPriority w:val="99"/>
    <w:semiHidden/>
    <w:unhideWhenUsed/>
    <w:rsid w:val="000F1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F108F"/>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F4E1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7C2140"/>
    <w:rPr>
      <w:b/>
      <w:bCs/>
    </w:rPr>
  </w:style>
  <w:style w:type="character" w:styleId="Hyperlink">
    <w:name w:val="Hyperlink"/>
    <w:basedOn w:val="DefaultParagraphFont"/>
    <w:uiPriority w:val="99"/>
    <w:unhideWhenUsed/>
    <w:rsid w:val="007C2140"/>
    <w:rPr>
      <w:color w:val="0000FF"/>
      <w:u w:val="single"/>
    </w:rPr>
  </w:style>
  <w:style w:type="character" w:customStyle="1" w:styleId="Heading1Char">
    <w:name w:val="Heading 1 Char"/>
    <w:basedOn w:val="DefaultParagraphFont"/>
    <w:link w:val="Heading1"/>
    <w:uiPriority w:val="9"/>
    <w:rsid w:val="00497FD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168"/>
    <w:rPr>
      <w:rFonts w:ascii="Calibri" w:eastAsia="Calibri" w:hAnsi="Calibri" w:cs="Arial"/>
    </w:rPr>
  </w:style>
  <w:style w:type="paragraph" w:styleId="Heading1">
    <w:name w:val="heading 1"/>
    <w:basedOn w:val="Normal"/>
    <w:next w:val="Normal"/>
    <w:link w:val="Heading1Char"/>
    <w:uiPriority w:val="9"/>
    <w:qFormat/>
    <w:rsid w:val="00497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645F"/>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168"/>
    <w:pPr>
      <w:spacing w:after="0" w:line="240" w:lineRule="auto"/>
    </w:pPr>
    <w:rPr>
      <w:rFonts w:ascii="Calibri" w:eastAsia="Calibri" w:hAnsi="Calibri" w:cs="Arial"/>
    </w:rPr>
  </w:style>
  <w:style w:type="paragraph" w:styleId="BalloonText">
    <w:name w:val="Balloon Text"/>
    <w:basedOn w:val="Normal"/>
    <w:link w:val="BalloonTextChar"/>
    <w:uiPriority w:val="99"/>
    <w:semiHidden/>
    <w:unhideWhenUsed/>
    <w:rsid w:val="00743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168"/>
    <w:rPr>
      <w:rFonts w:ascii="Tahoma" w:eastAsia="Calibri" w:hAnsi="Tahoma" w:cs="Tahoma"/>
      <w:sz w:val="16"/>
      <w:szCs w:val="16"/>
    </w:rPr>
  </w:style>
  <w:style w:type="character" w:styleId="PlaceholderText">
    <w:name w:val="Placeholder Text"/>
    <w:basedOn w:val="DefaultParagraphFont"/>
    <w:uiPriority w:val="99"/>
    <w:semiHidden/>
    <w:rsid w:val="00515F33"/>
    <w:rPr>
      <w:color w:val="808080"/>
    </w:rPr>
  </w:style>
  <w:style w:type="paragraph" w:styleId="ListParagraph">
    <w:name w:val="List Paragraph"/>
    <w:basedOn w:val="Normal"/>
    <w:uiPriority w:val="34"/>
    <w:qFormat/>
    <w:rsid w:val="00C026C6"/>
    <w:pPr>
      <w:ind w:left="720"/>
      <w:contextualSpacing/>
    </w:pPr>
  </w:style>
  <w:style w:type="character" w:customStyle="1" w:styleId="apple-converted-space">
    <w:name w:val="apple-converted-space"/>
    <w:basedOn w:val="DefaultParagraphFont"/>
    <w:rsid w:val="00B6645F"/>
  </w:style>
  <w:style w:type="character" w:styleId="Emphasis">
    <w:name w:val="Emphasis"/>
    <w:basedOn w:val="DefaultParagraphFont"/>
    <w:uiPriority w:val="20"/>
    <w:qFormat/>
    <w:rsid w:val="00B6645F"/>
    <w:rPr>
      <w:i/>
      <w:iCs/>
    </w:rPr>
  </w:style>
  <w:style w:type="character" w:styleId="HTMLTypewriter">
    <w:name w:val="HTML Typewriter"/>
    <w:basedOn w:val="DefaultParagraphFont"/>
    <w:uiPriority w:val="99"/>
    <w:semiHidden/>
    <w:unhideWhenUsed/>
    <w:rsid w:val="00B664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6645F"/>
    <w:rPr>
      <w:rFonts w:ascii="Times New Roman" w:eastAsia="Times New Roman" w:hAnsi="Times New Roman" w:cs="Times New Roman"/>
      <w:b/>
      <w:bCs/>
      <w:sz w:val="36"/>
      <w:szCs w:val="36"/>
      <w:lang w:val="en-CA" w:eastAsia="en-CA"/>
    </w:rPr>
  </w:style>
  <w:style w:type="paragraph" w:styleId="HTMLPreformatted">
    <w:name w:val="HTML Preformatted"/>
    <w:basedOn w:val="Normal"/>
    <w:link w:val="HTMLPreformattedChar"/>
    <w:uiPriority w:val="99"/>
    <w:semiHidden/>
    <w:unhideWhenUsed/>
    <w:rsid w:val="000F1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0F108F"/>
    <w:rPr>
      <w:rFonts w:ascii="Courier New" w:eastAsia="Times New Roman" w:hAnsi="Courier New" w:cs="Courier New"/>
      <w:sz w:val="20"/>
      <w:szCs w:val="20"/>
      <w:lang w:val="en-CA" w:eastAsia="en-CA"/>
    </w:rPr>
  </w:style>
  <w:style w:type="paragraph" w:styleId="NormalWeb">
    <w:name w:val="Normal (Web)"/>
    <w:basedOn w:val="Normal"/>
    <w:uiPriority w:val="99"/>
    <w:semiHidden/>
    <w:unhideWhenUsed/>
    <w:rsid w:val="006F4E1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7C2140"/>
    <w:rPr>
      <w:b/>
      <w:bCs/>
    </w:rPr>
  </w:style>
  <w:style w:type="character" w:styleId="Hyperlink">
    <w:name w:val="Hyperlink"/>
    <w:basedOn w:val="DefaultParagraphFont"/>
    <w:uiPriority w:val="99"/>
    <w:unhideWhenUsed/>
    <w:rsid w:val="007C2140"/>
    <w:rPr>
      <w:color w:val="0000FF"/>
      <w:u w:val="single"/>
    </w:rPr>
  </w:style>
  <w:style w:type="character" w:customStyle="1" w:styleId="Heading1Char">
    <w:name w:val="Heading 1 Char"/>
    <w:basedOn w:val="DefaultParagraphFont"/>
    <w:link w:val="Heading1"/>
    <w:uiPriority w:val="9"/>
    <w:rsid w:val="00497F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40018">
      <w:bodyDiv w:val="1"/>
      <w:marLeft w:val="0"/>
      <w:marRight w:val="0"/>
      <w:marTop w:val="0"/>
      <w:marBottom w:val="0"/>
      <w:divBdr>
        <w:top w:val="none" w:sz="0" w:space="0" w:color="auto"/>
        <w:left w:val="none" w:sz="0" w:space="0" w:color="auto"/>
        <w:bottom w:val="none" w:sz="0" w:space="0" w:color="auto"/>
        <w:right w:val="none" w:sz="0" w:space="0" w:color="auto"/>
      </w:divBdr>
    </w:div>
    <w:div w:id="416709046">
      <w:bodyDiv w:val="1"/>
      <w:marLeft w:val="0"/>
      <w:marRight w:val="0"/>
      <w:marTop w:val="0"/>
      <w:marBottom w:val="0"/>
      <w:divBdr>
        <w:top w:val="none" w:sz="0" w:space="0" w:color="auto"/>
        <w:left w:val="none" w:sz="0" w:space="0" w:color="auto"/>
        <w:bottom w:val="none" w:sz="0" w:space="0" w:color="auto"/>
        <w:right w:val="none" w:sz="0" w:space="0" w:color="auto"/>
      </w:divBdr>
    </w:div>
    <w:div w:id="470876381">
      <w:bodyDiv w:val="1"/>
      <w:marLeft w:val="0"/>
      <w:marRight w:val="0"/>
      <w:marTop w:val="0"/>
      <w:marBottom w:val="0"/>
      <w:divBdr>
        <w:top w:val="none" w:sz="0" w:space="0" w:color="auto"/>
        <w:left w:val="none" w:sz="0" w:space="0" w:color="auto"/>
        <w:bottom w:val="none" w:sz="0" w:space="0" w:color="auto"/>
        <w:right w:val="none" w:sz="0" w:space="0" w:color="auto"/>
      </w:divBdr>
      <w:divsChild>
        <w:div w:id="888304432">
          <w:marLeft w:val="450"/>
          <w:marRight w:val="450"/>
          <w:marTop w:val="0"/>
          <w:marBottom w:val="0"/>
          <w:divBdr>
            <w:top w:val="none" w:sz="0" w:space="0" w:color="auto"/>
            <w:left w:val="none" w:sz="0" w:space="0" w:color="auto"/>
            <w:bottom w:val="none" w:sz="0" w:space="0" w:color="auto"/>
            <w:right w:val="none" w:sz="0" w:space="0" w:color="auto"/>
          </w:divBdr>
        </w:div>
      </w:divsChild>
    </w:div>
    <w:div w:id="1104879952">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
    <w:div w:id="1272398152">
      <w:bodyDiv w:val="1"/>
      <w:marLeft w:val="0"/>
      <w:marRight w:val="0"/>
      <w:marTop w:val="0"/>
      <w:marBottom w:val="0"/>
      <w:divBdr>
        <w:top w:val="none" w:sz="0" w:space="0" w:color="auto"/>
        <w:left w:val="none" w:sz="0" w:space="0" w:color="auto"/>
        <w:bottom w:val="none" w:sz="0" w:space="0" w:color="auto"/>
        <w:right w:val="none" w:sz="0" w:space="0" w:color="auto"/>
      </w:divBdr>
      <w:divsChild>
        <w:div w:id="1622491473">
          <w:blockQuote w:val="1"/>
          <w:marLeft w:val="300"/>
          <w:marRight w:val="720"/>
          <w:marTop w:val="100"/>
          <w:marBottom w:val="100"/>
          <w:divBdr>
            <w:top w:val="none" w:sz="0" w:space="0" w:color="auto"/>
            <w:left w:val="single" w:sz="36" w:space="11" w:color="auto"/>
            <w:bottom w:val="none" w:sz="0" w:space="0" w:color="auto"/>
            <w:right w:val="none" w:sz="0" w:space="0" w:color="auto"/>
          </w:divBdr>
        </w:div>
      </w:divsChild>
    </w:div>
    <w:div w:id="1273593793">
      <w:bodyDiv w:val="1"/>
      <w:marLeft w:val="0"/>
      <w:marRight w:val="0"/>
      <w:marTop w:val="0"/>
      <w:marBottom w:val="0"/>
      <w:divBdr>
        <w:top w:val="none" w:sz="0" w:space="0" w:color="auto"/>
        <w:left w:val="none" w:sz="0" w:space="0" w:color="auto"/>
        <w:bottom w:val="none" w:sz="0" w:space="0" w:color="auto"/>
        <w:right w:val="none" w:sz="0" w:space="0" w:color="auto"/>
      </w:divBdr>
    </w:div>
    <w:div w:id="1346324611">
      <w:bodyDiv w:val="1"/>
      <w:marLeft w:val="0"/>
      <w:marRight w:val="0"/>
      <w:marTop w:val="0"/>
      <w:marBottom w:val="0"/>
      <w:divBdr>
        <w:top w:val="none" w:sz="0" w:space="0" w:color="auto"/>
        <w:left w:val="none" w:sz="0" w:space="0" w:color="auto"/>
        <w:bottom w:val="none" w:sz="0" w:space="0" w:color="auto"/>
        <w:right w:val="none" w:sz="0" w:space="0" w:color="auto"/>
      </w:divBdr>
    </w:div>
    <w:div w:id="1444495843">
      <w:bodyDiv w:val="1"/>
      <w:marLeft w:val="0"/>
      <w:marRight w:val="0"/>
      <w:marTop w:val="0"/>
      <w:marBottom w:val="0"/>
      <w:divBdr>
        <w:top w:val="none" w:sz="0" w:space="0" w:color="auto"/>
        <w:left w:val="none" w:sz="0" w:space="0" w:color="auto"/>
        <w:bottom w:val="none" w:sz="0" w:space="0" w:color="auto"/>
        <w:right w:val="none" w:sz="0" w:space="0" w:color="auto"/>
      </w:divBdr>
    </w:div>
    <w:div w:id="1499997881">
      <w:bodyDiv w:val="1"/>
      <w:marLeft w:val="0"/>
      <w:marRight w:val="0"/>
      <w:marTop w:val="0"/>
      <w:marBottom w:val="0"/>
      <w:divBdr>
        <w:top w:val="none" w:sz="0" w:space="0" w:color="auto"/>
        <w:left w:val="none" w:sz="0" w:space="0" w:color="auto"/>
        <w:bottom w:val="none" w:sz="0" w:space="0" w:color="auto"/>
        <w:right w:val="none" w:sz="0" w:space="0" w:color="auto"/>
      </w:divBdr>
      <w:divsChild>
        <w:div w:id="82343790">
          <w:marLeft w:val="450"/>
          <w:marRight w:val="450"/>
          <w:marTop w:val="0"/>
          <w:marBottom w:val="0"/>
          <w:divBdr>
            <w:top w:val="none" w:sz="0" w:space="0" w:color="auto"/>
            <w:left w:val="none" w:sz="0" w:space="0" w:color="auto"/>
            <w:bottom w:val="none" w:sz="0" w:space="0" w:color="auto"/>
            <w:right w:val="none" w:sz="0" w:space="0" w:color="auto"/>
          </w:divBdr>
        </w:div>
      </w:divsChild>
    </w:div>
    <w:div w:id="1596934794">
      <w:bodyDiv w:val="1"/>
      <w:marLeft w:val="0"/>
      <w:marRight w:val="0"/>
      <w:marTop w:val="0"/>
      <w:marBottom w:val="0"/>
      <w:divBdr>
        <w:top w:val="none" w:sz="0" w:space="0" w:color="auto"/>
        <w:left w:val="none" w:sz="0" w:space="0" w:color="auto"/>
        <w:bottom w:val="none" w:sz="0" w:space="0" w:color="auto"/>
        <w:right w:val="none" w:sz="0" w:space="0" w:color="auto"/>
      </w:divBdr>
    </w:div>
    <w:div w:id="1709530188">
      <w:bodyDiv w:val="1"/>
      <w:marLeft w:val="0"/>
      <w:marRight w:val="0"/>
      <w:marTop w:val="0"/>
      <w:marBottom w:val="0"/>
      <w:divBdr>
        <w:top w:val="none" w:sz="0" w:space="0" w:color="auto"/>
        <w:left w:val="none" w:sz="0" w:space="0" w:color="auto"/>
        <w:bottom w:val="none" w:sz="0" w:space="0" w:color="auto"/>
        <w:right w:val="none" w:sz="0" w:space="0" w:color="auto"/>
      </w:divBdr>
      <w:divsChild>
        <w:div w:id="1641225464">
          <w:marLeft w:val="450"/>
          <w:marRight w:val="450"/>
          <w:marTop w:val="0"/>
          <w:marBottom w:val="0"/>
          <w:divBdr>
            <w:top w:val="none" w:sz="0" w:space="0" w:color="auto"/>
            <w:left w:val="none" w:sz="0" w:space="0" w:color="auto"/>
            <w:bottom w:val="none" w:sz="0" w:space="0" w:color="auto"/>
            <w:right w:val="none" w:sz="0" w:space="0" w:color="auto"/>
          </w:divBdr>
        </w:div>
      </w:divsChild>
    </w:div>
    <w:div w:id="2006980698">
      <w:bodyDiv w:val="1"/>
      <w:marLeft w:val="0"/>
      <w:marRight w:val="0"/>
      <w:marTop w:val="0"/>
      <w:marBottom w:val="0"/>
      <w:divBdr>
        <w:top w:val="none" w:sz="0" w:space="0" w:color="auto"/>
        <w:left w:val="none" w:sz="0" w:space="0" w:color="auto"/>
        <w:bottom w:val="none" w:sz="0" w:space="0" w:color="auto"/>
        <w:right w:val="none" w:sz="0" w:space="0" w:color="auto"/>
      </w:divBdr>
    </w:div>
    <w:div w:id="204610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ali.muhammad.ca</dc:creator>
  <cp:keywords/>
  <dc:description/>
  <cp:lastModifiedBy>safa alshwaiki</cp:lastModifiedBy>
  <cp:revision>7</cp:revision>
  <dcterms:created xsi:type="dcterms:W3CDTF">2017-02-27T05:27:00Z</dcterms:created>
  <dcterms:modified xsi:type="dcterms:W3CDTF">2018-02-05T09:56:00Z</dcterms:modified>
</cp:coreProperties>
</file>