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9062" w:type="dxa"/>
        <w:tblLook w:val="04A0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2A2D97" w:rsidRDefault="002A2D97" w:rsidP="002A2D97">
            <w:r w:rsidRPr="002A2D97">
              <w:t>IkramElAissao</w:t>
            </w:r>
            <w:r w:rsidR="00480C0F">
              <w:t>ui</w:t>
            </w:r>
          </w:p>
        </w:tc>
        <w:tc>
          <w:tcPr>
            <w:tcW w:w="4531" w:type="dxa"/>
          </w:tcPr>
          <w:p w:rsidR="002A2D97" w:rsidRPr="00517BE7" w:rsidRDefault="002A2D97" w:rsidP="00603445">
            <w:r w:rsidRPr="002A2D97">
              <w:t>Recherche documentaire</w:t>
            </w:r>
          </w:p>
        </w:tc>
      </w:tr>
      <w:tr w:rsidR="002A2D97" w:rsidTr="002A2D97">
        <w:tc>
          <w:tcPr>
            <w:tcW w:w="4531" w:type="dxa"/>
          </w:tcPr>
          <w:p w:rsidR="002A2D97" w:rsidRDefault="002A2D97" w:rsidP="002A2D97">
            <w:r>
              <w:t>S</w:t>
            </w:r>
            <w:r w:rsidR="00F14BAF">
              <w:t>oukai</w:t>
            </w:r>
            <w:r>
              <w:t>na Hanin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 xml:space="preserve">Lecture et </w:t>
            </w:r>
            <w:r w:rsidR="00F14BAF" w:rsidRPr="002A2D97">
              <w:t>préparation</w:t>
            </w:r>
            <w:r w:rsidRPr="002A2D97">
              <w:t xml:space="preserve"> du </w:t>
            </w:r>
            <w:r w:rsidR="00F14BAF" w:rsidRPr="002A2D97">
              <w:t>présentation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2A2D97" w:rsidP="002A2D97">
            <w:r>
              <w:t>IkramElAissaoui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 xml:space="preserve">Explication </w:t>
            </w:r>
            <w:r w:rsidR="00F14BAF">
              <w:t>du la présentation</w:t>
            </w:r>
          </w:p>
        </w:tc>
      </w:tr>
      <w:tr w:rsidR="002A2D97" w:rsidTr="002A2D97">
        <w:tc>
          <w:tcPr>
            <w:tcW w:w="4531" w:type="dxa"/>
          </w:tcPr>
          <w:p w:rsidR="002A2D97" w:rsidRDefault="00480C0F" w:rsidP="002A2D97">
            <w:r>
              <w:t>Soukaina Hanin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>Mise en route par le formateur</w:t>
            </w:r>
          </w:p>
        </w:tc>
      </w:tr>
      <w:tr w:rsidR="002A2D97" w:rsidTr="002A2D97">
        <w:tc>
          <w:tcPr>
            <w:tcW w:w="4531" w:type="dxa"/>
          </w:tcPr>
          <w:p w:rsidR="002A2D97" w:rsidRPr="002A2D97" w:rsidRDefault="002A2D97" w:rsidP="002A2D97">
            <w:r w:rsidRPr="002A2D97">
              <w:t>Oumaima El Musaui</w:t>
            </w:r>
          </w:p>
        </w:tc>
        <w:tc>
          <w:tcPr>
            <w:tcW w:w="4531" w:type="dxa"/>
          </w:tcPr>
          <w:p w:rsidR="002A2D97" w:rsidRPr="002A2D97" w:rsidRDefault="00603445" w:rsidP="002A2D97">
            <w:r w:rsidRPr="00603445">
              <w:t xml:space="preserve">Lecture et </w:t>
            </w:r>
            <w:r w:rsidR="00F14BAF" w:rsidRPr="00603445">
              <w:t>étude</w:t>
            </w:r>
            <w:r w:rsidRPr="00603445">
              <w:t xml:space="preserve"> des </w:t>
            </w:r>
            <w:r w:rsidR="00F14BAF" w:rsidRPr="00603445">
              <w:t>résultats</w:t>
            </w:r>
            <w:bookmarkStart w:id="0" w:name="_GoBack"/>
            <w:bookmarkEnd w:id="0"/>
          </w:p>
        </w:tc>
      </w:tr>
    </w:tbl>
    <w:p w:rsidR="00DD5FF9" w:rsidRPr="00DD5FF9" w:rsidRDefault="00DD5FF9" w:rsidP="00DD5FF9"/>
    <w:sectPr w:rsidR="00DD5FF9" w:rsidRPr="00DD5FF9" w:rsidSect="00261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57E"/>
    <w:rsid w:val="000B0B80"/>
    <w:rsid w:val="002619C4"/>
    <w:rsid w:val="002A2D97"/>
    <w:rsid w:val="003266A2"/>
    <w:rsid w:val="00480C0F"/>
    <w:rsid w:val="00603445"/>
    <w:rsid w:val="008C757E"/>
    <w:rsid w:val="00DD5FF9"/>
    <w:rsid w:val="00F14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5</cp:revision>
  <dcterms:created xsi:type="dcterms:W3CDTF">2019-09-10T14:25:00Z</dcterms:created>
  <dcterms:modified xsi:type="dcterms:W3CDTF">2019-09-23T08:15:00Z</dcterms:modified>
</cp:coreProperties>
</file>