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3F0" w:rsidRDefault="00446999" w:rsidP="000433F0">
      <w:pPr>
        <w:pStyle w:val="Titre1"/>
      </w:pPr>
      <w:r>
        <w:t>A</w:t>
      </w:r>
      <w:r w:rsidR="000433F0">
        <w:t>14</w:t>
      </w:r>
      <w:r>
        <w:t xml:space="preserve"> : </w:t>
      </w:r>
      <w:r w:rsidR="000433F0">
        <w:t xml:space="preserve">Orientation du </w:t>
      </w:r>
      <w:r w:rsidR="00BF4292" w:rsidRPr="00BF4292">
        <w:t>formateur</w:t>
      </w:r>
    </w:p>
    <w:p w:rsidR="000433F0" w:rsidRDefault="000433F0" w:rsidP="000433F0">
      <w:pPr>
        <w:pStyle w:val="Titre1"/>
      </w:pPr>
    </w:p>
    <w:p w:rsidR="000433F0" w:rsidRDefault="000433F0" w:rsidP="000433F0">
      <w:pPr>
        <w:pStyle w:val="Titre1"/>
        <w:rPr>
          <w:rFonts w:ascii="Arial Black" w:hAnsi="Arial Black"/>
          <w:b/>
          <w:bCs w:val="0"/>
          <w:color w:val="0070C0"/>
          <w:sz w:val="48"/>
          <w:szCs w:val="44"/>
          <w:u w:val="single"/>
        </w:rPr>
      </w:pPr>
      <w:r>
        <w:rPr>
          <w:rFonts w:ascii="Arial Black" w:hAnsi="Arial Black"/>
          <w:b/>
          <w:bCs w:val="0"/>
          <w:color w:val="0070C0"/>
          <w:sz w:val="48"/>
          <w:szCs w:val="44"/>
          <w:u w:val="single"/>
        </w:rPr>
        <w:t xml:space="preserve">Définition : </w:t>
      </w:r>
    </w:p>
    <w:p w:rsidR="000433F0" w:rsidRPr="000433F0" w:rsidRDefault="000433F0" w:rsidP="000433F0">
      <w:pPr>
        <w:rPr>
          <w:rFonts w:ascii="Arial Black" w:hAnsi="Arial Black"/>
          <w:b/>
          <w:bCs/>
          <w:sz w:val="28"/>
          <w:szCs w:val="28"/>
        </w:rPr>
      </w:pPr>
      <w:r w:rsidRPr="000433F0">
        <w:rPr>
          <w:rFonts w:ascii="Arial Black" w:hAnsi="Arial Black"/>
          <w:b/>
          <w:bCs/>
          <w:sz w:val="28"/>
          <w:szCs w:val="28"/>
        </w:rPr>
        <w:t>La programmation est l’écriture d’un algorithme par un langage de programmation l’algorithme est une séquence d’instruction compréhensible par l’ordinateur.</w:t>
      </w:r>
    </w:p>
    <w:p w:rsidR="000433F0" w:rsidRDefault="000433F0" w:rsidP="000433F0">
      <w:pPr>
        <w:pStyle w:val="Titre1"/>
        <w:rPr>
          <w:rFonts w:ascii="Arial Black" w:hAnsi="Arial Black"/>
          <w:b/>
          <w:bCs w:val="0"/>
          <w:color w:val="0070C0"/>
          <w:sz w:val="48"/>
          <w:szCs w:val="44"/>
          <w:u w:val="single"/>
        </w:rPr>
      </w:pPr>
      <w:bookmarkStart w:id="0" w:name="_GoBack"/>
      <w:bookmarkEnd w:id="0"/>
    </w:p>
    <w:p w:rsidR="000433F0" w:rsidRPr="000433F0" w:rsidRDefault="000433F0" w:rsidP="000433F0">
      <w:pPr>
        <w:pStyle w:val="Titre1"/>
      </w:pPr>
      <w:r w:rsidRPr="000433F0">
        <w:rPr>
          <w:rFonts w:ascii="Arial Black" w:hAnsi="Arial Black"/>
          <w:b/>
          <w:bCs w:val="0"/>
          <w:color w:val="0070C0"/>
          <w:sz w:val="48"/>
          <w:szCs w:val="44"/>
          <w:u w:val="single"/>
        </w:rPr>
        <w:t xml:space="preserve">Les Mots Clé : </w:t>
      </w:r>
    </w:p>
    <w:p w:rsidR="008C5AA8" w:rsidRDefault="00ED2692" w:rsidP="008C5AA8">
      <w:pP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</w:pPr>
      <w: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 xml:space="preserve">Algorithme : </w:t>
      </w:r>
    </w:p>
    <w:p w:rsidR="00616B92" w:rsidRDefault="00ED2692" w:rsidP="00616B92">
      <w:pPr>
        <w:numPr>
          <w:ilvl w:val="0"/>
          <w:numId w:val="3"/>
        </w:numP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</w:pPr>
      <w:r w:rsidRPr="00ED2692"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  <w:t>L'algorithme</w:t>
      </w:r>
    </w:p>
    <w:p w:rsidR="00ED2692" w:rsidRDefault="00ED2692" w:rsidP="00ED2692">
      <w:pPr>
        <w:numPr>
          <w:ilvl w:val="0"/>
          <w:numId w:val="3"/>
        </w:numP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  <w:t>Ecrire</w:t>
      </w:r>
    </w:p>
    <w:p w:rsidR="00ED2692" w:rsidRDefault="00ED2692" w:rsidP="00ED2692">
      <w:pPr>
        <w:numPr>
          <w:ilvl w:val="0"/>
          <w:numId w:val="3"/>
        </w:numP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  <w:t>Taches</w:t>
      </w:r>
    </w:p>
    <w:p w:rsidR="00ED2692" w:rsidRPr="00ED2692" w:rsidRDefault="00ED2692" w:rsidP="00ED2692">
      <w:pPr>
        <w:numPr>
          <w:ilvl w:val="0"/>
          <w:numId w:val="3"/>
        </w:numP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 w:cstheme="majorHAnsi"/>
          <w:color w:val="1F4E79" w:themeColor="accent1" w:themeShade="80"/>
          <w:sz w:val="32"/>
          <w:szCs w:val="32"/>
        </w:rPr>
        <w:t>Traitement</w:t>
      </w:r>
    </w:p>
    <w:p w:rsidR="00ED2692" w:rsidRPr="00ED2692" w:rsidRDefault="00ED2692" w:rsidP="00ED2692">
      <w:pPr>
        <w:pStyle w:val="Titre2"/>
      </w:pPr>
      <w:r>
        <w:t>Programmation :</w:t>
      </w:r>
    </w:p>
    <w:p w:rsidR="00ED2692" w:rsidRDefault="00ED2692" w:rsidP="00ED2692">
      <w:pPr>
        <w:numPr>
          <w:ilvl w:val="0"/>
          <w:numId w:val="5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 xml:space="preserve">Langage informatique compiler : </w:t>
      </w:r>
    </w:p>
    <w:p w:rsidR="00ED2692" w:rsidRDefault="00ED2692" w:rsidP="00ED2692">
      <w:pPr>
        <w:numPr>
          <w:ilvl w:val="0"/>
          <w:numId w:val="5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Programme</w:t>
      </w:r>
    </w:p>
    <w:p w:rsidR="00ED2692" w:rsidRDefault="00ED2692" w:rsidP="00ED2692">
      <w:pPr>
        <w:numPr>
          <w:ilvl w:val="0"/>
          <w:numId w:val="5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lastRenderedPageBreak/>
        <w:t>Application</w:t>
      </w:r>
    </w:p>
    <w:p w:rsidR="00ED2692" w:rsidRDefault="00ED2692" w:rsidP="00ED2692">
      <w:pPr>
        <w:numPr>
          <w:ilvl w:val="0"/>
          <w:numId w:val="5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Logiciel</w:t>
      </w:r>
    </w:p>
    <w:p w:rsidR="00ED2692" w:rsidRDefault="00ED2692" w:rsidP="00ED2692">
      <w:pPr>
        <w:numPr>
          <w:ilvl w:val="0"/>
          <w:numId w:val="5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Codages</w:t>
      </w:r>
    </w:p>
    <w:p w:rsidR="00ED2692" w:rsidRPr="00ED2692" w:rsidRDefault="00ED2692" w:rsidP="00ED2692">
      <w:pPr>
        <w:numPr>
          <w:ilvl w:val="0"/>
          <w:numId w:val="5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Code Source</w:t>
      </w:r>
    </w:p>
    <w:p w:rsidR="008C5AA8" w:rsidRDefault="000433F0" w:rsidP="008C5AA8">
      <w:pPr>
        <w:pStyle w:val="Titre2"/>
      </w:pPr>
      <w:r>
        <w:t>En Relation avec la Programmation</w:t>
      </w:r>
      <w:r w:rsidR="00ED2692">
        <w:t xml:space="preserve"> : </w:t>
      </w:r>
    </w:p>
    <w:p w:rsidR="008C5AA8" w:rsidRPr="00ED2692" w:rsidRDefault="00ED2692" w:rsidP="008C5AA8">
      <w:pPr>
        <w:numPr>
          <w:ilvl w:val="0"/>
          <w:numId w:val="6"/>
        </w:numP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</w:pPr>
      <w:r>
        <w:rPr>
          <w:rFonts w:ascii="Adobe Gothic Std B" w:eastAsia="Adobe Gothic Std B" w:hAnsi="Adobe Gothic Std B"/>
          <w:color w:val="1F4E79" w:themeColor="accent1" w:themeShade="80"/>
          <w:sz w:val="32"/>
          <w:szCs w:val="32"/>
        </w:rPr>
        <w:t>Analyse</w:t>
      </w:r>
    </w:p>
    <w:sectPr w:rsidR="008C5AA8" w:rsidRPr="00ED2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6D8AA8B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610"/>
    <w:multiLevelType w:val="hybridMultilevel"/>
    <w:tmpl w:val="A4A49126"/>
    <w:lvl w:ilvl="0" w:tplc="F288E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E6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4B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8A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87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05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43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2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E4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A81A9B"/>
    <w:multiLevelType w:val="hybridMultilevel"/>
    <w:tmpl w:val="DDC43B70"/>
    <w:lvl w:ilvl="0" w:tplc="95D8F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A2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8A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E4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A21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69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2D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89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2E78FC"/>
    <w:multiLevelType w:val="hybridMultilevel"/>
    <w:tmpl w:val="379A735E"/>
    <w:lvl w:ilvl="0" w:tplc="5B7E6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43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C65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C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EC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CB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4A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A0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C0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BE078C"/>
    <w:multiLevelType w:val="hybridMultilevel"/>
    <w:tmpl w:val="909E8D44"/>
    <w:lvl w:ilvl="0" w:tplc="E90AD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45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0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2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41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86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AE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A7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C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4B"/>
    <w:rsid w:val="000433F0"/>
    <w:rsid w:val="000B0B80"/>
    <w:rsid w:val="003266A2"/>
    <w:rsid w:val="00446999"/>
    <w:rsid w:val="00616B92"/>
    <w:rsid w:val="0063798B"/>
    <w:rsid w:val="008C5AA8"/>
    <w:rsid w:val="00BF4292"/>
    <w:rsid w:val="00CA424B"/>
    <w:rsid w:val="00E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486C"/>
  <w15:chartTrackingRefBased/>
  <w15:docId w15:val="{0D8E32D0-76D9-41CC-B9D1-3E1DDF6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429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29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429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429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429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42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42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42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42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42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29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BF429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BF429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BF429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BF429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BF429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BF429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BF429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BF429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BF4292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BF429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BF4292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BF4292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BF4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BF429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BF429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BF429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BF429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BF429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BF429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BF429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BF429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BF429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BF429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BF429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BF429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BF429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BF429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BF429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BF429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BF429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BF4292"/>
  </w:style>
  <w:style w:type="character" w:customStyle="1" w:styleId="TitrePartieCar">
    <w:name w:val="Titre_Partie Car"/>
    <w:basedOn w:val="Titre1Car"/>
    <w:link w:val="TitrePartie"/>
    <w:rsid w:val="00BF429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BF429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BF429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BF429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BF429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BF429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BF429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BF429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BF4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BF429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BF429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BF429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BF429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BF429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BF429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BF429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BF429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BF429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BF429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BF429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BF429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BF429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BF429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BF429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BF429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BF429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BF429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BF429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BF429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BF429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BF429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BF429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BF429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BF429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BF429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BF429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BF429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BF429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BF429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BF4292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BF429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BF4292"/>
  </w:style>
  <w:style w:type="character" w:customStyle="1" w:styleId="CSSCCar">
    <w:name w:val="CSS_C Car"/>
    <w:basedOn w:val="CCsharpCar"/>
    <w:link w:val="CSSC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BF4292"/>
  </w:style>
  <w:style w:type="character" w:customStyle="1" w:styleId="SyntaxeBlocCar">
    <w:name w:val="Syntaxe_Bloc Car"/>
    <w:basedOn w:val="CCsharpCar"/>
    <w:link w:val="SyntaxeBloc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BF429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BF4292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429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BF429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F429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F429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F42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42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BF429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BF429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F429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429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429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429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BF4292"/>
    <w:rPr>
      <w:b/>
      <w:bCs/>
    </w:rPr>
  </w:style>
  <w:style w:type="character" w:styleId="Accentuation">
    <w:name w:val="Emphasis"/>
    <w:basedOn w:val="Policepardfaut"/>
    <w:uiPriority w:val="20"/>
    <w:qFormat/>
    <w:rsid w:val="00BF4292"/>
    <w:rPr>
      <w:i/>
      <w:iCs/>
    </w:rPr>
  </w:style>
  <w:style w:type="paragraph" w:styleId="Sansinterligne">
    <w:name w:val="No Spacing"/>
    <w:link w:val="SansinterligneCar"/>
    <w:uiPriority w:val="1"/>
    <w:qFormat/>
    <w:rsid w:val="00BF429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4292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F4292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BF429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429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429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4292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BF4292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BF4292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BF429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F429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F429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4292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1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29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15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9731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962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8</cp:revision>
  <dcterms:created xsi:type="dcterms:W3CDTF">2019-09-10T15:45:00Z</dcterms:created>
  <dcterms:modified xsi:type="dcterms:W3CDTF">2019-09-13T11:16:00Z</dcterms:modified>
</cp:coreProperties>
</file>