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4"/>
          <w:footerReference w:type="default" r:id="rId15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21AD7BE8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диагносты. Вместе мы вылечили несколько сотен детских ангин и взрослых гастритов.</w:t>
      </w:r>
      <w:r w:rsidRPr="00EA3680">
        <w:rPr>
          <w:rFonts w:ascii="Open Sans" w:hAnsi="Open Sans" w:cs="Open Sans"/>
          <w:sz w:val="23"/>
          <w:szCs w:val="23"/>
          <w:shd w:val="clear" w:color="auto" w:fill="FFFFFF"/>
        </w:rPr>
        <w:t> 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69BFE18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12CD5262" w14:textId="69DE3AC9" w:rsidR="00637D32" w:rsidRPr="00A078FF" w:rsidRDefault="00A078FF" w:rsidP="00637D32">
      <w:pPr>
        <w:shd w:val="clear" w:color="auto" w:fill="FFFFFF"/>
        <w:rPr>
          <w:rFonts w:cs="Times New Roman"/>
          <w:szCs w:val="28"/>
        </w:rPr>
      </w:pPr>
      <w:r w:rsidRPr="00A078FF">
        <w:rPr>
          <w:rFonts w:cs="Times New Roman"/>
          <w:szCs w:val="28"/>
        </w:rPr>
        <w:t>Система предназначена для обработки данных о врачах, пациентах, приеме пациентов и лечении, должна выдавать отчеты по запросу администрации.</w:t>
      </w:r>
      <w:r>
        <w:rPr>
          <w:rFonts w:cs="Times New Roman"/>
          <w:szCs w:val="28"/>
        </w:rPr>
        <w:t xml:space="preserve"> В данной системе можно отслеживать всю информацию о пациентах, врачах</w:t>
      </w:r>
      <w:r w:rsidR="00637D32">
        <w:rPr>
          <w:rFonts w:cs="Times New Roman"/>
          <w:szCs w:val="28"/>
        </w:rPr>
        <w:t>, их расписании, а также отслеживать поставки медикаментов на склад и их хранение.</w:t>
      </w:r>
    </w:p>
    <w:p w14:paraId="17774063" w14:textId="77777777" w:rsidR="00EA3680" w:rsidRPr="00EA3680" w:rsidRDefault="00EA3680" w:rsidP="00EA3680"/>
    <w:p w14:paraId="7DF32DBF" w14:textId="3CA2F91E" w:rsidR="0000486F" w:rsidRPr="00B3219E" w:rsidRDefault="0000486F" w:rsidP="0000486F">
      <w:pPr>
        <w:pStyle w:val="2"/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1.3 Требования к программному продукту</w:t>
      </w:r>
      <w:bookmarkEnd w:id="4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8865A2">
      <w:headerReference w:type="default" r:id="rId16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8418" w14:textId="77777777" w:rsidR="006006D5" w:rsidRDefault="006006D5" w:rsidP="004C45C5">
      <w:pPr>
        <w:spacing w:line="240" w:lineRule="auto"/>
      </w:pPr>
      <w:r>
        <w:separator/>
      </w:r>
    </w:p>
  </w:endnote>
  <w:endnote w:type="continuationSeparator" w:id="0">
    <w:p w14:paraId="7A0D2739" w14:textId="77777777" w:rsidR="006006D5" w:rsidRDefault="006006D5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C888" w14:textId="77777777" w:rsidR="00B3219E" w:rsidRDefault="00B321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80D5E" w14:textId="77777777" w:rsidR="00B3219E" w:rsidRDefault="00B321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ACA7" w14:textId="77777777" w:rsidR="00B3219E" w:rsidRDefault="00B321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97C5" w14:textId="77777777" w:rsidR="006006D5" w:rsidRDefault="006006D5" w:rsidP="004C45C5">
      <w:pPr>
        <w:spacing w:line="240" w:lineRule="auto"/>
      </w:pPr>
      <w:r>
        <w:separator/>
      </w:r>
    </w:p>
  </w:footnote>
  <w:footnote w:type="continuationSeparator" w:id="0">
    <w:p w14:paraId="1499B69C" w14:textId="77777777" w:rsidR="006006D5" w:rsidRDefault="006006D5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A5B6" w14:textId="77777777" w:rsidR="00B3219E" w:rsidRDefault="00B321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882111">
    <w:abstractNumId w:val="0"/>
  </w:num>
  <w:num w:numId="2" w16cid:durableId="15322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112DFD"/>
    <w:rsid w:val="00131D78"/>
    <w:rsid w:val="001E48AA"/>
    <w:rsid w:val="0021483A"/>
    <w:rsid w:val="002326B2"/>
    <w:rsid w:val="00280674"/>
    <w:rsid w:val="002C3EE0"/>
    <w:rsid w:val="002F55F2"/>
    <w:rsid w:val="003003F9"/>
    <w:rsid w:val="00372DC3"/>
    <w:rsid w:val="003811FF"/>
    <w:rsid w:val="003B0608"/>
    <w:rsid w:val="003D28D6"/>
    <w:rsid w:val="004B3166"/>
    <w:rsid w:val="004B7F1D"/>
    <w:rsid w:val="004C45C5"/>
    <w:rsid w:val="004F243C"/>
    <w:rsid w:val="0052075B"/>
    <w:rsid w:val="00553272"/>
    <w:rsid w:val="00585498"/>
    <w:rsid w:val="006006D5"/>
    <w:rsid w:val="00637D32"/>
    <w:rsid w:val="007D4B6C"/>
    <w:rsid w:val="007F1FD4"/>
    <w:rsid w:val="008865A2"/>
    <w:rsid w:val="00940755"/>
    <w:rsid w:val="00A078FF"/>
    <w:rsid w:val="00A8083A"/>
    <w:rsid w:val="00A87412"/>
    <w:rsid w:val="00B3219E"/>
    <w:rsid w:val="00B90C3A"/>
    <w:rsid w:val="00C34E6A"/>
    <w:rsid w:val="00C42585"/>
    <w:rsid w:val="00C7656D"/>
    <w:rsid w:val="00C80835"/>
    <w:rsid w:val="00CB1F91"/>
    <w:rsid w:val="00D31943"/>
    <w:rsid w:val="00DB3B17"/>
    <w:rsid w:val="00EA06C4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F1E9-768C-4D27-8330-43AB8506C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31</cp:revision>
  <dcterms:created xsi:type="dcterms:W3CDTF">2022-01-25T06:41:00Z</dcterms:created>
  <dcterms:modified xsi:type="dcterms:W3CDTF">2023-02-27T16:58:00Z</dcterms:modified>
</cp:coreProperties>
</file>