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8F74" w14:textId="1BF316C1" w:rsidR="007206D5" w:rsidRDefault="001912C0">
      <w:r w:rsidRPr="001912C0">
        <w:rPr>
          <w:noProof/>
        </w:rPr>
        <w:drawing>
          <wp:inline distT="0" distB="0" distL="0" distR="0" wp14:anchorId="2702C418" wp14:editId="43407C73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ED2" w14:textId="7EFD00CB" w:rsidR="001912C0" w:rsidRDefault="001912C0">
      <w:r>
        <w:t xml:space="preserve">B is wrong because with natural join you need where clause to put condition but not AND -D is wrong because in select clause you have not put </w:t>
      </w:r>
      <w:proofErr w:type="gramStart"/>
      <w:r>
        <w:t>alias(</w:t>
      </w:r>
      <w:proofErr w:type="gramEnd"/>
      <w:r>
        <w:t>table alias) on the column used in using clause: You have using(</w:t>
      </w:r>
      <w:proofErr w:type="spellStart"/>
      <w:r>
        <w:t>product_id</w:t>
      </w:r>
      <w:proofErr w:type="spellEnd"/>
      <w:r>
        <w:t xml:space="preserve">) you can't use </w:t>
      </w:r>
      <w:proofErr w:type="spellStart"/>
      <w:r>
        <w:t>i.product_id</w:t>
      </w:r>
      <w:proofErr w:type="spellEnd"/>
      <w:r>
        <w:t xml:space="preserve"> only </w:t>
      </w:r>
      <w:proofErr w:type="spellStart"/>
      <w:r>
        <w:t>product_id</w:t>
      </w:r>
      <w:proofErr w:type="spellEnd"/>
    </w:p>
    <w:p w14:paraId="4B1464E8" w14:textId="07F6FE2E" w:rsidR="001912C0" w:rsidRDefault="001912C0">
      <w:r>
        <w:t xml:space="preserve">D is wrong because </w:t>
      </w:r>
      <w:proofErr w:type="gramStart"/>
      <w:r>
        <w:t>USING(</w:t>
      </w:r>
      <w:proofErr w:type="gramEnd"/>
      <w:r>
        <w:t>col) could not be used in together with other condition, while ON(col = col), you are allowed to adopt with other condition (AND...)</w:t>
      </w:r>
    </w:p>
    <w:p w14:paraId="2981DBDE" w14:textId="75DC8D1E" w:rsidR="00644DE5" w:rsidRDefault="00644DE5"/>
    <w:p w14:paraId="291E9DF4" w14:textId="169E5C68" w:rsidR="00644DE5" w:rsidRDefault="00644DE5"/>
    <w:p w14:paraId="38738C72" w14:textId="77777777" w:rsidR="00644DE5" w:rsidRDefault="00644DE5" w:rsidP="00644DE5">
      <w:pPr>
        <w:pStyle w:val="card-text"/>
      </w:pPr>
      <w:r>
        <w:t xml:space="preserve">In which three situations </w:t>
      </w:r>
      <w:proofErr w:type="gramStart"/>
      <w:r>
        <w:t>does</w:t>
      </w:r>
      <w:proofErr w:type="gramEnd"/>
      <w:r>
        <w:t xml:space="preserve"> a new transaction always start?</w:t>
      </w:r>
    </w:p>
    <w:p w14:paraId="43DFB779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A. </w:t>
      </w:r>
      <w:r>
        <w:t xml:space="preserve">when issuing a TRUNCATE statement after a SELECT statement was issued in the same session </w:t>
      </w:r>
    </w:p>
    <w:p w14:paraId="788E706D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B. </w:t>
      </w:r>
      <w:r>
        <w:t xml:space="preserve">when issuing a CREATE INDEX statement after a CREATE TABLE statement completed successfully in the same session </w:t>
      </w:r>
    </w:p>
    <w:p w14:paraId="0B7BECC7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C. </w:t>
      </w:r>
      <w:r>
        <w:t xml:space="preserve">when issuing a CREATE TABLE statement after a SELECT statement was issued in the same session </w:t>
      </w:r>
    </w:p>
    <w:p w14:paraId="2C37466A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D. </w:t>
      </w:r>
      <w:r>
        <w:t xml:space="preserve">when issuing the first Data Manipulation Language (DML) statement after a COMMIT or ROLLBACK statement was issued in the same session </w:t>
      </w:r>
    </w:p>
    <w:p w14:paraId="5F952C38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E. </w:t>
      </w:r>
      <w:r>
        <w:t xml:space="preserve">when issuing a DML statement after a DML statement failed in the same session </w:t>
      </w:r>
    </w:p>
    <w:p w14:paraId="78CE46C5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F. </w:t>
      </w:r>
      <w:r>
        <w:t xml:space="preserve">when issuing a SELECT FOR UPDATE statement after a CREATE TABLE AS SELECT statement was issued in the same session </w:t>
      </w:r>
    </w:p>
    <w:p w14:paraId="544BAF30" w14:textId="7AC797DE" w:rsidR="00644DE5" w:rsidRDefault="00644DE5" w:rsidP="009B3607">
      <w:pPr>
        <w:pStyle w:val="ListParagraph"/>
        <w:numPr>
          <w:ilvl w:val="1"/>
          <w:numId w:val="1"/>
        </w:numPr>
      </w:pPr>
      <w:r>
        <w:t>when issuing a TRUNCATE statement after a SELECT statement was issued in the same session -&gt; false -&gt; truncate ends, but not star other B. when issuing a CREATE INDEX statement after a CREATE TABLE statement completed successfully in the same session -&gt; true, create table ends, and then next sentence (</w:t>
      </w:r>
      <w:proofErr w:type="spellStart"/>
      <w:r>
        <w:t>dml</w:t>
      </w:r>
      <w:proofErr w:type="spellEnd"/>
      <w:r>
        <w:t xml:space="preserve"> or </w:t>
      </w:r>
      <w:proofErr w:type="spellStart"/>
      <w:r>
        <w:t>ddl</w:t>
      </w:r>
      <w:proofErr w:type="spellEnd"/>
      <w:r>
        <w:t>) starts a new transaction C. when issuing a CREATE TABLE statement after a SELECT statement was issued in the same session -&gt; FALSE, create ends transaction DDL, but not start a new D. when issuing the first Data Manipulation Language (DML) statement after a COMMIT or ROLLBACK statement was issued in the same session -&gt; TRUE E. when issuing a DML statement after a DML statement failed in the same session -&gt; false F. when issuing a SELECT FOR UPDATE statement after a CREATE TABLE AS SELECT statement was issued in the same session -&gt; true, DDL ends, and the select begin a new one</w:t>
      </w:r>
    </w:p>
    <w:p w14:paraId="35DD02F7" w14:textId="6950C180" w:rsidR="009B3607" w:rsidRDefault="009B3607" w:rsidP="009B3607"/>
    <w:p w14:paraId="5A1C4B54" w14:textId="0A82AAB6" w:rsidR="009B3607" w:rsidRDefault="009B3607" w:rsidP="009B3607"/>
    <w:p w14:paraId="51DBCFBF" w14:textId="78BDC519" w:rsidR="009B3607" w:rsidRDefault="009B3607" w:rsidP="009B3607"/>
    <w:p w14:paraId="4FF192AD" w14:textId="77777777" w:rsidR="009B3607" w:rsidRPr="009B3607" w:rsidRDefault="009B3607" w:rsidP="009B3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lastRenderedPageBreak/>
        <w:t>Rows exist in this table with data in all the columns. You put the PRODUCTS table in read-only mode.</w:t>
      </w:r>
      <w:r w:rsidRPr="009B3607">
        <w:rPr>
          <w:rFonts w:ascii="Times New Roman" w:eastAsia="Times New Roman" w:hAnsi="Times New Roman" w:cs="Times New Roman"/>
          <w:sz w:val="24"/>
          <w:szCs w:val="24"/>
        </w:rPr>
        <w:br/>
        <w:t>Which three commands execute successfully on PRODUCTS?</w:t>
      </w:r>
    </w:p>
    <w:p w14:paraId="0194E8D1" w14:textId="77777777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A. DROP TABLE products; </w:t>
      </w:r>
    </w:p>
    <w:p w14:paraId="48B457F7" w14:textId="3A9AC39C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B. ALTER TABLE products DROP COLUMN </w:t>
      </w:r>
      <w:proofErr w:type="spellStart"/>
      <w:r w:rsidRPr="009B3607">
        <w:rPr>
          <w:rFonts w:ascii="Times New Roman" w:eastAsia="Times New Roman" w:hAnsi="Times New Roman" w:cs="Times New Roman"/>
          <w:sz w:val="24"/>
          <w:szCs w:val="24"/>
        </w:rPr>
        <w:t>expiry_</w:t>
      </w:r>
      <w:proofErr w:type="gramStart"/>
      <w:r w:rsidRPr="009B3607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End"/>
    </w:p>
    <w:p w14:paraId="499F87DB" w14:textId="177A01A1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>C. ALTER TABLE products SET UNUSED (</w:t>
      </w:r>
      <w:proofErr w:type="spellStart"/>
      <w:r w:rsidRPr="009B3607">
        <w:rPr>
          <w:rFonts w:ascii="Times New Roman" w:eastAsia="Times New Roman" w:hAnsi="Times New Roman" w:cs="Times New Roman"/>
          <w:sz w:val="24"/>
          <w:szCs w:val="24"/>
        </w:rPr>
        <w:t>expiry_date</w:t>
      </w:r>
      <w:proofErr w:type="spellEnd"/>
      <w:proofErr w:type="gramStart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End"/>
    </w:p>
    <w:p w14:paraId="082BBBCC" w14:textId="77777777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D. ALTER TABLE products DROP UNUSED COLUMNS; </w:t>
      </w:r>
    </w:p>
    <w:p w14:paraId="10D02F6B" w14:textId="77777777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E. CREATE INDEX </w:t>
      </w:r>
      <w:proofErr w:type="spellStart"/>
      <w:r w:rsidRPr="009B3607">
        <w:rPr>
          <w:rFonts w:ascii="Times New Roman" w:eastAsia="Times New Roman" w:hAnsi="Times New Roman" w:cs="Times New Roman"/>
          <w:sz w:val="24"/>
          <w:szCs w:val="24"/>
        </w:rPr>
        <w:t>price_idx</w:t>
      </w:r>
      <w:proofErr w:type="spellEnd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 ON products (price); </w:t>
      </w:r>
    </w:p>
    <w:p w14:paraId="1DB7D917" w14:textId="337716D9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F. TRUNCATE TABLE </w:t>
      </w:r>
      <w:proofErr w:type="gramStart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products;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End"/>
    </w:p>
    <w:p w14:paraId="6CD5AF2A" w14:textId="40531D71" w:rsidR="009B3607" w:rsidRDefault="009B3607" w:rsidP="009B3607">
      <w:r w:rsidRPr="009B3607">
        <w:rPr>
          <w:noProof/>
        </w:rPr>
        <w:drawing>
          <wp:inline distT="0" distB="0" distL="0" distR="0" wp14:anchorId="7B4655EC" wp14:editId="545B39FE">
            <wp:extent cx="5210902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652E" w14:textId="77777777" w:rsidR="00B13386" w:rsidRDefault="00B13386" w:rsidP="00B13386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You are designing the structure of a table in which two columns have the specifications: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COMPONENT_ID – must be able to contain a maximum of 12 alphanumeric characters and uniquely identify the row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EXECUTION_DATETIME – contains Century, Year, Month, Day, Hour, Minute,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Second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to the maximum precision and is used for calculations and comparisons between components.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Which two options define the data types that satisfy these requirements most efficiently?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A. The EXECUTION_DATETIME must be of INTERVAL DAY TO SECOND data type.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B. The EXECUTION_DATETIME must be of TIMESTAMP data type.  v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C. The EXECUTION_DATETIME must be of DATE data type.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D. The COMPONENT_ID must be of ROWID data type.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E. The COMPONENT_ID must be of VARCHAR2 data type. 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F. The COMPONENT_ID column must be of CHAR data </w:t>
      </w:r>
      <w:proofErr w:type="gramStart"/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type ?</w:t>
      </w:r>
      <w:proofErr w:type="gramEnd"/>
    </w:p>
    <w:p w14:paraId="1FDE2C50" w14:textId="3AD03F0B" w:rsidR="00B13386" w:rsidRDefault="00B13386" w:rsidP="00B13386">
      <w:pPr>
        <w:rPr>
          <w:rStyle w:val="Strong"/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Which three statements are true about the ALTER TABLE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….DROP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COLUMN…. command?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>A. A column can be dropped only if it does not contain any data.  x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>B. A column can be dropped only if another column exists in the table. v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 xml:space="preserve">C. A dropped column can be rolled back. </w:t>
      </w:r>
      <w:r w:rsidR="002F60A0">
        <w:rPr>
          <w:rStyle w:val="Strong"/>
          <w:rFonts w:ascii="Arial" w:hAnsi="Arial" w:cs="Arial"/>
          <w:color w:val="555555"/>
          <w:sz w:val="21"/>
          <w:szCs w:val="21"/>
        </w:rPr>
        <w:t>???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 xml:space="preserve">D. The column in a composite PRIMARY KEY with the CASCADE option can be dropped.  </w:t>
      </w:r>
      <w:r w:rsidR="00290D3F">
        <w:rPr>
          <w:rStyle w:val="Strong"/>
          <w:rFonts w:ascii="Arial" w:hAnsi="Arial" w:cs="Arial"/>
          <w:color w:val="555555"/>
          <w:sz w:val="21"/>
          <w:szCs w:val="21"/>
        </w:rPr>
        <w:t>v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>E. A parent key column in the table cannot be dropped</w:t>
      </w:r>
      <w:proofErr w:type="gramStart"/>
      <w:r>
        <w:rPr>
          <w:rStyle w:val="Strong"/>
          <w:rFonts w:ascii="Arial" w:hAnsi="Arial" w:cs="Arial"/>
          <w:color w:val="555555"/>
          <w:sz w:val="21"/>
          <w:szCs w:val="21"/>
        </w:rPr>
        <w:t>. ?</w:t>
      </w:r>
      <w:proofErr w:type="gramEnd"/>
    </w:p>
    <w:p w14:paraId="620F4C0E" w14:textId="7FE5A4BA" w:rsidR="002F60A0" w:rsidRDefault="002F60A0" w:rsidP="00B13386">
      <w:pPr>
        <w:rPr>
          <w:rStyle w:val="Strong"/>
          <w:rFonts w:ascii="Arial" w:hAnsi="Arial" w:cs="Arial"/>
          <w:color w:val="555555"/>
          <w:sz w:val="21"/>
          <w:szCs w:val="21"/>
        </w:rPr>
      </w:pPr>
    </w:p>
    <w:p w14:paraId="27ED6623" w14:textId="3A27A94A" w:rsidR="002F60A0" w:rsidRDefault="002F60A0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You are designing the structure of a table in which two columns have the specifications: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COMPONENT_ID – must be able to contain a maximum of 12 alphanumeric characters and uniquely identify the row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EXECUTION_DATETIME – contains Century, Year, Month, Day, Hour, Minute, </w:t>
      </w:r>
      <w:proofErr w:type="gram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Second</w:t>
      </w:r>
      <w:proofErr w:type="gram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to the maximum precision and is used for calculations and comparisons between components.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options define the data types that satisfy these requirements most efficiently?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lastRenderedPageBreak/>
        <w:t>A. The EXECUTION_DATETIME must be of INTERVAL DAY TO SECOND data type.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The EXECUTION_DATETIME must be of TIMESTAMP data type.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The EXECUTION_DATETIME must be of DATE data type.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The COMPONENT_ID must be of ROWID data type.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The COMPONENT_ID must be of VARCHAR2 data type.   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F. The COMPONENT_ID column must be of CHAR data type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. ?</w:t>
      </w:r>
      <w:proofErr w:type="gramEnd"/>
    </w:p>
    <w:p w14:paraId="1E964025" w14:textId="05279121" w:rsidR="0085707D" w:rsidRDefault="0085707D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59F74F9E" w14:textId="3E3ABE7D" w:rsidR="0085707D" w:rsidRDefault="0085707D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Which two are true about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savepoints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?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A. After issuing a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, you can roll back to the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name within the current transaction.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A ROLLBACK TO SAVEPOINT command issued before the start of a transaction results in an error.  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They make uncommitted updates visible to other sessions owned by the same user.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D. After issuing a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, you cannot roll back the complete transaction.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E. You can commit updates done between two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without committing other updates in the current transaction. 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F. They make uncommitted updates visible to sessions owned by other users. </w:t>
      </w:r>
      <w:r w:rsidR="008403E0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X</w:t>
      </w:r>
    </w:p>
    <w:p w14:paraId="0A15EC1F" w14:textId="6E50EAE6" w:rsidR="008403E0" w:rsidRDefault="008403E0" w:rsidP="008403E0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</w:rPr>
        <w:t>A. WITH GRANT OPTION can be used when granting an object privilege to both users and roles</w:t>
      </w:r>
      <w:r>
        <w:rPr>
          <w:rFonts w:ascii="Open Sans" w:hAnsi="Open Sans" w:cs="Open Sans"/>
          <w:color w:val="555555"/>
          <w:sz w:val="21"/>
          <w:szCs w:val="21"/>
        </w:rPr>
        <w:t xml:space="preserve"> x Only users</w:t>
      </w:r>
    </w:p>
    <w:p w14:paraId="5771DBD8" w14:textId="24C9451E" w:rsidR="008403E0" w:rsidRDefault="008403E0" w:rsidP="008403E0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</w:rPr>
        <w:t>B. Adding a primary key constraint to an existing table in another schema requires a system privilege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Adding a foreign key constraint pointing to a table in another schema requires the REFERENCES object privilege 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Revoking a system privilege that was granted with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WITH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ADMIN OPTION has a cascading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effect  x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Revoking an object privilege that was granted with the WITH GRANT OPTION clause has a cascading effect.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F. WITH GRANT OPTION cannot be used when granting an object privilege to PUBLIC x</w:t>
      </w:r>
    </w:p>
    <w:p w14:paraId="4D8A72BD" w14:textId="6EAA8E95" w:rsidR="008403E0" w:rsidRDefault="008403E0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202CEDC8" w14:textId="33E9D9A4" w:rsidR="008403E0" w:rsidRDefault="00507066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three actions can you perform on an existing table containing data? (Choose three.)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Add a new NOT NULL column with a DEFAULT value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B. Change the default value of a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column ?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Change a DATE column containing data to a NUMBER data type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Add a new column as the table’s first column     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Define a default value that is automatically inserted into a column containing nulls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F. Increase the width of a numeric column  v</w:t>
      </w:r>
    </w:p>
    <w:p w14:paraId="2D4F4292" w14:textId="54B99449" w:rsidR="003D7A86" w:rsidRDefault="003D7A86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6E7A85AA" w14:textId="3D968CBA" w:rsidR="003D7A86" w:rsidRDefault="003D7A86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 about transactions in the Oracle Database server?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If a session has an uncommitted transaction, then a DDL statement issues a COMMIT before starting a new transaction.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B. An uncommitted transaction commits automatically if the user exists SQL*Plus.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?v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Data Manipulation Language (DML) statements always start a new transaction.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A user can always see uncommitted updates made by the same user in a different session.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E. A Data Definition Language (DDL) statement does a COMMIT automatically only for the data </w:t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lastRenderedPageBreak/>
        <w:t>dictionary updates caused by the DDL.  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F. A session can always see uncommitted updates made by itself.  </w:t>
      </w:r>
      <w:r w:rsidR="00286B04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V</w:t>
      </w:r>
    </w:p>
    <w:p w14:paraId="4A15DCF3" w14:textId="53A198B5" w:rsidR="00286B04" w:rsidRDefault="00286B04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3783BA38" w14:textId="2E6761F2" w:rsidR="00286B04" w:rsidRDefault="00286B04" w:rsidP="00B13386">
      <w:pPr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three statements are true about GLOBAL TEMPORARY TABLES?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GLOBAL TEMPORARY TABLE rows inserted by a session are available to any other session whose user has been granted select on the table.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GLOBAL TEMPORARY TABLE space allocation occurs at session start. 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A DELETE command on a GLOBAL TEMPORARY TABLE cannot be rolled back.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A GLOBAL TEMPORARY TABLE’s definition is available to multiple sessions.</w:t>
      </w:r>
      <w:r>
        <w:rPr>
          <w:rFonts w:ascii="Open Sans" w:hAnsi="Open Sans" w:cs="Open Sans"/>
          <w:color w:val="555555"/>
          <w:sz w:val="21"/>
          <w:szCs w:val="21"/>
        </w:rPr>
        <w:t xml:space="preserve">   v</w:t>
      </w:r>
    </w:p>
    <w:p w14:paraId="796C291F" w14:textId="29CBE23D" w:rsidR="00286B04" w:rsidRDefault="00286B04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Any GLOBAL TEMPORARY TABLE rows existing at session termination will be deleted.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F. A TRUNCATE command issued in a session causes all rows in a GLOBAL TEMPORARY TABLE for the issuing session to be deleted. </w:t>
      </w:r>
      <w:r w:rsidR="00812343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V</w:t>
      </w:r>
    </w:p>
    <w:p w14:paraId="028BCDBA" w14:textId="0DB3112F" w:rsidR="00812343" w:rsidRDefault="00812343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5A59A51E" w14:textId="316F4F4D" w:rsidR="00812343" w:rsidRDefault="00812343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Which three are true about privileges and roles?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A role is owned by the user who created it. 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B. A role can contain a combination of several privileges and roles.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System privileges always set privileges for an entire database.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A user has all object privileges for every object in their schema by default.  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?v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All roles are owned by the SYS schema.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F. PUBLIC can be revoked from a user. 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?v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G. PUBLIC acts as a default role granted to every user in a database.  </w:t>
      </w:r>
      <w:r w:rsidR="008C12BE">
        <w:rPr>
          <w:rStyle w:val="Strong"/>
          <w:rFonts w:ascii="Open Sans" w:hAnsi="Open Sans" w:cs="Open Sans"/>
          <w:color w:val="555555"/>
          <w:sz w:val="21"/>
          <w:szCs w:val="21"/>
        </w:rPr>
        <w:t>V</w:t>
      </w:r>
    </w:p>
    <w:p w14:paraId="6358A7BF" w14:textId="20F67708" w:rsidR="008C12BE" w:rsidRDefault="008C12BE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 about Oracle synonyms?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A synonym can have a synonym.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All private synonym names must be unique in the database.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C. Any user can create a PUBLIC synonym. X (must have create public synonym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prvi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D. A synonym can be created on an object in a package.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?v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E. A synonym has an object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number ?v</w:t>
      </w:r>
      <w:proofErr w:type="gramEnd"/>
    </w:p>
    <w:p w14:paraId="2A4140EE" w14:textId="13CD57E2" w:rsidR="00625949" w:rsidRDefault="00625949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7B12C0D" w14:textId="4B612223" w:rsidR="00625949" w:rsidRDefault="00625949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MANAGER is an existing role with no privileges or roles.</w:t>
      </w:r>
      <w:r>
        <w:rPr>
          <w:rFonts w:ascii="Open Sans" w:hAnsi="Open Sans" w:cs="Open Sans"/>
          <w:color w:val="555555"/>
          <w:sz w:val="21"/>
          <w:szCs w:val="21"/>
        </w:rPr>
        <w:br/>
        <w:t>EMP is an existing role containing the CREATE TABLE privilege. EMPLOYEES is an existing table in the HR schema.</w:t>
      </w:r>
      <w:r>
        <w:rPr>
          <w:rFonts w:ascii="Open Sans" w:hAnsi="Open Sans" w:cs="Open Sans"/>
          <w:color w:val="555555"/>
          <w:sz w:val="21"/>
          <w:szCs w:val="21"/>
        </w:rPr>
        <w:br/>
        <w:t>Which two commands execute successfully?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GRANT CREATE SEQUENCE TO manager, emp;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B. GRANT CREATE ANY SESSION, CREATE ANY TABLE TO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manager;  x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C. GRANT SELECT, INSERT ON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hr.employees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TO manager WITH GRANT OPTION; 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GRANT CREATE TABLE, emp TP manager;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E. GRANT CREATE TABLE, SELECT ON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hr.employees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TO manager; x</w:t>
      </w:r>
    </w:p>
    <w:p w14:paraId="68677BEB" w14:textId="5495B01F" w:rsidR="00FF13BC" w:rsidRDefault="00FF13BC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three statements are true about time zones, date data types, and timestamp data types in an Oracle database?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The DBTIMEZONE function can return an offset from Universal Coordinated Time (UTC).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A TIMESTAMP data type column contains information about year, month, and day.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The CURRENT_TIMESTAMP function returns data without time zone information.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lastRenderedPageBreak/>
        <w:t xml:space="preserve">D. A TIMESTAMP WITH LOCAL TIMEZONE data type column </w:t>
      </w:r>
      <w:r w:rsidRPr="00FF13BC">
        <w:rPr>
          <w:rStyle w:val="Strong"/>
          <w:rFonts w:ascii="Open Sans" w:hAnsi="Open Sans" w:cs="Open Sans"/>
          <w:color w:val="555555"/>
          <w:sz w:val="21"/>
          <w:szCs w:val="21"/>
          <w:u w:val="single"/>
          <w:shd w:val="clear" w:color="auto" w:fill="FFFFFF"/>
        </w:rPr>
        <w:t>is stored in the database</w:t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using the time zone of the session that inserted the row.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The SESSIONTIMEZONE function can return an offset from Universal Coordinated Time (UTC). v</w:t>
      </w:r>
    </w:p>
    <w:p w14:paraId="72E110A3" w14:textId="77777777" w:rsidR="00415D1F" w:rsidRDefault="003957F2" w:rsidP="003957F2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In which three situations does a new transaction always start?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A. when issuing a TRUNCATE statement after a SELECT statement was issued in the same session  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B. when issuing a CREATE INDEX statement after a CREATE TABLE statement completed successfully in the same session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when issuing a CREATE TABLE statement after a SELECT statement was issued in the same session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when issuing the first Data Manipulation Language (DML) statement after a COMMIT or ROLLBACK statement was issued in the same session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when issuing a DML statement after a DML statement failed in the same session ?</w:t>
      </w:r>
    </w:p>
    <w:p w14:paraId="6B20EF06" w14:textId="317981E8" w:rsidR="003957F2" w:rsidRDefault="003957F2" w:rsidP="003957F2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</w:rPr>
        <w:t>F. when issuing a SELECT FOR UPDATE statement after a CREATE TABLE AS SELECT statement was issued in the same session v</w:t>
      </w:r>
    </w:p>
    <w:p w14:paraId="44F408B3" w14:textId="4129F0EC" w:rsidR="00FF13BC" w:rsidRDefault="00415D1F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You want to display the CUST_NAME values where the last name starts with Mc or MC. Which two WHERE clauses give the required result?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WHERE 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 +1) LIKE ‘Mc%’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B. WHERE INITCAP (SUBSTR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”)+1)) IN (‘MC%’, ‘Mc%)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WHERE UPPER (SUBSTR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”)+1)) LIKE UPPER (‘MC%’)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WHERE 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 +1) LIKE ‘Mc%’ OR ‘MC%’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WHERE INITCAP (SUBSTR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”)+1)) LIKE ‘Mc%’  v</w:t>
      </w:r>
    </w:p>
    <w:p w14:paraId="77BEF8B4" w14:textId="114BD804" w:rsidR="005129A3" w:rsidRDefault="005129A3" w:rsidP="005129A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Which two are true about the data dictionary?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The SYS user owns all base tables and user-accessible views in the data dictionary.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B. All users have permissions to access all information in the data dictionary by default. 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The data dictionary is constantly updated to reflect changes to database objects, permissions, and data.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All user actions are recorded in the data dictionary.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Base tables in the data dictionary have the prefix DBA_.</w:t>
      </w:r>
    </w:p>
    <w:p w14:paraId="010C6E9F" w14:textId="5B309011" w:rsidR="005129A3" w:rsidRDefault="002134E3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Alter table departments set unused (country);</w:t>
      </w:r>
      <w:r w:rsidR="006959BE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Synonyms existing of the DEPARTMENTS table would have to be re-created.</w:t>
      </w:r>
      <w:r w:rsidR="00E6191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Unique key constraints defined on the COUNTRY column are removed.</w:t>
      </w:r>
      <w:r w:rsidR="00E6191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Views created in the DEPARTMENTS table that include the COUNTRY column are automatically modified and remain valid.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Indexes created on the COUNTRY column exist until the DROP UNUSED COLUMNS command is executed.</w:t>
      </w:r>
      <w:r w:rsidR="00E6191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A new column, COUNTRY, can be added to the DEPARTMENTS table after executing the command.</w:t>
      </w:r>
      <w:r w:rsidR="006959BE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v</w:t>
      </w:r>
    </w:p>
    <w:p w14:paraId="071AEAEC" w14:textId="73825629" w:rsidR="006959BE" w:rsidRDefault="006959BE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true?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The USER_SYNONYMS view can provide information about private synonyms.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The user SYSTEM owns all the base tables and user-accessible views of the data dictionary.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All the dynamic performance views prefixed with v$ are accessible to all the database users.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The USER_OBJECTS view can provide information about the tables and views created by the user who queries the view.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DICTIONARY is a view that contains the names of all the data dictionary views that the user can access.</w:t>
      </w:r>
    </w:p>
    <w:p w14:paraId="061C0A14" w14:textId="050BAC17" w:rsidR="0075470B" w:rsidRDefault="0075470B" w:rsidP="0075470B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lastRenderedPageBreak/>
        <w:t>You need to remove from the ORDER_ITEMS table those rows that have an order status of 0 or 1 in the ORDERS table.</w:t>
      </w:r>
      <w:r>
        <w:rPr>
          <w:rFonts w:ascii="Open Sans" w:hAnsi="Open Sans" w:cs="Open Sans"/>
          <w:color w:val="555555"/>
          <w:sz w:val="21"/>
          <w:szCs w:val="21"/>
        </w:rPr>
        <w:br/>
        <w:t>Which two DELETE statements are valid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DELETE *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(SELECT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  <w:t>FROM orders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x syntax err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B. DELETE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FROM (SELECT * 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I,orders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o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=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x </w:t>
      </w:r>
      <w:r>
        <w:rPr>
          <w:rFonts w:ascii="Open Sans" w:hAnsi="Open Sans" w:cs="Open Sans"/>
          <w:b/>
          <w:bCs/>
          <w:color w:val="555555"/>
          <w:sz w:val="20"/>
          <w:szCs w:val="20"/>
        </w:rPr>
        <w:t>It is not a Key-preserved table in the from clause.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C. DELETE FROM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= (SELECT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FROM orders o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=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DELETE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(SELECT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FROM orders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orders_status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         v</w:t>
      </w:r>
    </w:p>
    <w:p w14:paraId="1736341B" w14:textId="055899C6" w:rsidR="00A41B82" w:rsidRDefault="00A41B82" w:rsidP="00A41B82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You have a requirement from the supplies department to give a list containing PRODUCT_ID, SUPPLIER_ID, and QUANTITY_ON_HAND for all the products wherein QUANTITY_ON_HAND is less than five. Which two SQL statements can accomplish the task?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A.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pi.supplier_id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pi JOIN inventories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ON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=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B.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supplier_id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FROM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NATURAL JOIN inventories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C.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pi.supplier_id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FROM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pi JOIN inventories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ON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=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)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pi.supplier_id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pi JOIN inventories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ON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=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  <w:t>USING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)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</w:t>
      </w:r>
    </w:p>
    <w:p w14:paraId="1292BBFF" w14:textId="77777777" w:rsidR="00D0150D" w:rsidRDefault="00D0150D" w:rsidP="00D0150D">
      <w:pPr>
        <w:pStyle w:val="card-text"/>
      </w:pPr>
      <w:r>
        <w:t>Which two statements are true about *_TABLES views? (Choose two.)</w:t>
      </w:r>
    </w:p>
    <w:p w14:paraId="2242EBB2" w14:textId="5B269646" w:rsidR="00D0150D" w:rsidRDefault="00D0150D" w:rsidP="00D0150D">
      <w:pPr>
        <w:pStyle w:val="multi-choice-item"/>
        <w:numPr>
          <w:ilvl w:val="0"/>
          <w:numId w:val="3"/>
        </w:numPr>
      </w:pPr>
      <w:r>
        <w:rPr>
          <w:rStyle w:val="multi-choice-letter"/>
        </w:rPr>
        <w:t xml:space="preserve">A. </w:t>
      </w:r>
      <w:r>
        <w:t>USER_TABLES displays all tables owned by the current user.   V</w:t>
      </w:r>
    </w:p>
    <w:p w14:paraId="7C58DF21" w14:textId="77777777" w:rsidR="00D0150D" w:rsidRDefault="00D0150D" w:rsidP="00D0150D">
      <w:pPr>
        <w:pStyle w:val="multi-choice-item"/>
        <w:numPr>
          <w:ilvl w:val="0"/>
          <w:numId w:val="3"/>
        </w:numPr>
      </w:pPr>
      <w:r>
        <w:rPr>
          <w:rStyle w:val="multi-choice-letter"/>
        </w:rPr>
        <w:t xml:space="preserve">B. </w:t>
      </w:r>
      <w:r>
        <w:t xml:space="preserve">You must have ANY TABLE system privileges, or be granted object privileges on the table, to view a table in USER_TABLES. </w:t>
      </w:r>
    </w:p>
    <w:p w14:paraId="78750286" w14:textId="77777777" w:rsidR="00D0150D" w:rsidRDefault="00D0150D" w:rsidP="00D0150D">
      <w:pPr>
        <w:pStyle w:val="multi-choice-item"/>
        <w:numPr>
          <w:ilvl w:val="0"/>
          <w:numId w:val="3"/>
        </w:numPr>
      </w:pPr>
      <w:r>
        <w:rPr>
          <w:rStyle w:val="multi-choice-letter"/>
        </w:rPr>
        <w:t xml:space="preserve">C. </w:t>
      </w:r>
      <w:r>
        <w:t xml:space="preserve">All users can query DBA_TABLES successfully. </w:t>
      </w:r>
    </w:p>
    <w:p w14:paraId="3BEED387" w14:textId="685BADB8" w:rsidR="00D0150D" w:rsidRDefault="00D0150D" w:rsidP="00D0150D">
      <w:pPr>
        <w:pStyle w:val="multi-choice-item"/>
        <w:numPr>
          <w:ilvl w:val="0"/>
          <w:numId w:val="3"/>
        </w:numPr>
      </w:pPr>
      <w:r>
        <w:rPr>
          <w:rStyle w:val="multi-choice-letter"/>
        </w:rPr>
        <w:t xml:space="preserve">D. </w:t>
      </w:r>
      <w:r>
        <w:t>You must have ANY TABLE system privileges, or be granted object privileges on the table, to view a table in DBA_TABLES.   V</w:t>
      </w:r>
    </w:p>
    <w:p w14:paraId="5435BDD4" w14:textId="7D4A712D" w:rsidR="00D0150D" w:rsidRDefault="00D0150D" w:rsidP="00D0150D">
      <w:pPr>
        <w:pStyle w:val="multi-choice-item"/>
        <w:numPr>
          <w:ilvl w:val="0"/>
          <w:numId w:val="3"/>
        </w:numPr>
      </w:pPr>
      <w:r>
        <w:rPr>
          <w:rStyle w:val="multi-choice-letter"/>
        </w:rPr>
        <w:t xml:space="preserve">E. </w:t>
      </w:r>
      <w:r>
        <w:t>ALL_TABLES displays all tables owned by the current user. (</w:t>
      </w:r>
      <w:proofErr w:type="gramStart"/>
      <w:r>
        <w:t>displays</w:t>
      </w:r>
      <w:proofErr w:type="gramEnd"/>
      <w:r>
        <w:t xml:space="preserve"> assessable by the current user)</w:t>
      </w:r>
    </w:p>
    <w:p w14:paraId="2CC05B6A" w14:textId="77777777" w:rsidR="00D0150D" w:rsidRDefault="00D0150D" w:rsidP="00D0150D">
      <w:pPr>
        <w:pStyle w:val="multi-choice-item"/>
        <w:numPr>
          <w:ilvl w:val="0"/>
          <w:numId w:val="3"/>
        </w:numPr>
      </w:pPr>
      <w:r>
        <w:rPr>
          <w:rStyle w:val="multi-choice-letter"/>
        </w:rPr>
        <w:t xml:space="preserve">F. </w:t>
      </w:r>
      <w:r>
        <w:t xml:space="preserve">You must have ANY TABLE system privileges, or be granted object privileges on the table, to view a table in ALL_TABLES. </w:t>
      </w:r>
    </w:p>
    <w:p w14:paraId="2BD5A8A7" w14:textId="77777777" w:rsidR="00A41B82" w:rsidRPr="0075470B" w:rsidRDefault="00A41B82" w:rsidP="0075470B">
      <w:pPr>
        <w:pStyle w:val="NormalWeb"/>
        <w:shd w:val="clear" w:color="auto" w:fill="FFFFFF"/>
        <w:rPr>
          <w:rFonts w:ascii="Open Sans" w:hAnsi="Open Sans" w:cs="Open Sans"/>
          <w:b/>
          <w:bCs/>
          <w:color w:val="555555"/>
          <w:sz w:val="20"/>
          <w:szCs w:val="20"/>
        </w:rPr>
      </w:pPr>
    </w:p>
    <w:p w14:paraId="6A3061D2" w14:textId="77777777" w:rsidR="0075470B" w:rsidRDefault="0075470B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25B89E84" w14:textId="77777777" w:rsidR="006959BE" w:rsidRPr="002134E3" w:rsidRDefault="006959BE" w:rsidP="00812343">
      <w:pPr>
        <w:pStyle w:val="NormalWeb"/>
        <w:shd w:val="clear" w:color="auto" w:fill="FFFFFF"/>
        <w:rPr>
          <w:rFonts w:ascii="Open Sans" w:hAnsi="Open Sans" w:cs="Open Sans"/>
          <w:b/>
          <w:bCs/>
          <w:color w:val="555555"/>
          <w:sz w:val="21"/>
          <w:szCs w:val="21"/>
        </w:rPr>
      </w:pPr>
    </w:p>
    <w:p w14:paraId="74914803" w14:textId="77777777" w:rsidR="005129A3" w:rsidRDefault="005129A3" w:rsidP="002134E3">
      <w:pPr>
        <w:pStyle w:val="NormalWeb"/>
        <w:shd w:val="clear" w:color="auto" w:fill="FFFFFF"/>
        <w:ind w:firstLine="720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48740CA" w14:textId="77777777" w:rsidR="00625949" w:rsidRDefault="00625949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</w:p>
    <w:p w14:paraId="29A6F571" w14:textId="77777777" w:rsidR="00812343" w:rsidRDefault="00812343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112E3175" w14:textId="77777777" w:rsidR="008403E0" w:rsidRDefault="008403E0" w:rsidP="00B13386">
      <w:pPr>
        <w:rPr>
          <w:rFonts w:ascii="Arial" w:hAnsi="Arial" w:cs="Arial"/>
          <w:color w:val="555555"/>
          <w:sz w:val="21"/>
          <w:szCs w:val="21"/>
        </w:rPr>
      </w:pPr>
    </w:p>
    <w:p w14:paraId="51D18553" w14:textId="77777777" w:rsidR="00B13386" w:rsidRDefault="00B13386" w:rsidP="009B3607"/>
    <w:sectPr w:rsidR="00B13386" w:rsidSect="00D01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86C"/>
    <w:multiLevelType w:val="multilevel"/>
    <w:tmpl w:val="FA1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775BB"/>
    <w:multiLevelType w:val="multilevel"/>
    <w:tmpl w:val="A52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93BAD"/>
    <w:multiLevelType w:val="multilevel"/>
    <w:tmpl w:val="5CE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963003">
    <w:abstractNumId w:val="0"/>
  </w:num>
  <w:num w:numId="2" w16cid:durableId="1177234115">
    <w:abstractNumId w:val="1"/>
  </w:num>
  <w:num w:numId="3" w16cid:durableId="200018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2C0"/>
    <w:rsid w:val="00055C86"/>
    <w:rsid w:val="001912C0"/>
    <w:rsid w:val="002134E3"/>
    <w:rsid w:val="00286B04"/>
    <w:rsid w:val="00290D3F"/>
    <w:rsid w:val="002F60A0"/>
    <w:rsid w:val="003957F2"/>
    <w:rsid w:val="00395893"/>
    <w:rsid w:val="003D7A86"/>
    <w:rsid w:val="00415D1F"/>
    <w:rsid w:val="00507066"/>
    <w:rsid w:val="005129A3"/>
    <w:rsid w:val="005E05AA"/>
    <w:rsid w:val="00625949"/>
    <w:rsid w:val="00644DE5"/>
    <w:rsid w:val="006959BE"/>
    <w:rsid w:val="007206D5"/>
    <w:rsid w:val="0075470B"/>
    <w:rsid w:val="00812343"/>
    <w:rsid w:val="008403E0"/>
    <w:rsid w:val="0085707D"/>
    <w:rsid w:val="008C12BE"/>
    <w:rsid w:val="009B3607"/>
    <w:rsid w:val="00A41B82"/>
    <w:rsid w:val="00B13386"/>
    <w:rsid w:val="00D0150D"/>
    <w:rsid w:val="00E6191C"/>
    <w:rsid w:val="00EA3FD7"/>
    <w:rsid w:val="00F32F35"/>
    <w:rsid w:val="00FA60CC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F94A"/>
  <w15:docId w15:val="{66C5554D-F37B-40DA-A1EF-0380A6C4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64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choice-item">
    <w:name w:val="multi-choice-item"/>
    <w:basedOn w:val="Normal"/>
    <w:rsid w:val="0064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644DE5"/>
  </w:style>
  <w:style w:type="paragraph" w:styleId="ListParagraph">
    <w:name w:val="List Paragraph"/>
    <w:basedOn w:val="Normal"/>
    <w:uiPriority w:val="34"/>
    <w:qFormat/>
    <w:rsid w:val="009B36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24011</TotalTime>
  <Pages>7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1</cp:revision>
  <dcterms:created xsi:type="dcterms:W3CDTF">2022-08-22T20:46:00Z</dcterms:created>
  <dcterms:modified xsi:type="dcterms:W3CDTF">2022-10-04T20:11:00Z</dcterms:modified>
</cp:coreProperties>
</file>