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  <w:r w:rsidRPr="00ED3EE1">
        <w:rPr>
          <w:rFonts w:ascii="Perpetua" w:hAnsi="Perpetu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072EA" wp14:editId="02854EDB">
                <wp:simplePos x="0" y="0"/>
                <wp:positionH relativeFrom="margin">
                  <wp:posOffset>231222</wp:posOffset>
                </wp:positionH>
                <wp:positionV relativeFrom="paragraph">
                  <wp:posOffset>38901</wp:posOffset>
                </wp:positionV>
                <wp:extent cx="5553075" cy="955647"/>
                <wp:effectExtent l="57150" t="57150" r="47625" b="546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55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F3" w:rsidRPr="005D1D8D" w:rsidRDefault="004E37F3" w:rsidP="004E37F3">
                            <w:pPr>
                              <w:jc w:val="center"/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>DIAGRAMME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72EA" id="Rectangle 3" o:spid="_x0000_s1026" style="position:absolute;margin-left:18.2pt;margin-top:3.05pt;width:437.2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" fillcolor="#1f4d78 [1604]" strokecolor="#1f4d78 [1604]" strokeweight="1pt">
                <v:textbox>
                  <w:txbxContent>
                    <w:p w:rsidR="004E37F3" w:rsidRPr="005D1D8D" w:rsidRDefault="004E37F3" w:rsidP="004E37F3">
                      <w:pPr>
                        <w:jc w:val="center"/>
                        <w:rPr>
                          <w:rFonts w:ascii="Modern No. 20" w:hAnsi="Modern No. 20"/>
                          <w:sz w:val="36"/>
                          <w:lang w:val="en-GB"/>
                        </w:rPr>
                      </w:pPr>
                      <w:r>
                        <w:rPr>
                          <w:rFonts w:ascii="Modern No. 20" w:hAnsi="Modern No. 20"/>
                          <w:sz w:val="36"/>
                          <w:lang w:val="en-GB"/>
                        </w:rPr>
                        <w:t>DIAGRAMME DE CLASSES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Pr="00ED3EE1" w:rsidRDefault="004E37F3" w:rsidP="004E37F3">
      <w:pPr>
        <w:rPr>
          <w:rFonts w:ascii="Perpetua" w:hAnsi="Perpetua"/>
          <w:sz w:val="32"/>
          <w:szCs w:val="32"/>
        </w:rPr>
      </w:pPr>
    </w:p>
    <w:p w:rsidR="004E37F3" w:rsidRDefault="004E37F3" w:rsidP="004E37F3">
      <w:pPr>
        <w:rPr>
          <w:rFonts w:ascii="Perpetua" w:hAnsi="Perpetua"/>
          <w:sz w:val="32"/>
          <w:szCs w:val="32"/>
        </w:rPr>
      </w:pPr>
    </w:p>
    <w:p w:rsidR="00EF7365" w:rsidRDefault="004E37F3">
      <w:r w:rsidRPr="00ED3EE1">
        <w:rPr>
          <w:rFonts w:ascii="Perpetua" w:hAnsi="Perpetu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315B" wp14:editId="1B6D6CBE">
                <wp:simplePos x="0" y="0"/>
                <wp:positionH relativeFrom="column">
                  <wp:posOffset>3507657</wp:posOffset>
                </wp:positionH>
                <wp:positionV relativeFrom="paragraph">
                  <wp:posOffset>44091</wp:posOffset>
                </wp:positionV>
                <wp:extent cx="3114675" cy="99680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96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7F3" w:rsidRPr="00FA1B37" w:rsidRDefault="004E37F3" w:rsidP="004E37F3">
                            <w:pPr>
                              <w:jc w:val="center"/>
                              <w:rPr>
                                <w:rFonts w:ascii="Perpetua" w:hAnsi="Perpetua"/>
                                <w:sz w:val="28"/>
                                <w:lang w:val="en-GB"/>
                              </w:rPr>
                            </w:pPr>
                            <w:r w:rsidRPr="00FA1B37">
                              <w:rPr>
                                <w:rFonts w:ascii="Perpetua" w:hAnsi="Perpetua"/>
                                <w:lang w:val="en-GB"/>
                              </w:rPr>
                              <w:t>Par</w:t>
                            </w:r>
                            <w:r w:rsidRPr="00FA1B37">
                              <w:rPr>
                                <w:rFonts w:ascii="Modern No. 20" w:hAnsi="Modern No. 20"/>
                                <w:lang w:val="en-GB"/>
                              </w:rPr>
                              <w:t xml:space="preserve"> </w:t>
                            </w:r>
                            <w:r w:rsidRPr="00FA1B37">
                              <w:rPr>
                                <w:rFonts w:ascii="Perpetua" w:hAnsi="Perpetua"/>
                                <w:b/>
                                <w:sz w:val="28"/>
                                <w:lang w:val="en-GB"/>
                              </w:rPr>
                              <w:t>NDANG ESSI Pierre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15B" id="Rectangle 2" o:spid="_x0000_s1027" style="position:absolute;margin-left:276.2pt;margin-top:3.45pt;width:245.25pt;height: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" filled="f" stroked="f">
                <v:textbox>
                  <w:txbxContent>
                    <w:p w:rsidR="004E37F3" w:rsidRPr="00FA1B37" w:rsidRDefault="004E37F3" w:rsidP="004E37F3">
                      <w:pPr>
                        <w:jc w:val="center"/>
                        <w:rPr>
                          <w:rFonts w:ascii="Perpetua" w:hAnsi="Perpetua"/>
                          <w:sz w:val="28"/>
                          <w:lang w:val="en-GB"/>
                        </w:rPr>
                      </w:pPr>
                      <w:r w:rsidRPr="00FA1B37">
                        <w:rPr>
                          <w:rFonts w:ascii="Perpetua" w:hAnsi="Perpetua"/>
                          <w:lang w:val="en-GB"/>
                        </w:rPr>
                        <w:t>Par</w:t>
                      </w:r>
                      <w:r w:rsidRPr="00FA1B37">
                        <w:rPr>
                          <w:rFonts w:ascii="Modern No. 20" w:hAnsi="Modern No. 20"/>
                          <w:lang w:val="en-GB"/>
                        </w:rPr>
                        <w:t xml:space="preserve"> </w:t>
                      </w:r>
                      <w:r w:rsidRPr="00FA1B37">
                        <w:rPr>
                          <w:rFonts w:ascii="Perpetua" w:hAnsi="Perpetua"/>
                          <w:b/>
                          <w:sz w:val="28"/>
                          <w:lang w:val="en-GB"/>
                        </w:rPr>
                        <w:t>NDANG ESSI Pierre Junior</w:t>
                      </w:r>
                    </w:p>
                  </w:txbxContent>
                </v:textbox>
              </v:rect>
            </w:pict>
          </mc:Fallback>
        </mc:AlternateContent>
      </w:r>
    </w:p>
    <w:p w:rsidR="004E37F3" w:rsidRDefault="004E37F3"/>
    <w:p w:rsidR="004E37F3" w:rsidRDefault="004E37F3"/>
    <w:p w:rsidR="004E37F3" w:rsidRDefault="004E37F3"/>
    <w:p w:rsidR="004E37F3" w:rsidRDefault="004E37F3"/>
    <w:p w:rsidR="00742D5F" w:rsidRDefault="00742D5F">
      <w:pPr>
        <w:rPr>
          <w:rFonts w:ascii="Perpetua" w:hAnsi="Perpetua"/>
          <w:sz w:val="28"/>
          <w:lang w:val="fr-CM"/>
        </w:rPr>
      </w:pPr>
      <w:r w:rsidRPr="00742D5F">
        <w:rPr>
          <w:rFonts w:ascii="Perpetua" w:hAnsi="Perpetua"/>
          <w:sz w:val="28"/>
          <w:lang w:val="fr-CM"/>
        </w:rPr>
        <w:t xml:space="preserve">L’idée du diagramme de classe est de </w:t>
      </w:r>
      <w:r>
        <w:rPr>
          <w:rFonts w:ascii="Perpetua" w:hAnsi="Perpetua"/>
          <w:sz w:val="28"/>
          <w:lang w:val="fr-CM"/>
        </w:rPr>
        <w:t>représenter les entités qui vont interagir pour réaliser les exigences de l’utilisateur.</w:t>
      </w:r>
    </w:p>
    <w:p w:rsidR="00742D5F" w:rsidRDefault="00742D5F">
      <w:p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Dans notre logiciel, nous en avons 5 :</w:t>
      </w:r>
      <w:bookmarkStart w:id="0" w:name="_GoBack"/>
      <w:bookmarkEnd w:id="0"/>
    </w:p>
    <w:p w:rsidR="00742D5F" w:rsidRDefault="00742D5F" w:rsidP="00742D5F">
      <w:pPr>
        <w:pStyle w:val="Paragraphedeliste"/>
        <w:numPr>
          <w:ilvl w:val="0"/>
          <w:numId w:val="1"/>
        </w:num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La direction des ressources humaines</w:t>
      </w:r>
    </w:p>
    <w:p w:rsidR="00742D5F" w:rsidRDefault="00742D5F" w:rsidP="00742D5F">
      <w:pPr>
        <w:pStyle w:val="Paragraphedeliste"/>
        <w:numPr>
          <w:ilvl w:val="0"/>
          <w:numId w:val="1"/>
        </w:num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 xml:space="preserve">L’/Les employé(s) </w:t>
      </w:r>
    </w:p>
    <w:p w:rsidR="00742D5F" w:rsidRDefault="00742D5F" w:rsidP="00742D5F">
      <w:pPr>
        <w:pStyle w:val="Paragraphedeliste"/>
        <w:numPr>
          <w:ilvl w:val="0"/>
          <w:numId w:val="1"/>
        </w:num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L’/Les entreprise(s)</w:t>
      </w:r>
    </w:p>
    <w:p w:rsidR="00742D5F" w:rsidRDefault="00742D5F" w:rsidP="00742D5F">
      <w:pPr>
        <w:pStyle w:val="Paragraphedeliste"/>
        <w:numPr>
          <w:ilvl w:val="0"/>
          <w:numId w:val="1"/>
        </w:num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Le ministère de la fonction publique</w:t>
      </w:r>
    </w:p>
    <w:p w:rsidR="00742D5F" w:rsidRDefault="00742D5F" w:rsidP="00742D5F">
      <w:pPr>
        <w:pStyle w:val="Paragraphedeliste"/>
        <w:numPr>
          <w:ilvl w:val="0"/>
          <w:numId w:val="1"/>
        </w:num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La base de Données (ici SQLite)</w:t>
      </w:r>
    </w:p>
    <w:p w:rsidR="00287A99" w:rsidRDefault="00742D5F" w:rsidP="00742D5F">
      <w:p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 xml:space="preserve">Après avoir établi les associations et les cardinalités entre ces entités, nous avons vérifié si des principes </w:t>
      </w:r>
      <w:r w:rsidRPr="00742D5F">
        <w:rPr>
          <w:rFonts w:ascii="Perpetua" w:hAnsi="Perpetua"/>
          <w:b/>
          <w:sz w:val="28"/>
          <w:lang w:val="fr-CM"/>
        </w:rPr>
        <w:t>SOLID</w:t>
      </w:r>
      <w:r>
        <w:rPr>
          <w:rFonts w:ascii="Perpetua" w:hAnsi="Perpetua"/>
          <w:sz w:val="28"/>
          <w:lang w:val="fr-CM"/>
        </w:rPr>
        <w:t xml:space="preserve"> étaient</w:t>
      </w:r>
      <w:r w:rsidR="00287A99">
        <w:rPr>
          <w:rFonts w:ascii="Perpetua" w:hAnsi="Perpetua"/>
          <w:sz w:val="28"/>
          <w:lang w:val="fr-CM"/>
        </w:rPr>
        <w:t xml:space="preserve"> violé</w:t>
      </w:r>
      <w:r>
        <w:rPr>
          <w:rFonts w:ascii="Perpetua" w:hAnsi="Perpetua"/>
          <w:sz w:val="28"/>
          <w:lang w:val="fr-CM"/>
        </w:rPr>
        <w:t xml:space="preserve">. Nous avons constaté que </w:t>
      </w:r>
      <w:r w:rsidRPr="00742D5F">
        <w:rPr>
          <w:rFonts w:ascii="Perpetua" w:hAnsi="Perpetua"/>
          <w:b/>
          <w:sz w:val="28"/>
          <w:lang w:val="fr-CM"/>
        </w:rPr>
        <w:t>Dependency Inversion Principle</w:t>
      </w:r>
      <w:r w:rsidR="00287A99">
        <w:rPr>
          <w:rFonts w:ascii="Perpetua" w:hAnsi="Perpetua"/>
          <w:b/>
          <w:sz w:val="28"/>
          <w:lang w:val="fr-CM"/>
        </w:rPr>
        <w:t xml:space="preserve"> (5eme principe SOLID)</w:t>
      </w:r>
      <w:r>
        <w:rPr>
          <w:rFonts w:ascii="Perpetua" w:hAnsi="Perpetua"/>
          <w:sz w:val="28"/>
          <w:lang w:val="fr-CM"/>
        </w:rPr>
        <w:t xml:space="preserve"> était </w:t>
      </w:r>
      <w:r w:rsidR="00287A99">
        <w:rPr>
          <w:rFonts w:ascii="Perpetua" w:hAnsi="Perpetua"/>
          <w:sz w:val="28"/>
          <w:lang w:val="fr-CM"/>
        </w:rPr>
        <w:t>violé</w:t>
      </w:r>
      <w:r>
        <w:rPr>
          <w:rFonts w:ascii="Perpetua" w:hAnsi="Perpetua"/>
          <w:sz w:val="28"/>
          <w:lang w:val="fr-CM"/>
        </w:rPr>
        <w:t xml:space="preserve">, qui stipule qu’une </w:t>
      </w:r>
      <w:r w:rsidR="00287A99">
        <w:rPr>
          <w:rFonts w:ascii="Perpetua" w:hAnsi="Perpetua"/>
          <w:sz w:val="28"/>
          <w:lang w:val="fr-CM"/>
        </w:rPr>
        <w:t>entité du système</w:t>
      </w:r>
      <w:r>
        <w:rPr>
          <w:rFonts w:ascii="Perpetua" w:hAnsi="Perpetua"/>
          <w:sz w:val="28"/>
          <w:lang w:val="fr-CM"/>
        </w:rPr>
        <w:t xml:space="preserve"> ne doit pas </w:t>
      </w:r>
      <w:r w:rsidR="00287A99">
        <w:rPr>
          <w:rFonts w:ascii="Perpetua" w:hAnsi="Perpetua"/>
          <w:sz w:val="28"/>
          <w:lang w:val="fr-CM"/>
        </w:rPr>
        <w:t>dépendre</w:t>
      </w:r>
      <w:r>
        <w:rPr>
          <w:rFonts w:ascii="Perpetua" w:hAnsi="Perpetua"/>
          <w:sz w:val="28"/>
          <w:lang w:val="fr-CM"/>
        </w:rPr>
        <w:t xml:space="preserve"> que d’une </w:t>
      </w:r>
      <w:r w:rsidR="00287A99">
        <w:rPr>
          <w:rFonts w:ascii="Perpetua" w:hAnsi="Perpetua"/>
          <w:sz w:val="28"/>
          <w:lang w:val="fr-CM"/>
        </w:rPr>
        <w:t>abstraction</w:t>
      </w:r>
      <w:r>
        <w:rPr>
          <w:rFonts w:ascii="Perpetua" w:hAnsi="Perpetua"/>
          <w:sz w:val="28"/>
          <w:lang w:val="fr-CM"/>
        </w:rPr>
        <w:t xml:space="preserve">. </w:t>
      </w:r>
    </w:p>
    <w:p w:rsidR="00742D5F" w:rsidRDefault="00742D5F" w:rsidP="00742D5F">
      <w:p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 xml:space="preserve">Nous avons donc </w:t>
      </w:r>
      <w:r w:rsidR="00287A99">
        <w:rPr>
          <w:rFonts w:ascii="Perpetua" w:hAnsi="Perpetua"/>
          <w:sz w:val="28"/>
          <w:lang w:val="fr-CM"/>
        </w:rPr>
        <w:t>résolu</w:t>
      </w:r>
      <w:r>
        <w:rPr>
          <w:rFonts w:ascii="Perpetua" w:hAnsi="Perpetua"/>
          <w:sz w:val="28"/>
          <w:lang w:val="fr-CM"/>
        </w:rPr>
        <w:t xml:space="preserve"> ce </w:t>
      </w:r>
      <w:r w:rsidR="00287A99">
        <w:rPr>
          <w:rFonts w:ascii="Perpetua" w:hAnsi="Perpetua"/>
          <w:sz w:val="28"/>
          <w:lang w:val="fr-CM"/>
        </w:rPr>
        <w:t>problème</w:t>
      </w:r>
      <w:r>
        <w:rPr>
          <w:rFonts w:ascii="Perpetua" w:hAnsi="Perpetua"/>
          <w:sz w:val="28"/>
          <w:lang w:val="fr-CM"/>
        </w:rPr>
        <w:t xml:space="preserve"> en faisant </w:t>
      </w:r>
      <w:r w:rsidR="00287A99">
        <w:rPr>
          <w:rFonts w:ascii="Perpetua" w:hAnsi="Perpetua"/>
          <w:sz w:val="28"/>
          <w:lang w:val="fr-CM"/>
        </w:rPr>
        <w:t>dépendre</w:t>
      </w:r>
      <w:r>
        <w:rPr>
          <w:rFonts w:ascii="Perpetua" w:hAnsi="Perpetua"/>
          <w:sz w:val="28"/>
          <w:lang w:val="fr-CM"/>
        </w:rPr>
        <w:t xml:space="preserve"> </w:t>
      </w:r>
      <w:r w:rsidRPr="00287A99">
        <w:rPr>
          <w:rFonts w:ascii="Perpetua" w:hAnsi="Perpetua"/>
          <w:b/>
          <w:sz w:val="28"/>
          <w:lang w:val="fr-CM"/>
        </w:rPr>
        <w:t>DirectionResourcesHumaines</w:t>
      </w:r>
      <w:r>
        <w:rPr>
          <w:rFonts w:ascii="Perpetua" w:hAnsi="Perpetua"/>
          <w:sz w:val="28"/>
          <w:lang w:val="fr-CM"/>
        </w:rPr>
        <w:t xml:space="preserve"> et </w:t>
      </w:r>
      <w:r w:rsidRPr="00287A99">
        <w:rPr>
          <w:rFonts w:ascii="Perpetua" w:hAnsi="Perpetua"/>
          <w:b/>
          <w:sz w:val="28"/>
          <w:lang w:val="fr-CM"/>
        </w:rPr>
        <w:t>MinistereFonctionPublique</w:t>
      </w:r>
      <w:r>
        <w:rPr>
          <w:rFonts w:ascii="Perpetua" w:hAnsi="Perpetua"/>
          <w:sz w:val="28"/>
          <w:lang w:val="fr-CM"/>
        </w:rPr>
        <w:t xml:space="preserve"> a une abstraction (l’interface </w:t>
      </w:r>
      <w:r w:rsidRPr="00287A99">
        <w:rPr>
          <w:rFonts w:ascii="Perpetua" w:hAnsi="Perpetua"/>
          <w:b/>
          <w:sz w:val="28"/>
          <w:lang w:val="fr-CM"/>
        </w:rPr>
        <w:t>BaseDeDonnees</w:t>
      </w:r>
      <w:r>
        <w:rPr>
          <w:rFonts w:ascii="Perpetua" w:hAnsi="Perpetua"/>
          <w:sz w:val="28"/>
          <w:lang w:val="fr-CM"/>
        </w:rPr>
        <w:t>).</w:t>
      </w:r>
    </w:p>
    <w:p w:rsidR="00287A99" w:rsidRPr="00742D5F" w:rsidRDefault="00287A99" w:rsidP="00742D5F">
      <w:pPr>
        <w:rPr>
          <w:rFonts w:ascii="Perpetua" w:hAnsi="Perpetua"/>
          <w:sz w:val="28"/>
          <w:lang w:val="fr-CM"/>
        </w:rPr>
      </w:pPr>
      <w:r>
        <w:rPr>
          <w:rFonts w:ascii="Perpetua" w:hAnsi="Perpetua"/>
          <w:sz w:val="28"/>
          <w:lang w:val="fr-CM"/>
        </w:rPr>
        <w:t>Ci-dessous, le diagramme de classe refactor</w:t>
      </w:r>
      <w:r>
        <w:rPr>
          <w:rFonts w:ascii="Perpetua" w:hAnsi="Perpetua"/>
          <w:sz w:val="28"/>
          <w:lang w:val="fr-FR"/>
        </w:rPr>
        <w:t>é</w:t>
      </w:r>
      <w:r>
        <w:rPr>
          <w:rFonts w:ascii="Perpetua" w:hAnsi="Perpetua"/>
          <w:sz w:val="28"/>
          <w:lang w:val="fr-CM"/>
        </w:rPr>
        <w:t xml:space="preserve"> (bien fait)</w:t>
      </w:r>
    </w:p>
    <w:p w:rsidR="004E37F3" w:rsidRDefault="004E37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284.25pt">
            <v:imagedata r:id="rId5" o:title="Diagramme de Classes"/>
          </v:shape>
        </w:pict>
      </w:r>
    </w:p>
    <w:sectPr w:rsidR="004E37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38A9"/>
    <w:multiLevelType w:val="hybridMultilevel"/>
    <w:tmpl w:val="DCBE09F2"/>
    <w:lvl w:ilvl="0" w:tplc="5A307A72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A"/>
    <w:rsid w:val="00287A99"/>
    <w:rsid w:val="004927A8"/>
    <w:rsid w:val="004E37F3"/>
    <w:rsid w:val="00742D5F"/>
    <w:rsid w:val="00C9094A"/>
    <w:rsid w:val="00E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729F"/>
  <w15:chartTrackingRefBased/>
  <w15:docId w15:val="{384876EB-E3DA-455F-8D90-2BD5CC72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4</cp:revision>
  <dcterms:created xsi:type="dcterms:W3CDTF">2022-02-02T13:35:00Z</dcterms:created>
  <dcterms:modified xsi:type="dcterms:W3CDTF">2022-02-02T14:37:00Z</dcterms:modified>
</cp:coreProperties>
</file>