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96376115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14:paraId="012CEF00" w14:textId="4024A868" w:rsidR="00A7353C" w:rsidRDefault="00A7353C">
          <w:pPr>
            <w:pStyle w:val="Kop1"/>
          </w:pPr>
          <w:r>
            <w:t>Verwijzingen</w:t>
          </w:r>
        </w:p>
        <w:sdt>
          <w:sdtPr>
            <w:id w:val="-573587230"/>
            <w:bibliography/>
          </w:sdtPr>
          <w:sdtContent>
            <w:p w14:paraId="3DECDED0" w14:textId="77777777" w:rsidR="003325A8" w:rsidRPr="003325A8" w:rsidRDefault="00A7353C" w:rsidP="003325A8">
              <w:pPr>
                <w:pStyle w:val="Bibliografie"/>
                <w:ind w:left="720" w:hanging="720"/>
                <w:rPr>
                  <w:noProof/>
                  <w:sz w:val="24"/>
                  <w:szCs w:val="24"/>
                  <w:lang w:val="en-US"/>
                </w:rPr>
              </w:pPr>
              <w:r>
                <w:fldChar w:fldCharType="begin"/>
              </w:r>
              <w:r w:rsidRPr="00B50ED3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="003325A8" w:rsidRPr="003325A8">
                <w:rPr>
                  <w:noProof/>
                  <w:lang w:val="en-US"/>
                </w:rPr>
                <w:t xml:space="preserve">Majithia, V. &amp;. (2007, 11). </w:t>
              </w:r>
              <w:r w:rsidR="003325A8" w:rsidRPr="003325A8">
                <w:rPr>
                  <w:i/>
                  <w:iCs/>
                  <w:noProof/>
                  <w:lang w:val="en-US"/>
                </w:rPr>
                <w:t>Rheumatoid Arthritis: Diagnosis and Management.</w:t>
              </w:r>
              <w:r w:rsidR="003325A8" w:rsidRPr="003325A8">
                <w:rPr>
                  <w:noProof/>
                  <w:lang w:val="en-US"/>
                </w:rPr>
                <w:t xml:space="preserve"> Opgehaald van The American Journal of Medicine: https://www.sciencedirect.com/science/article/abs/pii/S0002934307003610</w:t>
              </w:r>
            </w:p>
            <w:p w14:paraId="432C9B71" w14:textId="77777777" w:rsidR="003325A8" w:rsidRDefault="003325A8" w:rsidP="003325A8">
              <w:pPr>
                <w:pStyle w:val="Bibliografie"/>
                <w:ind w:left="720" w:hanging="720"/>
                <w:rPr>
                  <w:noProof/>
                </w:rPr>
              </w:pPr>
              <w:r w:rsidRPr="003325A8">
                <w:rPr>
                  <w:noProof/>
                  <w:lang w:val="en-US"/>
                </w:rPr>
                <w:t xml:space="preserve">Michael I. Love, S. A. (2016, 08 7). </w:t>
              </w:r>
              <w:r w:rsidRPr="003325A8">
                <w:rPr>
                  <w:i/>
                  <w:iCs/>
                  <w:noProof/>
                  <w:lang w:val="en-US"/>
                </w:rPr>
                <w:t>Differential analysis of count data– the DESeq2 package</w:t>
              </w:r>
              <w:r w:rsidRPr="003325A8">
                <w:rPr>
                  <w:noProof/>
                  <w:lang w:val="en-US"/>
                </w:rPr>
                <w:t xml:space="preserve">. </w:t>
              </w:r>
              <w:r>
                <w:rPr>
                  <w:noProof/>
                </w:rPr>
                <w:t>Opgehaald van https://cdimage.debian.org/mirror/bioconductor.org/packages/3.3/bioc/vignettes/DESeq2/inst/doc/DESeq2.pdf</w:t>
              </w:r>
            </w:p>
            <w:p w14:paraId="21541BA3" w14:textId="77777777" w:rsidR="003325A8" w:rsidRDefault="003325A8" w:rsidP="003325A8">
              <w:pPr>
                <w:pStyle w:val="Bibliografie"/>
                <w:ind w:left="720" w:hanging="720"/>
                <w:rPr>
                  <w:noProof/>
                </w:rPr>
              </w:pPr>
              <w:r w:rsidRPr="003325A8">
                <w:rPr>
                  <w:noProof/>
                  <w:lang w:val="en-US"/>
                </w:rPr>
                <w:t xml:space="preserve">NCBI National Library of Medicine. </w:t>
              </w:r>
              <w:r>
                <w:rPr>
                  <w:noProof/>
                </w:rPr>
                <w:t>(2009, 02 27). Genome assembly GRCh37. Opgehaald van https://www.ncbi.nlm.nih.gov/datasets/genome/GCF_000001405.13/</w:t>
              </w:r>
            </w:p>
            <w:p w14:paraId="32B51109" w14:textId="77777777" w:rsidR="003325A8" w:rsidRDefault="003325A8" w:rsidP="003325A8">
              <w:pPr>
                <w:pStyle w:val="Bibliografie"/>
                <w:ind w:left="720" w:hanging="720"/>
                <w:rPr>
                  <w:noProof/>
                </w:rPr>
              </w:pPr>
              <w:r w:rsidRPr="003325A8">
                <w:rPr>
                  <w:noProof/>
                  <w:lang w:val="en-US"/>
                </w:rPr>
                <w:t xml:space="preserve">O’Connell, T. M. (2025, 06 23). </w:t>
              </w:r>
              <w:r w:rsidRPr="003325A8">
                <w:rPr>
                  <w:i/>
                  <w:iCs/>
                  <w:noProof/>
                  <w:lang w:val="en-US"/>
                </w:rPr>
                <w:t>Pathway Volcano: an interactive tool for pathway guided visualization of differential expression data.</w:t>
              </w:r>
              <w:r w:rsidRPr="003325A8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Opgehaald van Bioinformatics: https://academic.oup.com/bioinformatics/article/41/7/btaf367/8171986?login=false&amp;guestAccessKey=</w:t>
              </w:r>
            </w:p>
            <w:p w14:paraId="675B516C" w14:textId="77777777" w:rsidR="003325A8" w:rsidRDefault="003325A8" w:rsidP="003325A8">
              <w:pPr>
                <w:pStyle w:val="Bibliografie"/>
                <w:ind w:left="720" w:hanging="720"/>
                <w:rPr>
                  <w:noProof/>
                </w:rPr>
              </w:pPr>
              <w:r w:rsidRPr="003325A8">
                <w:rPr>
                  <w:noProof/>
                  <w:lang w:val="en-US"/>
                </w:rPr>
                <w:t xml:space="preserve">Platzer, A. N. (2019, 07 25). </w:t>
              </w:r>
              <w:r w:rsidRPr="003325A8">
                <w:rPr>
                  <w:i/>
                  <w:iCs/>
                  <w:noProof/>
                  <w:lang w:val="en-US"/>
                </w:rPr>
                <w:t>Analysis of gene expression in rheumatoid arthritis and related conditions offers insights into sex-bias, gene biotypes and co-expression patterns</w:t>
              </w:r>
              <w:r w:rsidRPr="003325A8">
                <w:rPr>
                  <w:noProof/>
                  <w:lang w:val="en-US"/>
                </w:rPr>
                <w:t xml:space="preserve">. </w:t>
              </w:r>
              <w:r>
                <w:rPr>
                  <w:noProof/>
                </w:rPr>
                <w:t>Opgehaald van PLOS One: https://journals.plos.org/plosone/article?id=10.1371/journal.pone.0219698#abstract0</w:t>
              </w:r>
            </w:p>
            <w:p w14:paraId="354F7D31" w14:textId="77777777" w:rsidR="003325A8" w:rsidRDefault="003325A8" w:rsidP="003325A8">
              <w:pPr>
                <w:pStyle w:val="Bibliografie"/>
                <w:ind w:left="720" w:hanging="720"/>
                <w:rPr>
                  <w:noProof/>
                </w:rPr>
              </w:pPr>
              <w:r w:rsidRPr="003325A8">
                <w:rPr>
                  <w:noProof/>
                  <w:lang w:val="en-US"/>
                </w:rPr>
                <w:t xml:space="preserve">Radu, A.-F. &amp;. (2021). </w:t>
              </w:r>
              <w:r w:rsidRPr="003325A8">
                <w:rPr>
                  <w:i/>
                  <w:iCs/>
                  <w:noProof/>
                  <w:lang w:val="en-US"/>
                </w:rPr>
                <w:t>Management of Rheumatoid Arthritis: An Overview</w:t>
              </w:r>
              <w:r w:rsidRPr="003325A8">
                <w:rPr>
                  <w:noProof/>
                  <w:lang w:val="en-US"/>
                </w:rPr>
                <w:t xml:space="preserve">. </w:t>
              </w:r>
              <w:r>
                <w:rPr>
                  <w:noProof/>
                </w:rPr>
                <w:t>Opgehaald van cells: https://pmc.ncbi.nlm.nih.gov/articles/PMC8616326/#abstract1</w:t>
              </w:r>
            </w:p>
            <w:p w14:paraId="45829C4A" w14:textId="77777777" w:rsidR="003325A8" w:rsidRDefault="003325A8" w:rsidP="003325A8">
              <w:pPr>
                <w:pStyle w:val="Bibliografie"/>
                <w:ind w:left="720" w:hanging="720"/>
                <w:rPr>
                  <w:noProof/>
                </w:rPr>
              </w:pPr>
              <w:r w:rsidRPr="003325A8">
                <w:rPr>
                  <w:noProof/>
                  <w:lang w:val="en-US"/>
                </w:rPr>
                <w:t xml:space="preserve">Weijun Luo, C. B. (2013, 06 4). </w:t>
              </w:r>
              <w:r w:rsidRPr="003325A8">
                <w:rPr>
                  <w:i/>
                  <w:iCs/>
                  <w:noProof/>
                  <w:lang w:val="en-US"/>
                </w:rPr>
                <w:t>Pathview: an R/Bioconductor package for pathway-based data integration and visualization.</w:t>
              </w:r>
              <w:r w:rsidRPr="003325A8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Opgehaald van Bioinformatics: https://academic.oup.com/bioinformatics/article/29/14/1830/232698?login=false&amp;guestAccessKey=</w:t>
              </w:r>
            </w:p>
            <w:p w14:paraId="3EB29468" w14:textId="77777777" w:rsidR="003325A8" w:rsidRDefault="003325A8" w:rsidP="003325A8">
              <w:pPr>
                <w:pStyle w:val="Bibliografie"/>
                <w:ind w:left="720" w:hanging="720"/>
                <w:rPr>
                  <w:noProof/>
                </w:rPr>
              </w:pPr>
              <w:r w:rsidRPr="003325A8">
                <w:rPr>
                  <w:noProof/>
                  <w:lang w:val="en-US"/>
                </w:rPr>
                <w:t xml:space="preserve">Yang Liao, G. K. (2019, 05 7). </w:t>
              </w:r>
              <w:r w:rsidRPr="003325A8">
                <w:rPr>
                  <w:i/>
                  <w:iCs/>
                  <w:noProof/>
                  <w:lang w:val="en-US"/>
                </w:rPr>
                <w:t>The R package Rsubread is easier, faster, cheaper and better for alignment and quantification of RNA sequencing reads</w:t>
              </w:r>
              <w:r w:rsidRPr="003325A8">
                <w:rPr>
                  <w:noProof/>
                  <w:lang w:val="en-US"/>
                </w:rPr>
                <w:t xml:space="preserve">. </w:t>
              </w:r>
              <w:r>
                <w:rPr>
                  <w:noProof/>
                </w:rPr>
                <w:t>Opgehaald van Nucleic Acids Research: https://academic.oup.com/nar/article/47/8/e47/5345150?luicode=10000011&amp;lfid=231522type%3d1%26t%3d10%26q%3d%23bioinfo%23&amp;u=https%3a%2f%2facademic.oup.com%2fnar%2farticle%2f47%2f8%2fe47%2f5345150&amp;login=false</w:t>
              </w:r>
            </w:p>
            <w:p w14:paraId="63F4253B" w14:textId="77777777" w:rsidR="003325A8" w:rsidRDefault="003325A8" w:rsidP="003325A8">
              <w:pPr>
                <w:pStyle w:val="Bibliografie"/>
                <w:ind w:left="720" w:hanging="720"/>
                <w:rPr>
                  <w:noProof/>
                </w:rPr>
              </w:pPr>
              <w:r w:rsidRPr="003325A8">
                <w:rPr>
                  <w:noProof/>
                  <w:lang w:val="en-US"/>
                </w:rPr>
                <w:t xml:space="preserve">Young, M. D. (2017, 09 8). </w:t>
              </w:r>
              <w:r w:rsidRPr="003325A8">
                <w:rPr>
                  <w:i/>
                  <w:iCs/>
                  <w:noProof/>
                  <w:lang w:val="en-US"/>
                </w:rPr>
                <w:t>goseq: Gene Ontology testing for RNA-seq datasets.</w:t>
              </w:r>
              <w:r w:rsidRPr="003325A8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Opgehaald van https://ftp.acc.umu.se/mirror/bioconductor.org/packages/3.8/bioc/vignettes/goseq/inst/doc/goseq.pdf</w:t>
              </w:r>
            </w:p>
            <w:p w14:paraId="33D9807C" w14:textId="5CE1AC58" w:rsidR="00A7353C" w:rsidRDefault="00A7353C" w:rsidP="003325A8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B813715" w14:textId="77777777" w:rsidR="0039240D" w:rsidRPr="00A7353C" w:rsidRDefault="0039240D"/>
    <w:sectPr w:rsidR="0039240D" w:rsidRPr="00A7353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4A3F"/>
    <w:multiLevelType w:val="multilevel"/>
    <w:tmpl w:val="48F8C694"/>
    <w:lvl w:ilvl="0">
      <w:start w:val="1"/>
      <w:numFmt w:val="decimal"/>
      <w:pStyle w:val="Stijl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0345645"/>
    <w:multiLevelType w:val="hybridMultilevel"/>
    <w:tmpl w:val="DC261FB4"/>
    <w:lvl w:ilvl="0" w:tplc="E9E8F382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40268">
    <w:abstractNumId w:val="1"/>
  </w:num>
  <w:num w:numId="2" w16cid:durableId="1675107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746"/>
    <w:rsid w:val="000771F2"/>
    <w:rsid w:val="000E1F41"/>
    <w:rsid w:val="00202EE3"/>
    <w:rsid w:val="003325A8"/>
    <w:rsid w:val="0039240D"/>
    <w:rsid w:val="0039494A"/>
    <w:rsid w:val="003F6B22"/>
    <w:rsid w:val="006164D6"/>
    <w:rsid w:val="006243D7"/>
    <w:rsid w:val="00630800"/>
    <w:rsid w:val="00645746"/>
    <w:rsid w:val="00661A0F"/>
    <w:rsid w:val="007B50E0"/>
    <w:rsid w:val="009C288B"/>
    <w:rsid w:val="00A0267E"/>
    <w:rsid w:val="00A7353C"/>
    <w:rsid w:val="00B13732"/>
    <w:rsid w:val="00B50ED3"/>
    <w:rsid w:val="00BC0252"/>
    <w:rsid w:val="00C1411F"/>
    <w:rsid w:val="00CA0FAD"/>
    <w:rsid w:val="00CB1476"/>
    <w:rsid w:val="00D15604"/>
    <w:rsid w:val="00E10CD9"/>
    <w:rsid w:val="00E90D64"/>
    <w:rsid w:val="00EA29E2"/>
    <w:rsid w:val="00F071C3"/>
    <w:rsid w:val="00FA0168"/>
    <w:rsid w:val="00FF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43276"/>
  <w15:chartTrackingRefBased/>
  <w15:docId w15:val="{2D783CEC-306D-471A-BAF7-1AB8195AA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C02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45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457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45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457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457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457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457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457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Stijl1">
    <w:name w:val="Stijl1"/>
    <w:basedOn w:val="Kop1"/>
    <w:link w:val="Stijl1Char"/>
    <w:autoRedefine/>
    <w:qFormat/>
    <w:rsid w:val="00BC0252"/>
    <w:pPr>
      <w:keepNext w:val="0"/>
      <w:keepLines w:val="0"/>
      <w:numPr>
        <w:numId w:val="2"/>
      </w:numPr>
      <w:tabs>
        <w:tab w:val="clear" w:pos="720"/>
        <w:tab w:val="num" w:pos="360"/>
        <w:tab w:val="left" w:pos="1716"/>
      </w:tabs>
      <w:spacing w:before="100" w:beforeAutospacing="1" w:after="100" w:afterAutospacing="1" w:line="240" w:lineRule="auto"/>
      <w:ind w:left="0" w:hanging="360"/>
    </w:pPr>
    <w:rPr>
      <w:rFonts w:eastAsia="Times New Roman" w:cs="Times New Roman"/>
      <w:b/>
      <w:bCs/>
      <w:color w:val="A23856"/>
      <w:kern w:val="36"/>
      <w:lang w:eastAsia="nl-NL"/>
    </w:rPr>
  </w:style>
  <w:style w:type="character" w:customStyle="1" w:styleId="Stijl1Char">
    <w:name w:val="Stijl1 Char"/>
    <w:basedOn w:val="Standaardalinea-lettertype"/>
    <w:link w:val="Stijl1"/>
    <w:rsid w:val="00BC0252"/>
    <w:rPr>
      <w:rFonts w:asciiTheme="majorHAnsi" w:eastAsia="Times New Roman" w:hAnsiTheme="majorHAnsi" w:cs="Times New Roman"/>
      <w:b/>
      <w:bCs/>
      <w:color w:val="A23856"/>
      <w:kern w:val="36"/>
      <w:sz w:val="32"/>
      <w:szCs w:val="32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BC02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457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457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4574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4574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4574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4574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4574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457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457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45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457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45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457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4574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4574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4574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457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4574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457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64574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45746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FA0168"/>
    <w:rPr>
      <w:color w:val="96607D" w:themeColor="followedHyperlink"/>
      <w:u w:val="single"/>
    </w:rPr>
  </w:style>
  <w:style w:type="paragraph" w:styleId="Bibliografie">
    <w:name w:val="Bibliography"/>
    <w:basedOn w:val="Standaard"/>
    <w:next w:val="Standaard"/>
    <w:uiPriority w:val="37"/>
    <w:unhideWhenUsed/>
    <w:rsid w:val="00B50E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8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7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8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Pla19</b:Tag>
    <b:SourceType>InternetSite</b:SourceType>
    <b:Guid>{21721ECF-1232-45A0-9D37-46212B0B2BB4}</b:Guid>
    <b:Author>
      <b:Author>
        <b:NameList>
          <b:Person>
            <b:Last>Platzer</b:Last>
            <b:First>A.,</b:First>
            <b:Middle>Nussbaumer, T., Karonitsch, T., Smolen, J. S., &amp; Aletaha, D.</b:Middle>
          </b:Person>
        </b:NameList>
      </b:Author>
    </b:Author>
    <b:Title>Analysis of gene expression in rheumatoid arthritis and related conditions offers insights into sex-bias, gene biotypes and co-expression patterns</b:Title>
    <b:InternetSiteTitle>PLOS One</b:InternetSiteTitle>
    <b:Year>2019</b:Year>
    <b:Month>07</b:Month>
    <b:Day>25</b:Day>
    <b:URL>https://journals.plos.org/plosone/article?id=10.1371/journal.pone.0219698#abstract0</b:URL>
    <b:RefOrder>1</b:RefOrder>
  </b:Source>
  <b:Source>
    <b:Tag>Rad21</b:Tag>
    <b:SourceType>InternetSite</b:SourceType>
    <b:Guid>{D9CECE7B-22C0-47C8-82DB-3B8E5FC65C7A}</b:Guid>
    <b:Author>
      <b:Author>
        <b:NameList>
          <b:Person>
            <b:Last>Radu</b:Last>
            <b:First>A.-F.,</b:First>
            <b:Middle>&amp; Bungau, S. G</b:Middle>
          </b:Person>
        </b:NameList>
      </b:Author>
    </b:Author>
    <b:Title>Management of Rheumatoid Arthritis: An Overview</b:Title>
    <b:InternetSiteTitle>cells</b:InternetSiteTitle>
    <b:Year>2021</b:Year>
    <b:URL>https://pmc.ncbi.nlm.nih.gov/articles/PMC8616326/#abstract1</b:URL>
    <b:RefOrder>2</b:RefOrder>
  </b:Source>
  <b:Source>
    <b:Tag>Yan19</b:Tag>
    <b:SourceType>InternetSite</b:SourceType>
    <b:Guid>{6CB99411-A922-45E4-B9B0-0B6B9C1DBDC9}</b:Guid>
    <b:Author>
      <b:Author>
        <b:NameList>
          <b:Person>
            <b:Last>Yang Liao</b:Last>
            <b:First>Gordon</b:First>
            <b:Middle>K Smyth , Wei Shi</b:Middle>
          </b:Person>
        </b:NameList>
      </b:Author>
    </b:Author>
    <b:Title>The R package Rsubread is easier, faster, cheaper and better for alignment and quantification of RNA sequencing reads</b:Title>
    <b:InternetSiteTitle>Nucleic Acids Research</b:InternetSiteTitle>
    <b:Year>2019</b:Year>
    <b:Month>05</b:Month>
    <b:Day>7</b:Day>
    <b:URL>https://academic.oup.com/nar/article/47/8/e47/5345150?luicode=10000011&amp;lfid=231522type%3d1%26t%3d10%26q%3d%23bioinfo%23&amp;u=https%3a%2f%2facademic.oup.com%2fnar%2farticle%2f47%2f8%2fe47%2f5345150&amp;login=false</b:URL>
    <b:RefOrder>3</b:RefOrder>
  </b:Source>
  <b:Source>
    <b:Tag>Mic16</b:Tag>
    <b:SourceType>InternetSite</b:SourceType>
    <b:Guid>{EA58A077-D809-4EB4-939E-F6D1AFEB1B51}</b:Guid>
    <b:Author>
      <b:Author>
        <b:NameList>
          <b:Person>
            <b:Last>Michael I. Love</b:Last>
            <b:First>Simon</b:First>
            <b:Middle>Anders, Wolfgang Huber</b:Middle>
          </b:Person>
        </b:NameList>
      </b:Author>
    </b:Author>
    <b:Title>Differential analysis of count data– the DESeq2 package</b:Title>
    <b:Year>2016</b:Year>
    <b:Month>08</b:Month>
    <b:Day>7</b:Day>
    <b:URL>https://cdimage.debian.org/mirror/bioconductor.org/packages/3.3/bioc/vignettes/DESeq2/inst/doc/DESeq2.pdf</b:URL>
    <b:RefOrder>4</b:RefOrder>
  </b:Source>
  <b:Source>
    <b:Tag>Maj07</b:Tag>
    <b:SourceType>DocumentFromInternetSite</b:SourceType>
    <b:Guid>{C53EE1CA-8172-457F-89F8-4CC98FEA12DC}</b:Guid>
    <b:Author>
      <b:Author>
        <b:NameList>
          <b:Person>
            <b:Last>Majithia</b:Last>
            <b:First>V.,</b:First>
            <b:Middle>&amp; Geraci, S. A.</b:Middle>
          </b:Person>
        </b:NameList>
      </b:Author>
    </b:Author>
    <b:Title>Rheumatoid Arthritis: Diagnosis and Management</b:Title>
    <b:InternetSiteTitle>The American Journal of Medicine</b:InternetSiteTitle>
    <b:Year>2007</b:Year>
    <b:Month>11</b:Month>
    <b:URL>https://www.sciencedirect.com/science/article/abs/pii/S0002934307003610</b:URL>
    <b:RefOrder>5</b:RefOrder>
  </b:Source>
  <b:Source>
    <b:Tag>Mat17</b:Tag>
    <b:SourceType>DocumentFromInternetSite</b:SourceType>
    <b:Guid>{89506265-5F03-4009-ABA6-274A74EC07E4}</b:Guid>
    <b:Author>
      <b:Author>
        <b:NameList>
          <b:Person>
            <b:Last>Young</b:Last>
            <b:First>Matthew</b:First>
            <b:Middle>D.</b:Middle>
          </b:Person>
        </b:NameList>
      </b:Author>
    </b:Author>
    <b:Title>goseq: Gene Ontology testing for RNA-seq datasets</b:Title>
    <b:Year>2017</b:Year>
    <b:Month>09</b:Month>
    <b:Day>8</b:Day>
    <b:URL>https://ftp.acc.umu.se/mirror/bioconductor.org/packages/3.8/bioc/vignettes/goseq/inst/doc/goseq.pdf</b:URL>
    <b:RefOrder>6</b:RefOrder>
  </b:Source>
  <b:Source>
    <b:Tag>Wei13</b:Tag>
    <b:SourceType>DocumentFromInternetSite</b:SourceType>
    <b:Guid>{4BEE10FE-3DA4-4C8B-90C2-D9E520D516ED}</b:Guid>
    <b:Author>
      <b:Author>
        <b:NameList>
          <b:Person>
            <b:Last>Weijun Luo</b:Last>
            <b:First>Cory</b:First>
            <b:Middle>Brouwer</b:Middle>
          </b:Person>
        </b:NameList>
      </b:Author>
    </b:Author>
    <b:Title>Pathview: an R/Bioconductor package for pathway-based data integration and visualization</b:Title>
    <b:InternetSiteTitle>Bioinformatics</b:InternetSiteTitle>
    <b:Year>2013</b:Year>
    <b:Month>06</b:Month>
    <b:Day>4</b:Day>
    <b:URL>https://academic.oup.com/bioinformatics/article/29/14/1830/232698?login=false&amp;guestAccessKey=</b:URL>
    <b:RefOrder>7</b:RefOrder>
  </b:Source>
  <b:Source>
    <b:Tag>Tho25</b:Tag>
    <b:SourceType>DocumentFromInternetSite</b:SourceType>
    <b:Guid>{932BC294-4A13-48B8-B284-2DBBE0139D02}</b:Guid>
    <b:Author>
      <b:Author>
        <b:NameList>
          <b:Person>
            <b:Last>O’Connell</b:Last>
            <b:First>Thomas</b:First>
            <b:Middle>M</b:Middle>
          </b:Person>
        </b:NameList>
      </b:Author>
    </b:Author>
    <b:Title>Pathway Volcano: an interactive tool for pathway guided visualization of differential expression data</b:Title>
    <b:InternetSiteTitle>Bioinformatics</b:InternetSiteTitle>
    <b:Year>2025</b:Year>
    <b:Month>06</b:Month>
    <b:Day>23</b:Day>
    <b:URL>https://academic.oup.com/bioinformatics/article/41/7/btaf367/8171986?login=false&amp;guestAccessKey=</b:URL>
    <b:RefOrder>8</b:RefOrder>
  </b:Source>
  <b:Source>
    <b:Tag>NCB09</b:Tag>
    <b:SourceType>Misc</b:SourceType>
    <b:Guid>{44B9C8E1-093E-48C2-A983-0F356AC41C8B}</b:Guid>
    <b:Title>Genome assembly GRCh37</b:Title>
    <b:Year>2009</b:Year>
    <b:Month>02</b:Month>
    <b:Day>27</b:Day>
    <b:URL>https://www.ncbi.nlm.nih.gov/datasets/genome/GCF_000001405.13/</b:URL>
    <b:Author>
      <b:Author>
        <b:Corporate>NCBI National Library of Medicine</b:Corporate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9713080C-E2F7-422F-9B25-EF42031F2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327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Esmée Stulp</dc:creator>
  <cp:keywords/>
  <dc:description/>
  <cp:lastModifiedBy>Esmée Stulp</cp:lastModifiedBy>
  <cp:revision>24</cp:revision>
  <dcterms:created xsi:type="dcterms:W3CDTF">2026-05-26T15:27:00Z</dcterms:created>
  <dcterms:modified xsi:type="dcterms:W3CDTF">2026-05-29T12:19:00Z</dcterms:modified>
</cp:coreProperties>
</file>