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2026-05-28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诊断 keyboard_input 缺失问题：mujoco.launch.py 不含键盘节点，需单独终端运行 ros2 run keyboard_input keyboard_input</w:t>
      </w:r>
    </w:p>
    <w:p>
      <w:pPr>
        <w:pStyle w:val="ListBullet"/>
      </w:pPr>
      <w:r>
        <w:t>FSM 成功进入 RL 状态，策略推理验证通过（61维观测→12维动作，Kp=30 Kd=0.65）</w:t>
      </w:r>
    </w:p>
    <w:p>
      <w:pPr>
        <w:pStyle w:val="ListBullet"/>
      </w:pPr>
      <w:r>
        <w:t>发现机器人不运动的根因：StateRL::enter() 未初始化 robot_command_，导致 setCommand() 在 RL 线程首帧前发送 q=0, kp=0, kd=0，关节 limp</w:t>
      </w:r>
    </w:p>
    <w:p>
      <w:pPr>
        <w:pStyle w:val="ListBullet"/>
      </w:pPr>
      <w:r>
        <w:t>修复：enter() 中预初始化 robot_command_ 为站立位姿+PD增益</w:t>
      </w:r>
    </w:p>
    <w:p>
      <w:pPr>
        <w:pStyle w:val="ListBullet"/>
      </w:pPr>
      <w:r>
        <w:t>添加 rl_step_count_ 计数器追踪 RL 线程执行步数</w:t>
      </w:r>
    </w:p>
    <w:p>
      <w:pPr>
        <w:pStyle w:val="ListBullet"/>
      </w:pPr>
      <w:r>
        <w:t>编译通过，待重新测试</w:t>
      </w:r>
    </w:p>
    <w:p>
      <w:pPr>
        <w:pStyle w:val="Heading2"/>
      </w:pPr>
      <w:r>
        <w:t>问题与解决</w:t>
      </w:r>
    </w:p>
    <w:p>
      <w:pPr>
        <w:pStyle w:val="ListBullet"/>
      </w:pPr>
      <w:r>
        <w:t>keyboard_input 按键无响应：原设计键盘节点和仿真分开两个终端，非 launch 文件缺失</w:t>
      </w:r>
    </w:p>
    <w:p>
      <w:pPr>
        <w:pStyle w:val="ListBullet"/>
      </w:pPr>
      <w:r>
        <w:t>MuJoCo 中机器人不动：robot_command_ 与 output_dof_pos_ 数据流不一致，enter() 时未同步，首帧发送零指令导致关节失力</w:t>
      </w:r>
    </w:p>
    <w:p>
      <w:pPr>
        <w:pStyle w:val="Heading2"/>
      </w:pPr>
      <w:r>
        <w:t>明日计划</w:t>
      </w:r>
    </w:p>
    <w:p>
      <w:pPr>
        <w:pStyle w:val="ListBullet"/>
      </w:pPr>
      <w:r>
        <w:t>MuJoCo 仿真重新测试，确认修复后机器人能正常运动</w:t>
      </w:r>
    </w:p>
    <w:p>
      <w:pPr>
        <w:pStyle w:val="ListBullet"/>
      </w:pPr>
      <w:r>
        <w:t>观察足端力传感器是否正常（当前 forces 全为 0）</w:t>
      </w:r>
    </w:p>
    <w:p>
      <w:pPr>
        <w:pStyle w:val="ListBullet"/>
      </w:pPr>
      <w:r>
        <w:t>若仿真验证通过，开始集成 Recovery Policy</w:t>
      </w:r>
    </w:p>
    <w:p/>
    <w:p>
      <w:r>
        <w:t>Generated: 2026-05-28 22:44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