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Modelo Relacional con notación Crow's Foot y Normalización (3FN)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1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El modelo relacional traduce el MER 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relaciones (tablas)</w:t>
      </w:r>
      <w:r>
        <w:rPr>
          <w:lang w:val="es-CO"/>
        </w:rPr>
        <w:t xml:space="preserve"> </w:t>
      </w:r>
      <w:r>
        <w:rPr>
          <w:lang w:val="es-CO"/>
        </w:rPr>
        <w:t xml:space="preserve">con sus atributos, llaves primarias, llaves foráneas y</w:t>
      </w:r>
      <w:r>
        <w:rPr>
          <w:lang w:val="es-CO"/>
        </w:rPr>
        <w:t xml:space="preserve"> </w:t>
      </w:r>
      <w:r>
        <w:rPr>
          <w:lang w:val="es-CO"/>
        </w:rPr>
        <w:t xml:space="preserve">restricciones. Este documento presenta las reglas de transformación aplicadas, el esquema resultante de 22 tablas, el</w:t>
      </w:r>
      <w:r>
        <w:rPr>
          <w:lang w:val="es-CO"/>
        </w:rPr>
        <w:t xml:space="preserve"> </w:t>
      </w:r>
      <w:r>
        <w:rPr>
          <w:lang w:val="es-CO"/>
        </w:rPr>
        <w:t xml:space="preserve">diagrama en notación Crow’s Foot y el proceso de normalización que demuestra que el esquema está en Tercera Forma</w:t>
      </w:r>
      <w:r>
        <w:rPr>
          <w:lang w:val="es-CO"/>
        </w:rPr>
        <w:t xml:space="preserve"> </w:t>
      </w:r>
      <w:r>
        <w:rPr>
          <w:lang w:val="es-CO"/>
        </w:rPr>
        <w:t xml:space="preserve">Normal (3FN).</w:t>
      </w:r>
    </w:p>
    <w:p>
      <w:pPr>
        <w:pStyle w:val="Heading1"/>
      </w:pPr>
      <w:bookmarkStart w:id="20" w:name="_532cd1f9cf6521ead55f892c64d9b08a32224c8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Transformación del MER al modelo relacional</w:t>
      </w:r>
      <w:bookmarkEnd w:id="20"/>
    </w:p>
    <w:p>
      <w:pPr>
        <w:pStyle w:val="FirstParagraph"/>
      </w:pPr>
      <w:r>
        <w:rPr>
          <w:lang w:val="es-CO"/>
        </w:rPr>
        <w:t xml:space="preserve">Se aplicó el algoritmo de transformación de Elmasri y Navathe:</w:t>
      </w:r>
    </w:p>
    <w:p>
      <w:pPr>
        <w:pStyle w:val="TableCaption"/>
      </w:pPr>
      <w:r>
        <w:rPr>
          <w:lang w:val="es-CO"/>
        </w:rPr>
        <w:t xml:space="preserve">Reglas de transformación aplicadas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glas de transformación aplicada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Paso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Regla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Aplicación en SIGEVET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Cada entidad fuerte es una tabla con sus atributos simples; el identificador es la PK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15 tablas (DEPARTAMENTO, CIUDAD, SEDE, EMPLEADO, …, FACTURA)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entidad débil es una tabla cuya PK es la PK del propietario más la llave parcial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DETALLE_FACTURA(id_factura, num_linea)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1:1: FK con UNIQUE en el lado de participación total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SEDE.id_director (DIRIGE), HISTORIA_CLINICA.id_mascota (TIENE), CONSULTA.id_cita (GENERA)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1:N: FK en la tabla del lado 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18 relaciones, por ejemplo MASCOTA.id_cliente (PROPIETARIO_DE)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Relación N:M: nueva tabla con las dos PK como PK compuesta y los atributos de la relación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VETERINARIO_ESPECIALIDAD, PRESCRIPCION,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multivaluado: nueva tabla con la PK de la entidad y el valor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TELEFONO_CLIENTE(id_cliente, telefono)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 compuesto: se guardan sus componentes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nombres, apellidos, tipo_documento, num_documento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Especialización: opción 8A (tabla por superclase y por subclase)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 y AUXILIAR con PK = FK a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Atributos derivados: no se almacenan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edad, antigüedad, subtotal y total se calculan en consultas o vistas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Relación circular SEDE–EMPLEADO.</w:t>
      </w:r>
      <w:r>
        <w:rPr>
          <w:lang w:val="es-CO"/>
        </w:rPr>
        <w:t xml:space="preserve"> </w:t>
      </w:r>
      <w:r>
        <w:rPr>
          <w:lang w:val="es-CO"/>
        </w:rPr>
        <w:t xml:space="preserve">EMPLEADO referencia a SEDE (LABORA_EN) y SEDE referencia a EMPLEADO (DIRIGE).</w:t>
      </w:r>
      <w:r>
        <w:rPr>
          <w:lang w:val="es-CO"/>
        </w:rPr>
        <w:t xml:space="preserve"> </w:t>
      </w:r>
      <w:r>
        <w:rPr>
          <w:lang w:val="es-CO"/>
        </w:rPr>
        <w:t xml:space="preserve">Para poder crear ambas tablas, la FK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FK_SEDE_DIRECTOR</w:t>
      </w:r>
      <w:r>
        <w:rPr>
          <w:lang w:val="es-CO"/>
        </w:rPr>
        <w:t xml:space="preserve"> </w:t>
      </w:r>
      <w:r>
        <w:rPr>
          <w:lang w:val="es-CO"/>
        </w:rPr>
        <w:t xml:space="preserve">se agrega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ALTER TABLE</w:t>
      </w:r>
      <w:r>
        <w:rPr>
          <w:lang w:val="es-CO"/>
        </w:rPr>
        <w:t xml:space="preserve"> </w:t>
      </w:r>
      <w:r>
        <w:rPr>
          <w:lang w:val="es-CO"/>
        </w:rPr>
        <w:t xml:space="preserve">cuando EMPLEADO ya existe,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id_director</w:t>
      </w:r>
      <w:r>
        <w:rPr>
          <w:lang w:val="es-CO"/>
        </w:rPr>
        <w:t xml:space="preserve"> </w:t>
      </w:r>
      <w:r>
        <w:rPr>
          <w:lang w:val="es-CO"/>
        </w:rPr>
        <w:t xml:space="preserve">admite nulos para registrar la sede antes que su director (supuesto S-07).</w:t>
      </w:r>
    </w:p>
    <w:p>
      <w:pPr>
        <w:pStyle w:val="Heading1"/>
      </w:pPr>
      <w:bookmarkStart w:id="21" w:name="_5f98f5c7377c166e8004a4e2d0173c5a00ea65a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Esquema relacional</w:t>
      </w:r>
      <w:bookmarkEnd w:id="21"/>
    </w:p>
    <w:p>
      <w:pPr>
        <w:pStyle w:val="FirstParagraph"/>
      </w:pPr>
      <w:r>
        <w:rPr>
          <w:lang w:val="es-CO"/>
        </w:rPr>
        <w:t xml:space="preserve">Notación: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TABLA</w:t>
      </w:r>
      <w:r>
        <w:rPr>
          <w:lang w:val="es-CO"/>
        </w:rPr>
        <w:t xml:space="preserve">(llave primaria subrayada, columnas,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llaves foráneas en cursiva</w:t>
      </w:r>
      <w:r>
        <w:rPr>
          <w:lang w:val="es-CO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DEPARTAMENTO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id_departamento</w:t>
      </w:r>
      <w:r>
        <w:rPr>
          <w:lang w:val="es-CO"/>
        </w:rPr>
        <w:t xml:space="preserve">, codigo_dane, nombre)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CIUDAD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id_ciudad</w:t>
      </w:r>
      <w:r>
        <w:rPr>
          <w:lang w:val="es-CO"/>
        </w:rPr>
        <w:t xml:space="preserve">, codigo_dane, nombre,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id_departamento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SEDE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id_sede</w:t>
      </w:r>
      <w:r>
        <w:rPr>
          <w:lang w:val="es-CO"/>
        </w:rPr>
        <w:t xml:space="preserve">, nombre, direccion, telefono, email, fecha_apertura,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id_ciudad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id_director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EMPLEADO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id_empleado</w:t>
      </w:r>
      <w:r>
        <w:rPr>
          <w:lang w:val="es-CO"/>
        </w:rPr>
        <w:t xml:space="preserve">, tipo_documento, num_documento, nombres, apellidos, fecha_nacimiento, telefono, email, tipo_empleado, fecha_ingreso, salario,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VETERINARIO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tarjeta_profesional, universidad, anio_graduacion)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AUXILIAR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 area, certificacion, turno)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ESPECIALIDAD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id_especialidad</w:t>
      </w:r>
      <w:r>
        <w:rPr>
          <w:lang w:val="es-CO"/>
        </w:rPr>
        <w:t xml:space="preserve">, nombre, descripcion)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VETERINARIO_ESPECIALIDAD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id_empleado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id_especialidad</w:t>
      </w:r>
      <w:r>
        <w:rPr>
          <w:lang w:val="es-CO"/>
        </w:rPr>
        <w:t xml:space="preserve">, fecha_certificacion)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CLIENTE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id_cliente</w:t>
      </w:r>
      <w:r>
        <w:rPr>
          <w:lang w:val="es-CO"/>
        </w:rPr>
        <w:t xml:space="preserve">, tipo_documento, num_documento, nombres, apellidos, email, direccion,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id_ciudad</w:t>
      </w:r>
      <w:r>
        <w:rPr>
          <w:lang w:val="es-CO"/>
        </w:rPr>
        <w:t xml:space="preserve">, fecha_registro)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TELEFONO_CLIENTE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id_cliente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u w:val="single"/>
          <w:lang w:val="es-CO"/>
        </w:rPr>
        <w:t xml:space="preserve">telefono</w:t>
      </w:r>
      <w:r>
        <w:rPr>
          <w:lang w:val="es-CO"/>
        </w:rPr>
        <w:t xml:space="preserve">, tipo)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ESPECIE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id_especie</w:t>
      </w:r>
      <w:r>
        <w:rPr>
          <w:lang w:val="es-CO"/>
        </w:rPr>
        <w:t xml:space="preserve">, nombre)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RAZA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id_raza</w:t>
      </w:r>
      <w:r>
        <w:rPr>
          <w:lang w:val="es-CO"/>
        </w:rPr>
        <w:t xml:space="preserve">, nombre, tamano,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id_especie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MASCOTA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id_mascota</w:t>
      </w:r>
      <w:r>
        <w:rPr>
          <w:lang w:val="es-CO"/>
        </w:rPr>
        <w:t xml:space="preserve">, nombre, fecha_nacimiento, sexo, color, microchip, esterilizado,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id_raza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id_cliente</w:t>
      </w:r>
      <w:r>
        <w:rPr>
          <w:lang w:val="es-CO"/>
        </w:rPr>
        <w:t xml:space="preserve">, fecha_registro)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HISTORIA_CLINICA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id_historia</w:t>
      </w:r>
      <w:r>
        <w:rPr>
          <w:lang w:val="es-CO"/>
        </w:rPr>
        <w:t xml:space="preserve">, numero_historia,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id_mascota</w:t>
      </w:r>
      <w:r>
        <w:rPr>
          <w:lang w:val="es-CO"/>
        </w:rPr>
        <w:t xml:space="preserve">, fecha_apertura, grupo_sanguineo, alergias, enfermedades_cronicas, observaciones)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SERVICIO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id_servicio</w:t>
      </w:r>
      <w:r>
        <w:rPr>
          <w:lang w:val="es-CO"/>
        </w:rPr>
        <w:t xml:space="preserve">, codigo, nombre, categoria, precio, duracion_min)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CITA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id_cita</w:t>
      </w:r>
      <w:r>
        <w:rPr>
          <w:lang w:val="es-CO"/>
        </w:rPr>
        <w:t xml:space="preserve">, fecha_hora, motivo,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id_mascota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id_veterinario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id_servicio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CONSULTA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id_consulta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id_cita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id_auxiliar</w:t>
      </w:r>
      <w:r>
        <w:rPr>
          <w:lang w:val="es-CO"/>
        </w:rPr>
        <w:t xml:space="preserve">, fecha_hora_inicio, peso_kg, temperatura_c, frecuencia_cardiaca, sintomas, diagnostico, observaciones)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MEDICAMENTO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id_medicamento</w:t>
      </w:r>
      <w:r>
        <w:rPr>
          <w:lang w:val="es-CO"/>
        </w:rPr>
        <w:t xml:space="preserve">, codigo, nombre, principio_activo, presentacion, laboratorio, precio_venta, requiere_formula)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PRESCRIPCION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id_consulta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id_medicamento</w:t>
      </w:r>
      <w:r>
        <w:rPr>
          <w:lang w:val="es-CO"/>
        </w:rPr>
        <w:t xml:space="preserve">, dosis, frecuencia_horas, duracion_dias, cantidad, indicaciones)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INVENTARIO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u w:val="single"/>
          <w:lang w:val="es-CO"/>
        </w:rPr>
        <w:t xml:space="preserve">id_medicamento</w:t>
      </w:r>
      <w:r>
        <w:rPr>
          <w:lang w:val="es-CO"/>
        </w:rPr>
        <w:t xml:space="preserve">, stock_actual, stock_minimo, fecha_actualizacion)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FACTURA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id_factura</w:t>
      </w:r>
      <w:r>
        <w:rPr>
          <w:lang w:val="es-CO"/>
        </w:rPr>
        <w:t xml:space="preserve">, numero_factura, fecha_emision, metodo_pago, estado,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id_cliente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id_sede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id_empleado</w:t>
      </w:r>
      <w:r>
        <w:rPr>
          <w:lang w:val="es-CO"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DETALLE_FACTURA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i/>
          <w:iCs/>
          <w:u w:val="single"/>
          <w:lang w:val="es-CO"/>
        </w:rPr>
        <w:t xml:space="preserve">id_factura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u w:val="single"/>
          <w:lang w:val="es-CO"/>
        </w:rPr>
        <w:t xml:space="preserve">num_linea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id_servicio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id_medicamento</w:t>
      </w:r>
      <w:r>
        <w:rPr>
          <w:lang w:val="es-CO"/>
        </w:rPr>
        <w:t xml:space="preserve">, cantidad, precio_unitario, descuento_pct)</w:t>
      </w:r>
    </w:p>
    <w:p>
      <w:pPr>
        <w:pStyle w:val="Heading1"/>
      </w:pPr>
      <w:bookmarkStart w:id="22" w:name="_c4e37e9eb71c0a1107290eeb18516011e3994d7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Diagrama relacional (Oracle SQL Developer Data Modeler)</w:t>
      </w:r>
      <w:bookmarkEnd w:id="22"/>
    </w:p>
    <w:p>
      <w:pPr>
        <w:pStyle w:val="FirstParagraph"/>
      </w:pPr>
      <w:r>
        <w:rPr>
          <w:lang w:val="es-CO"/>
        </w:rPr>
        <w:t xml:space="preserve">El modelo relacional se construyó 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Oracle SQL Developer Data Modeler 24.3</w:t>
      </w:r>
      <w:r>
        <w:rPr>
          <w:lang w:val="es-CO"/>
        </w:rPr>
        <w:t xml:space="preserve"> </w:t>
      </w:r>
      <w:r>
        <w:rPr>
          <w:lang w:val="es-CO"/>
        </w:rPr>
        <w:t xml:space="preserve">importando el script DDL del proyecto</w:t>
      </w:r>
      <w:r>
        <w:rPr>
          <w:lang w:val="es-CO"/>
        </w:rPr>
        <w:t xml:space="preserve"> </w:t>
      </w:r>
      <w:r>
        <w:rPr>
          <w:lang w:val="es-CO"/>
        </w:rPr>
        <w:t xml:space="preserve">(23 sentencias importadas, 0 fallidas) y se organizó con el diseño automático de la herramienta. Cada tabla muestra</w:t>
      </w:r>
      <w:r>
        <w:rPr>
          <w:lang w:val="es-CO"/>
        </w:rPr>
        <w:t xml:space="preserve"> </w:t>
      </w:r>
      <w:r>
        <w:rPr>
          <w:lang w:val="es-CO"/>
        </w:rPr>
        <w:t xml:space="preserve">sus columnas con el tipo de dato de Oracle y las marcas de Data Modeler: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</w:t>
      </w:r>
      <w:r>
        <w:rPr>
          <w:lang w:val="es-CO"/>
        </w:rPr>
        <w:t xml:space="preserve"> </w:t>
      </w:r>
      <w:r>
        <w:rPr>
          <w:lang w:val="es-CO"/>
        </w:rPr>
        <w:t xml:space="preserve">(llave primaria),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F</w:t>
      </w:r>
      <w:r>
        <w:rPr>
          <w:lang w:val="es-CO"/>
        </w:rPr>
        <w:t xml:space="preserve"> </w:t>
      </w:r>
      <w:r>
        <w:rPr>
          <w:lang w:val="es-CO"/>
        </w:rPr>
        <w:t xml:space="preserve">(llave</w:t>
      </w:r>
      <w:r>
        <w:rPr>
          <w:lang w:val="es-CO"/>
        </w:rPr>
        <w:t xml:space="preserve"> </w:t>
      </w:r>
      <w:r>
        <w:rPr>
          <w:lang w:val="es-CO"/>
        </w:rPr>
        <w:t xml:space="preserve">foránea),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U</w:t>
      </w:r>
      <w:r>
        <w:rPr>
          <w:lang w:val="es-CO"/>
        </w:rPr>
        <w:t xml:space="preserve"> </w:t>
      </w:r>
      <w:r>
        <w:rPr>
          <w:lang w:val="es-CO"/>
        </w:rPr>
        <w:t xml:space="preserve">(llave única) y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*</w:t>
      </w:r>
      <w:r>
        <w:rPr>
          <w:lang w:val="es-CO"/>
        </w:rPr>
        <w:t xml:space="preserve"> </w:t>
      </w:r>
      <w:r>
        <w:rPr>
          <w:lang w:val="es-CO"/>
        </w:rPr>
        <w:t xml:space="preserve">(columna obligatoria, NOT NULL). En la parte inferior de cada tabla se listan sus</w:t>
      </w:r>
      <w:r>
        <w:rPr>
          <w:lang w:val="es-CO"/>
        </w:rPr>
        <w:t xml:space="preserve"> </w:t>
      </w:r>
      <w:r>
        <w:rPr>
          <w:lang w:val="es-CO"/>
        </w:rPr>
        <w:t xml:space="preserve">restricciones con nombre (</w:t>
      </w:r>
      <w:r>
        <w:rPr>
          <w:rStyle w:val="VerbatimChar"/>
          <w:lang w:val="es-CO"/>
        </w:rPr>
        <w:t xml:space="preserve">PK_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UQ_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FK_</w:t>
      </w:r>
      <w:r>
        <w:rPr>
          <w:lang w:val="es-CO"/>
        </w:rPr>
        <w:t xml:space="preserve">). Cada llave foránea se dibuja como una línea con pata de gallina en la</w:t>
      </w:r>
      <w:r>
        <w:rPr>
          <w:lang w:val="es-CO"/>
        </w:rPr>
        <w:t xml:space="preserve"> </w:t>
      </w:r>
      <w:r>
        <w:rPr>
          <w:lang w:val="es-CO"/>
        </w:rPr>
        <w:t xml:space="preserve">tabla hija y una flecha hacia la tabla padre; la línea es continua cuando la llave foránea es obligatoria y</w:t>
      </w:r>
      <w:r>
        <w:rPr>
          <w:lang w:val="es-CO"/>
        </w:rPr>
        <w:t xml:space="preserve"> </w:t>
      </w:r>
      <w:r>
        <w:rPr>
          <w:lang w:val="es-CO"/>
        </w:rPr>
        <w:t xml:space="preserve">discontinua cuando admite nulos.</w:t>
      </w:r>
    </w:p>
    <w:p>
      <w:pPr>
        <w:pStyle w:val="CaptionedFigure"/>
      </w:pPr>
      <w:r>
        <w:drawing>
          <wp:inline>
            <wp:extent cx="5334000" cy="2089642"/>
            <wp:effectExtent b="0" l="0" r="0" t="0"/>
            <wp:docPr descr="Modelo relacional completo de SIGEVET (Oracle SQL Developer Data Modeler)" title="" id="24" name="Picture"/>
            <a:graphic>
              <a:graphicData uri="http://schemas.openxmlformats.org/drawingml/2006/picture">
                <pic:pic>
                  <pic:nvPicPr>
                    <pic:cNvPr descr="diagramas/png/dm_modelo_relacion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Modelo relacional completo de SIGEVET (Oracle SQL Developer Data Modeler)</w:t>
      </w:r>
    </w:p>
    <w:p>
      <w:pPr>
        <w:pStyle w:val="Heading2"/>
      </w:pPr>
      <w:bookmarkStart w:id="26" w:name="_a2dfc03bd7d0b11e1f6b69488d644e515c98baa"/>
      <w:r>
        <w:rPr>
          <w:rStyle w:val="SectionNumber"/>
          <w:lang w:val="es-CO"/>
        </w:rPr>
        <w:t xml:space="preserve">4.1</w:t>
      </w:r>
      <w:r>
        <w:tab/>
      </w:r>
      <w:r>
        <w:rPr>
          <w:lang w:val="es-CO"/>
        </w:rPr>
        <w:t xml:space="preserve">Ampliaciones del diagrama</w:t>
      </w:r>
      <w:bookmarkEnd w:id="26"/>
    </w:p>
    <w:p>
      <w:pPr>
        <w:pStyle w:val="FirstParagraph"/>
      </w:pPr>
      <w:r>
        <w:rPr>
          <w:lang w:val="es-CO"/>
        </w:rPr>
        <w:t xml:space="preserve">Para facilitar la lectura en papel, el mismo diagrama se presenta ampliado en tres secciones (de izquierda a derecha).</w:t>
      </w:r>
    </w:p>
    <w:p>
      <w:pPr>
        <w:pStyle w:val="CaptionedFigure"/>
      </w:pPr>
      <w:r>
        <w:drawing>
          <wp:inline>
            <wp:extent cx="4533900" cy="4802817"/>
            <wp:effectExtent b="0" l="0" r="0" t="0"/>
            <wp:docPr descr="Ampliación 1: facturación, clientes, mascotas y catálogos geográficos" title="" id="28" name="Picture"/>
            <a:graphic>
              <a:graphicData uri="http://schemas.openxmlformats.org/drawingml/2006/picture">
                <pic:pic>
                  <pic:nvPicPr>
                    <pic:cNvPr descr="diagramas/png/dm_relacional_detalle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80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Ampliación 1: facturación, clientes, mascotas y catálogos geográficos</w:t>
      </w:r>
    </w:p>
    <w:p>
      <w:pPr>
        <w:pStyle w:val="CaptionedFigure"/>
      </w:pPr>
      <w:r>
        <w:drawing>
          <wp:inline>
            <wp:extent cx="4533900" cy="5072765"/>
            <wp:effectExtent b="0" l="0" r="0" t="0"/>
            <wp:docPr descr="Ampliación 2: sedes, empleados, veterinarios y especialidades" title="" id="31" name="Picture"/>
            <a:graphic>
              <a:graphicData uri="http://schemas.openxmlformats.org/drawingml/2006/picture">
                <pic:pic>
                  <pic:nvPicPr>
                    <pic:cNvPr descr="diagramas/png/dm_relacional_detalle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072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Ampliación 2: sedes, empleados, veterinarios y especialidades</w:t>
      </w:r>
    </w:p>
    <w:p>
      <w:pPr>
        <w:pStyle w:val="CaptionedFigure"/>
      </w:pPr>
      <w:r>
        <w:drawing>
          <wp:inline>
            <wp:extent cx="4533900" cy="4931293"/>
            <wp:effectExtent b="0" l="0" r="0" t="0"/>
            <wp:docPr descr="Ampliación 3: servicios, citas, consultas, medicamentos, prescripción e inventario" title="" id="34" name="Picture"/>
            <a:graphic>
              <a:graphicData uri="http://schemas.openxmlformats.org/drawingml/2006/picture">
                <pic:pic>
                  <pic:nvPicPr>
                    <pic:cNvPr descr="diagramas/png/dm_relacional_detalle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93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Ampliación 3: servicios, citas, consultas, medicamentos, prescripción e inventario</w:t>
      </w:r>
    </w:p>
    <w:p>
      <w:pPr>
        <w:pStyle w:val="FirstParagraph"/>
      </w:pPr>
      <w:r>
        <w:rPr>
          <w:lang w:val="es-CO"/>
        </w:rPr>
        <w:t xml:space="preserve">Los archivos originales en PNG, PDF y SVG, y el diseño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SIGEVET.dmd</w:t>
      </w:r>
      <w:r>
        <w:rPr>
          <w:lang w:val="es-CO"/>
        </w:rPr>
        <w:t xml:space="preserve">, se entregan en la carpeta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DataModeler</w:t>
      </w:r>
      <w:r>
        <w:rPr>
          <w:lang w:val="es-CO"/>
        </w:rPr>
        <w:t xml:space="preserve">.</w:t>
      </w:r>
    </w:p>
    <w:p>
      <w:pPr>
        <w:pStyle w:val="Heading1"/>
      </w:pPr>
      <w:bookmarkStart w:id="36" w:name="_9f5ed94368e0cb8030db26b62ab8c35ee7d982d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Integridad referencial</w:t>
      </w:r>
      <w:bookmarkEnd w:id="36"/>
    </w:p>
    <w:p>
      <w:pPr>
        <w:pStyle w:val="TableCaption"/>
      </w:pPr>
      <w:r>
        <w:rPr>
          <w:lang w:val="es-CO"/>
        </w:rPr>
        <w:t xml:space="preserve">Llaves foráneas del modelo relacional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Llaves foráneas del modelo relaciona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Tabla hija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Columna(s)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Tabla padre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Relación del MER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ON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DEPARTAMENTO(id_departamento)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PERTENECE_A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CIUDAD(id_ciudad)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UBICADA_EN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id_director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DIRIGE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SEDE(id_sede)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LABORA_EN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ES_UN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ES_UN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CERTIFICADO_EN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ESPECIALIDAD(id_especialidad)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CERTIFICADO_EN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CIUDAD(id_ciudad)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RESIDE_EN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CLIENTE(id_cliente)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TIENE_TELEFONO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ESPECIE(id_especie)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CLASIFICA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RAZA(id_raza)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ES_DE_RAZA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CLIENTE(id_cliente)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PROPIETARIO_DE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HISTORIA_CLINICA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MASCOTA(id_mascota)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TIENE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MASCOTA(id_mascota)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SOLICITA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id_veterinario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ATIENDE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SEDE(id_sede)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SE_PROGRAMA_EN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SERVICIO(id_servicio)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CORRESPONDE_A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CITA(id_cita)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GENERA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AUXILIAR(id_empleado)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ASISTE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id_consulta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CONSULTA(id_consulta)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PRESCRIBE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MEDICAMENTO(id_medicamento)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PRESCRIBE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SEDE(id_sede)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ALMACENA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MEDICAMENTO(id_medicamento)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ALMACENA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CLIENTE(id_cliente)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FACTURADA_A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id_sede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SEDE(id_sede)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EMITIDA_EN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EMPLEADO(id_empleado)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EMITE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FACTURA(id_factura)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CONTIENE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SERVICIO(id_servicio)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INCLUYE_SERVICIO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MEDICAMENTO(id_medicamento)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INCLUYE_MEDICAMENTO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ACTION</w:t>
            </w:r>
          </w:p>
        </w:tc>
      </w:tr>
    </w:tbl>
    <w:p/>
    <w:p>
      <w:pPr>
        <w:pStyle w:val="TableCaption"/>
      </w:pPr>
      <w:r>
        <w:rPr>
          <w:lang w:val="es-CO"/>
        </w:rPr>
        <w:t xml:space="preserve">Resumen de restricciones de integridad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n de restricciones de integridad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de restricción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Prefijo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primaria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Llave foránea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Única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UQ_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Verificación (CHECK)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CK_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NOT NULL (columnas obligatorias de 138)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118</w:t>
            </w:r>
          </w:p>
        </w:tc>
      </w:tr>
    </w:tbl>
    <w:p>
      <w:pPr>
        <w:pStyle w:val="Heading1"/>
      </w:pPr>
      <w:bookmarkStart w:id="37" w:name="_normalización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Normalización</w:t>
      </w:r>
      <w:bookmarkEnd w:id="37"/>
    </w:p>
    <w:p>
      <w:pPr>
        <w:pStyle w:val="Heading2"/>
      </w:pPr>
      <w:bookmarkStart w:id="38" w:name="_conceptos"/>
      <w:r>
        <w:rPr>
          <w:rStyle w:val="SectionNumber"/>
          <w:lang w:val="es-CO"/>
        </w:rPr>
        <w:t xml:space="preserve">6.1</w:t>
      </w:r>
      <w:r>
        <w:tab/>
      </w:r>
      <w:r>
        <w:rPr>
          <w:lang w:val="es-CO"/>
        </w:rPr>
        <w:t xml:space="preserve">Conceptos</w:t>
      </w:r>
      <w:bookmarkEnd w:id="38"/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Dependencia funcional (DF):</w:t>
      </w:r>
      <w:r>
        <w:rPr>
          <w:lang w:val="es-CO"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lang w:val="es-CO"/>
        </w:rPr>
        <w:t xml:space="preserve"> </w:t>
      </w:r>
      <w:r>
        <w:rPr>
          <w:lang w:val="es-CO"/>
        </w:rPr>
        <w:t xml:space="preserve">si cada valor de X determina un único valor de 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1FN:</w:t>
      </w:r>
      <w:r>
        <w:rPr>
          <w:lang w:val="es-CO"/>
        </w:rPr>
        <w:t xml:space="preserve"> </w:t>
      </w:r>
      <w:r>
        <w:rPr>
          <w:lang w:val="es-CO"/>
        </w:rPr>
        <w:t xml:space="preserve">todos los atributos son atómicos; no hay grupos repetitivos ni atributos multivaluados.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2FN:</w:t>
      </w:r>
      <w:r>
        <w:rPr>
          <w:lang w:val="es-CO"/>
        </w:rPr>
        <w:t xml:space="preserve"> </w:t>
      </w:r>
      <w:r>
        <w:rPr>
          <w:lang w:val="es-CO"/>
        </w:rPr>
        <w:t xml:space="preserve">está en 1FN y ningún atributo no primo depende 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parte</w:t>
      </w:r>
      <w:r>
        <w:rPr>
          <w:lang w:val="es-CO"/>
        </w:rPr>
        <w:t xml:space="preserve"> </w:t>
      </w:r>
      <w:r>
        <w:rPr>
          <w:lang w:val="es-CO"/>
        </w:rPr>
        <w:t xml:space="preserve">de una llave candidata (sin dependencias parciales).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CO"/>
        </w:rPr>
        <w:t xml:space="preserve">3FN:</w:t>
      </w:r>
      <w:r>
        <w:rPr>
          <w:lang w:val="es-CO"/>
        </w:rPr>
        <w:t xml:space="preserve"> </w:t>
      </w:r>
      <w:r>
        <w:rPr>
          <w:lang w:val="es-CO"/>
        </w:rPr>
        <w:t xml:space="preserve">está en 2FN y ningún atributo no primo depende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transitivamente</w:t>
      </w:r>
      <w:r>
        <w:rPr>
          <w:lang w:val="es-CO"/>
        </w:rPr>
        <w:t xml:space="preserve"> </w:t>
      </w:r>
      <w:r>
        <w:rPr>
          <w:lang w:val="es-CO"/>
        </w:rPr>
        <w:t xml:space="preserve">de una llave candidata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m:oMath>
        <m:r>
          <m:t>X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→</m:t>
        </m:r>
        <m:r>
          <m:t>Z</m:t>
        </m:r>
      </m:oMath>
      <w:r>
        <w:rPr>
          <w:lang w:val="es-CO"/>
        </w:rPr>
        <w:t xml:space="preserve"> </w:t>
      </w:r>
      <w:r>
        <w:rPr>
          <w:lang w:val="es-CO"/>
        </w:rPr>
        <w:t xml:space="preserve">con Y no llave).</w:t>
      </w:r>
    </w:p>
    <w:p>
      <w:pPr>
        <w:pStyle w:val="Heading2"/>
      </w:pPr>
      <w:bookmarkStart w:id="39" w:name="_1c57f4e8e082c158ecfbac623c29443e0db7b17"/>
      <w:r>
        <w:rPr>
          <w:rStyle w:val="SectionNumber"/>
          <w:lang w:val="es-CO"/>
        </w:rPr>
        <w:t xml:space="preserve">6.2</w:t>
      </w:r>
      <w:r>
        <w:tab/>
      </w:r>
      <w:r>
        <w:rPr>
          <w:lang w:val="es-CO"/>
        </w:rPr>
        <w:t xml:space="preserve">Punto de partida: el formato actual de</w:t>
      </w:r>
      <w:r>
        <w:rPr>
          <w:lang w:val="es-CO"/>
        </w:rPr>
        <w:t xml:space="preserve"> </w:t>
      </w:r>
      <w:r>
        <w:rPr>
          <w:lang w:val="es-CO"/>
        </w:rPr>
        <w:t xml:space="preserve">“Orden de atención y factura”</w:t>
      </w:r>
      <w:bookmarkEnd w:id="39"/>
    </w:p>
    <w:p>
      <w:pPr>
        <w:pStyle w:val="FirstParagraph"/>
      </w:pPr>
      <w:r>
        <w:rPr>
          <w:lang w:val="es-CO"/>
        </w:rPr>
        <w:t xml:space="preserve">Hoy cada sede registra en un solo formato la atención y el cobro. Llevado a una tabla sin normalizar (0FN), un</w:t>
      </w:r>
      <w:r>
        <w:rPr>
          <w:lang w:val="es-CO"/>
        </w:rPr>
        <w:t xml:space="preserve"> </w:t>
      </w:r>
      <w:r>
        <w:rPr>
          <w:lang w:val="es-CO"/>
        </w:rPr>
        <w:t xml:space="preserve">registro contiene grupos repetitivos (varias líneas cobradas) y un atributo multivaluado (varios teléfonos):</w:t>
      </w:r>
    </w:p>
    <w:p>
      <w:pPr>
        <w:pStyle w:val="TableCaption"/>
      </w:pPr>
      <w:r>
        <w:rPr>
          <w:lang w:val="es-CO"/>
        </w:rPr>
        <w:t xml:space="preserve">Formato de orden de atención y factura sin normalizar (0FN)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ormato de orden de atención y factura sin normalizar (0FN)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num_factura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fecha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sede / ciudad / depto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cliente (doc, nombre, ciudad, depto)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teléfonos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mascota / raza / especie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veterinario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ítems (código, nombre, cant., precio)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FV-000041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Usaquén / Bogotá D.C. / 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CC 52987654, Andrés Martínez, Bogotá D.C., Bogotá D.C.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3157894561, 6017451230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Toby / Labrador / Canino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Laura Gómez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(SRV-CON01, Consulta general, 1, 65000); (MED-0001, Amoxivet, 14, 1800)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FV-000042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Chía / Chía / Cundinamarca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CC 1032456789, Paula Rojas, Chía, Cundinamarca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3204567812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Luna / Siamés / Felino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Diego Díaz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(SRV-VAC02, Vacuna triple felina, 1, 70000)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Anomalías:</w:t>
      </w:r>
      <w:r>
        <w:rPr>
          <w:lang w:val="es-CO"/>
        </w:rPr>
        <w:t xml:space="preserve"> </w:t>
      </w:r>
      <w:r>
        <w:rPr>
          <w:lang w:val="es-CO"/>
        </w:rPr>
        <w:t xml:space="preserve">si cambia el teléfono de un cliente hay que cambiarlo en todas sus facturas (actualización); no se</w:t>
      </w:r>
      <w:r>
        <w:rPr>
          <w:lang w:val="es-CO"/>
        </w:rPr>
        <w:t xml:space="preserve"> </w:t>
      </w:r>
      <w:r>
        <w:rPr>
          <w:lang w:val="es-CO"/>
        </w:rPr>
        <w:t xml:space="preserve">puede registrar un medicamento que aún no se ha vendido (inserción); al borrar la única factura de un cliente se pierde</w:t>
      </w:r>
      <w:r>
        <w:rPr>
          <w:lang w:val="es-CO"/>
        </w:rPr>
        <w:t xml:space="preserve"> </w:t>
      </w:r>
      <w:r>
        <w:rPr>
          <w:lang w:val="es-CO"/>
        </w:rPr>
        <w:t xml:space="preserve">el cliente (eliminación).</w:t>
      </w:r>
    </w:p>
    <w:p>
      <w:pPr>
        <w:pStyle w:val="Heading2"/>
      </w:pPr>
      <w:bookmarkStart w:id="40" w:name="_e246aafd8d38d45632538a82b7202bff8b7b6c6"/>
      <w:r>
        <w:rPr>
          <w:rStyle w:val="SectionNumber"/>
          <w:lang w:val="es-CO"/>
        </w:rPr>
        <w:t xml:space="preserve">6.3</w:t>
      </w:r>
      <w:r>
        <w:tab/>
      </w:r>
      <w:r>
        <w:rPr>
          <w:lang w:val="es-CO"/>
        </w:rPr>
        <w:t xml:space="preserve">Primera Forma Normal (1FN)</w:t>
      </w:r>
      <w:bookmarkEnd w:id="40"/>
    </w:p>
    <w:p>
      <w:pPr>
        <w:pStyle w:val="FirstParagraph"/>
      </w:pPr>
      <w:r>
        <w:rPr>
          <w:lang w:val="es-CO"/>
        </w:rPr>
        <w:t xml:space="preserve">Se eliminan el grupo repetitivo y el atributo multivaluado: cada línea cobrada es una fila identificada por</w:t>
      </w:r>
      <w:r>
        <w:rPr>
          <w:lang w:val="es-CO"/>
        </w:rPr>
        <w:t xml:space="preserve"> </w:t>
      </w:r>
      <w:r>
        <w:rPr>
          <w:lang w:val="es-CO"/>
        </w:rPr>
        <w:t xml:space="preserve">(num_factura, num_linea) y los teléfonos pasan a una relación aparte.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CO"/>
        </w:rPr>
        <w:t xml:space="preserve">ORDEN_1FN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num_factura, num_linea</w:t>
      </w:r>
      <w:r>
        <w:rPr>
          <w:lang w:val="es-CO"/>
        </w:rPr>
        <w:t xml:space="preserve">, fecha, sede, ciudad_sede, depto_sede, doc_cliente,</w:t>
      </w:r>
      <w:r>
        <w:rPr>
          <w:lang w:val="es-CO"/>
        </w:rPr>
        <w:t xml:space="preserve"> </w:t>
      </w:r>
      <w:r>
        <w:rPr>
          <w:lang w:val="es-CO"/>
        </w:rPr>
        <w:t xml:space="preserve">nombre_cliente, ciudad_cliente, depto_cliente, mascota, raza, especie, veterinario, codigo_item, nombre_item,</w:t>
      </w:r>
      <w:r>
        <w:rPr>
          <w:lang w:val="es-CO"/>
        </w:rPr>
        <w:t xml:space="preserve"> </w:t>
      </w:r>
      <w:r>
        <w:rPr>
          <w:lang w:val="es-CO"/>
        </w:rPr>
        <w:t xml:space="preserve">cantidad, precio_unitario)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CO"/>
        </w:rPr>
        <w:t xml:space="preserve">TELEFONO_1FN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doc_cliente, telefono</w:t>
      </w:r>
      <w:r>
        <w:rPr>
          <w:lang w:val="es-CO"/>
        </w:rPr>
        <w:t xml:space="preserve">)</w:t>
      </w:r>
    </w:p>
    <w:p>
      <w:pPr>
        <w:pStyle w:val="FirstParagraph"/>
      </w:pPr>
      <w:r>
        <w:rPr>
          <w:lang w:val="es-CO"/>
        </w:rPr>
        <w:t xml:space="preserve">Dependencias funcionales identificadas:</w:t>
      </w:r>
    </w:p>
    <w:p>
      <w:pPr>
        <w:pStyle w:val="TableCaption"/>
      </w:pPr>
      <w:r>
        <w:rPr>
          <w:lang w:val="es-CO"/>
        </w:rPr>
        <w:t xml:space="preserve">Dependencias funcionales del formato en 1FN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ependencias funcionales del formato en 1F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#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Dependencia funcional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Tipo respecto a la PK (num_factura, num_linea)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num_factura, num_linea → codigo_item, cantidad, precio_unitario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DF2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num_factura → fecha, sede, doc_cliente, mascota, veterinario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Parcial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(depende solo de num_factura)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codigo_item → nombre_item, precio_vigente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Parcial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a través de un atributo no primo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→ ciudad_sede → depto_sede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Transitiva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doc_cliente → nombre_cliente, ciudad_cliente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Transitiva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DF6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ciudad → departamento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Transitiva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→ raza → especie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Transitiva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DF8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→ doc_cliente (dueño)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  <w:lang w:val="es-CO"/>
              </w:rPr>
              <w:t xml:space="preserve">Transitiva</w:t>
            </w:r>
          </w:p>
        </w:tc>
      </w:tr>
    </w:tbl>
    <w:p>
      <w:pPr>
        <w:pStyle w:val="Heading2"/>
      </w:pPr>
      <w:bookmarkStart w:id="41" w:name="_91a27f5ca24a897628b74459d5650c4a5118f9c"/>
      <w:r>
        <w:rPr>
          <w:rStyle w:val="SectionNumber"/>
          <w:lang w:val="es-CO"/>
        </w:rPr>
        <w:t xml:space="preserve">6.4</w:t>
      </w:r>
      <w:r>
        <w:tab/>
      </w:r>
      <w:r>
        <w:rPr>
          <w:lang w:val="es-CO"/>
        </w:rPr>
        <w:t xml:space="preserve">Segunda Forma Normal (2FN)</w:t>
      </w:r>
      <w:bookmarkEnd w:id="41"/>
    </w:p>
    <w:p>
      <w:pPr>
        <w:pStyle w:val="FirstParagraph"/>
      </w:pPr>
      <w:r>
        <w:rPr>
          <w:lang w:val="es-CO"/>
        </w:rPr>
        <w:t xml:space="preserve">Se eliminan las dependencias parciales (DF2 y DF3) separando lo que depende solo de la factura y lo que depende solo</w:t>
      </w:r>
      <w:r>
        <w:rPr>
          <w:lang w:val="es-CO"/>
        </w:rPr>
        <w:t xml:space="preserve"> </w:t>
      </w:r>
      <w:r>
        <w:rPr>
          <w:lang w:val="es-CO"/>
        </w:rPr>
        <w:t xml:space="preserve">del ítem: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FACTURA_2FN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num_factura</w:t>
      </w:r>
      <w:r>
        <w:rPr>
          <w:lang w:val="es-CO"/>
        </w:rPr>
        <w:t xml:space="preserve">, fecha, sede, ciudad_sede, depto_sede, doc_cliente, nombre_cliente,</w:t>
      </w:r>
      <w:r>
        <w:rPr>
          <w:lang w:val="es-CO"/>
        </w:rPr>
        <w:t xml:space="preserve"> </w:t>
      </w:r>
      <w:r>
        <w:rPr>
          <w:lang w:val="es-CO"/>
        </w:rPr>
        <w:t xml:space="preserve">ciudad_cliente, depto_cliente, mascota, raza, especie, veterinario)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DETALLE_2FN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num_factura, num_linea</w:t>
      </w:r>
      <w:r>
        <w:rPr>
          <w:lang w:val="es-CO"/>
        </w:rPr>
        <w:t xml:space="preserve">,</w:t>
      </w:r>
      <w:r>
        <w:rPr>
          <w:lang w:val="es-CO"/>
        </w:rPr>
        <w:t xml:space="preserve"> </w:t>
      </w:r>
      <w:r>
        <w:rPr>
          <w:i/>
          <w:iCs/>
          <w:lang w:val="es-CO"/>
        </w:rPr>
        <w:t xml:space="preserve">codigo_item</w:t>
      </w:r>
      <w:r>
        <w:rPr>
          <w:lang w:val="es-CO"/>
        </w:rPr>
        <w:t xml:space="preserve">, cantidad, precio_unitario)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CO"/>
        </w:rPr>
        <w:t xml:space="preserve">ITEM_2FN</w:t>
      </w:r>
      <w:r>
        <w:rPr>
          <w:lang w:val="es-CO"/>
        </w:rPr>
        <w:t xml:space="preserve">(</w:t>
      </w:r>
      <w:r>
        <w:rPr>
          <w:u w:val="single"/>
          <w:lang w:val="es-CO"/>
        </w:rPr>
        <w:t xml:space="preserve">codigo_item</w:t>
      </w:r>
      <w:r>
        <w:rPr>
          <w:lang w:val="es-CO"/>
        </w:rPr>
        <w:t xml:space="preserve">, nombre_item, precio_vigente)</w:t>
      </w:r>
    </w:p>
    <w:p>
      <w:pPr>
        <w:pStyle w:val="FirstParagraph"/>
      </w:pPr>
      <w:r>
        <w:rPr>
          <w:lang w:val="es-CO"/>
        </w:rPr>
        <w:t xml:space="preserve">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precio_unitario</w:t>
      </w:r>
      <w:r>
        <w:rPr>
          <w:lang w:val="es-CO"/>
        </w:rPr>
        <w:t xml:space="preserve"> </w:t>
      </w:r>
      <w:r>
        <w:rPr>
          <w:lang w:val="es-CO"/>
        </w:rPr>
        <w:t xml:space="preserve">permanece en el detalle porque es el precio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histórico</w:t>
      </w:r>
      <w:r>
        <w:rPr>
          <w:lang w:val="es-CO"/>
        </w:rPr>
        <w:t xml:space="preserve"> </w:t>
      </w:r>
      <w:r>
        <w:rPr>
          <w:lang w:val="es-CO"/>
        </w:rPr>
        <w:t xml:space="preserve">del día de la venta, distinto del</w:t>
      </w:r>
      <w:r>
        <w:rPr>
          <w:lang w:val="es-CO"/>
        </w:rPr>
        <w:t xml:space="preserve"> </w:t>
      </w:r>
      <w:r>
        <w:rPr>
          <w:lang w:val="es-CO"/>
        </w:rPr>
        <w:t xml:space="preserve">precio vigente del catálogo (supuesto S-37); por eso no es redundante.</w:t>
      </w:r>
    </w:p>
    <w:p>
      <w:pPr>
        <w:pStyle w:val="Heading2"/>
      </w:pPr>
      <w:bookmarkStart w:id="42" w:name="_01ba4faec9d3960aec88de952d29d770a3c7c2e"/>
      <w:r>
        <w:rPr>
          <w:rStyle w:val="SectionNumber"/>
          <w:lang w:val="es-CO"/>
        </w:rPr>
        <w:t xml:space="preserve">6.5</w:t>
      </w:r>
      <w:r>
        <w:tab/>
      </w:r>
      <w:r>
        <w:rPr>
          <w:lang w:val="es-CO"/>
        </w:rPr>
        <w:t xml:space="preserve">Tercera Forma Normal (3FN)</w:t>
      </w:r>
      <w:bookmarkEnd w:id="42"/>
    </w:p>
    <w:p>
      <w:pPr>
        <w:pStyle w:val="FirstParagraph"/>
      </w:pPr>
      <w:r>
        <w:rPr>
          <w:lang w:val="es-CO"/>
        </w:rPr>
        <w:t xml:space="preserve">Se eliminan las dependencias transitivas (DF4 a DF8), creando una relación por cada determinante:</w:t>
      </w:r>
    </w:p>
    <w:p>
      <w:pPr>
        <w:pStyle w:val="TableCaption"/>
      </w:pPr>
      <w:r>
        <w:rPr>
          <w:lang w:val="es-CO"/>
        </w:rPr>
        <w:t xml:space="preserve">Eliminación de dependencias transitivas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liminación de dependencias transitivas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Dependencia transitiva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Relación creada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 → ciudad → departamento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SEDE(id_sede, …,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id_ciudad</w:t>
            </w:r>
            <w:r>
              <w:rPr>
                <w:sz w:val="19"/>
                <w:lang w:val="es-CO"/>
              </w:rPr>
              <w:t xml:space="preserve">), CIUDAD(id_ciudad, …,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id_departamento</w:t>
            </w:r>
            <w:r>
              <w:rPr>
                <w:sz w:val="19"/>
                <w:lang w:val="es-CO"/>
              </w:rPr>
              <w:t xml:space="preserve">), DEPARTAMENTO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doc_cliente → nombre, ciudad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CLIENTE(id_cliente, tipo_documento, num_documento, nombres, apellidos, …,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id_ciudad</w:t>
            </w:r>
            <w:r>
              <w:rPr>
                <w:sz w:val="19"/>
                <w:lang w:val="es-CO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 → raza → especie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MASCOTA(id_mascota, …,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id_raza</w:t>
            </w:r>
            <w:r>
              <w:rPr>
                <w:sz w:val="19"/>
                <w:lang w:val="es-CO"/>
              </w:rPr>
              <w:t xml:space="preserve">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id_cliente</w:t>
            </w:r>
            <w:r>
              <w:rPr>
                <w:sz w:val="19"/>
                <w:lang w:val="es-CO"/>
              </w:rPr>
              <w:t xml:space="preserve">), RAZA(id_raza, …,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i/>
                <w:iCs/>
                <w:sz w:val="19"/>
                <w:lang w:val="es-CO"/>
              </w:rPr>
              <w:t xml:space="preserve">id_especie</w:t>
            </w:r>
            <w:r>
              <w:rPr>
                <w:sz w:val="19"/>
                <w:lang w:val="es-CO"/>
              </w:rPr>
              <w:t xml:space="preserve">), ESPECIE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→ veterinario, mascota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 atención se separa del cobro: CITA y CONSULTA registran mascota y veterinario; FACTURA solo cliente, sede y empleado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codigo_item → servicio o 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El ítem se especializa en SERVICIO y MEDICAMENTO; DETALLE_FACTURA referencia uno de los dos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Al completar el análisis para todo el dominio (personal, inventario, fórmulas) se obtiene exactamente el esquema de</w:t>
      </w:r>
      <w:r>
        <w:rPr>
          <w:lang w:val="es-CO"/>
        </w:rPr>
        <w:t xml:space="preserve"> </w:t>
      </w:r>
      <w:r>
        <w:rPr>
          <w:lang w:val="es-CO"/>
        </w:rPr>
        <w:t xml:space="preserve">22 tablas presentado en la sección de esquema relacional.</w:t>
      </w:r>
    </w:p>
    <w:p>
      <w:pPr>
        <w:pStyle w:val="Heading2"/>
      </w:pPr>
      <w:bookmarkStart w:id="43" w:name="_c4c95a5fd2efa775fca9539b49e62b37cbdb0c5"/>
      <w:r>
        <w:rPr>
          <w:rStyle w:val="SectionNumber"/>
          <w:lang w:val="es-CO"/>
        </w:rPr>
        <w:t xml:space="preserve">6.6</w:t>
      </w:r>
      <w:r>
        <w:tab/>
      </w:r>
      <w:r>
        <w:rPr>
          <w:lang w:val="es-CO"/>
        </w:rPr>
        <w:t xml:space="preserve">Verificación de 3FN del esquema final</w:t>
      </w:r>
      <w:bookmarkEnd w:id="43"/>
    </w:p>
    <w:p>
      <w:pPr>
        <w:pStyle w:val="TableCaption"/>
      </w:pPr>
      <w:r>
        <w:rPr>
          <w:lang w:val="es-CO"/>
        </w:rPr>
        <w:t xml:space="preserve">Verificación de 3FN por tabla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erificación de 3FN por tabl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Tabla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Determinantes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Dependencias parciales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Dependencias transitivas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Forma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DEPARTAMENTO, CIUDAD, ESPECIE, RAZA, ESPECIALIDAD, SERVICIO, 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 y llaves únicas (código, nombre)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(PK simple)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SEDE, EMPLEADO, CLIENTE, MASCOTA, HISTORIA_CLINICA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 y llaves únicas (documento, email, microchip)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(PK simple)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ciudad, raza y sede se guardan solo como FK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VETERINARIO, AUXILIAR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id_empleado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CITA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id_cita; (id_veterinario, fecha_hora)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los datos de mascota, sede y servicio están en sus tablas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CONSULTA, 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PK y llaves únicas (id_cita, numero_factura)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el total es derivado y no se almacena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TELEFONO_CLIENTE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(id_cliente, telefono)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VETERINARIO_ESPECIALIDAD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(id_empleado, id_especialidad)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fecha_certificacion depende de ambas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PRESCRIPCION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(id_consulta, id_medicamento)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dosis, frecuencia y cantidad dependen de la combinación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(id_sede, id_medicamento)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el stock depende de la sede y del medicamento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DETALLE_FACTURA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(id_factura, num_linea)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No: cantidad y precio dependen de la línea concreta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3FN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En todas las tablas los únicos determinantes son llaves candidatas (PK o UNIQUE); por lo tanto el esquema cumple</w:t>
      </w:r>
      <w:r>
        <w:rPr>
          <w:lang w:val="es-CO"/>
        </w:rPr>
        <w:t xml:space="preserve"> </w:t>
      </w:r>
      <w:r>
        <w:rPr>
          <w:lang w:val="es-CO"/>
        </w:rPr>
        <w:t xml:space="preserve">además la Forma Normal de Boyce-Codd (FNBC).</w:t>
      </w:r>
    </w:p>
    <w:p>
      <w:pPr>
        <w:pStyle w:val="Heading1"/>
      </w:pPr>
      <w:bookmarkStart w:id="44" w:name="_5d39a7540af935ac9c7d18dbc0ee1862a44078b"/>
      <w:r>
        <w:rPr>
          <w:rStyle w:val="SectionNumber"/>
          <w:lang w:val="es-CO"/>
        </w:rPr>
        <w:t xml:space="preserve">7</w:t>
      </w:r>
      <w:r>
        <w:tab/>
      </w:r>
      <w:r>
        <w:rPr>
          <w:lang w:val="es-CO"/>
        </w:rPr>
        <w:t xml:space="preserve">Script DDL</w:t>
      </w:r>
      <w:bookmarkEnd w:id="44"/>
    </w:p>
    <w:p>
      <w:pPr>
        <w:pStyle w:val="FirstParagraph"/>
      </w:pPr>
      <w:r>
        <w:rPr>
          <w:lang w:val="es-CO"/>
        </w:rPr>
        <w:t xml:space="preserve">El modelo físico correspondiente se encuentra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database/01_ddl/01_crear_tablas.sql</w:t>
      </w:r>
      <w:r>
        <w:rPr>
          <w:lang w:val="es-CO"/>
        </w:rPr>
        <w:t xml:space="preserve"> </w:t>
      </w:r>
      <w:r>
        <w:rPr>
          <w:lang w:val="es-CO"/>
        </w:rPr>
        <w:t xml:space="preserve">(tablas y 113 restricciones</w:t>
      </w:r>
      <w:r>
        <w:rPr>
          <w:lang w:val="es-CO"/>
        </w:rPr>
        <w:t xml:space="preserve"> </w:t>
      </w:r>
      <w:r>
        <w:rPr>
          <w:lang w:val="es-CO"/>
        </w:rPr>
        <w:t xml:space="preserve">con nombre) y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database/01_ddl/02_comentarios.sql</w:t>
      </w:r>
      <w:r>
        <w:rPr>
          <w:lang w:val="es-CO"/>
        </w:rPr>
        <w:t xml:space="preserve"> </w:t>
      </w:r>
      <w:r>
        <w:rPr>
          <w:lang w:val="es-CO"/>
        </w:rPr>
        <w:t xml:space="preserve">(comentarios de tablas y columnas). Ambos se generan desde la misma</w:t>
      </w:r>
      <w:r>
        <w:rPr>
          <w:lang w:val="es-CO"/>
        </w:rPr>
        <w:t xml:space="preserve"> </w:t>
      </w:r>
      <w:r>
        <w:rPr>
          <w:lang w:val="es-CO"/>
        </w:rPr>
        <w:t xml:space="preserve">especificación del modelo, lo que garantiza que el diccionario de datos, los diagramas y el script coinciden.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Relacional con notación Crow's Foot y Normalización (3FN) — SIGEVET</dc:title>
  <dc:creator>Sebastián Castellanos Parra, Juan David Polo Herrera, Juan Miguel Ramos</dc:creator>
  <dc:language>es-CO</dc:language>
  <cp:keywords/>
  <dcterms:created xsi:type="dcterms:W3CDTF">2026-10-20T23:53:49Z</dcterms:created>
  <dcterms:modified xsi:type="dcterms:W3CDTF">2026-10-20T23:53:49Z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1</vt:lpwstr>
  </property>
  <property fmtid="{D5CDD505-2E9C-101B-9397-08002B2CF9AE}" pid="3" name="subtitle">
    <vt:lpwstr>Modelo Relacional con notación Crow’s Foot y Normalización (3FN)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