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Conexión de la Aplicación Web a la Base de Datos Relacional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La aplicación consulta MySQL en la VM y muestra clientes, mascotas, historias clínicas, agenda, inventario, facturas, personal y los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55 ejercicios de álgebra</w:t>
      </w:r>
      <w:r>
        <w:rPr>
          <w:lang w:val="es-CO"/>
        </w:rPr>
        <w:t xml:space="preserve">. Sirve para demostrar la conexión y la lectura de datos.</w:t>
      </w:r>
    </w:p>
    <w:p>
      <w:pPr>
        <w:pStyle w:val="Heading1"/>
      </w:pPr>
      <w:bookmarkStart w:id="20" w:name="_arquitectur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Arquitectura</w:t>
      </w:r>
      <w:bookmarkEnd w:id="20"/>
    </w:p>
    <w:p>
      <w:pPr>
        <w:pStyle w:val="FirstParagraph"/>
      </w:pPr>
      <w:r>
        <w:rPr>
          <w:lang w:val="es-CO"/>
        </w:rPr>
        <w:t xml:space="preserve">Se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Java 21 y Spring Boot</w:t>
      </w:r>
      <w:r>
        <w:rPr>
          <w:lang w:val="es-CO"/>
        </w:rPr>
        <w:t xml:space="preserve">,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@Controller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@GetMapping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@Autowired</w:t>
      </w:r>
      <w:r>
        <w:rPr>
          <w:lang w:val="es-CO"/>
        </w:rPr>
        <w:t xml:space="preserve"> </w:t>
      </w:r>
      <w:r>
        <w:rPr>
          <w:lang w:val="es-CO"/>
        </w:rPr>
        <w:t xml:space="preserve">y Thymeleaf. El acceso a la base es por JDBC con SQL escrito a mano,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sin ORM</w:t>
      </w:r>
      <w:r>
        <w:rPr>
          <w:lang w:val="es-CO"/>
        </w:rPr>
        <w:t xml:space="preserve">. 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sigevet.jar</w:t>
      </w:r>
      <w:r>
        <w:rPr>
          <w:lang w:val="es-CO"/>
        </w:rPr>
        <w:t xml:space="preserve"> </w:t>
      </w:r>
      <w:r>
        <w:rPr>
          <w:lang w:val="es-CO"/>
        </w:rPr>
        <w:t xml:space="preserve">corre junto a MySQL dentro de la VM como servicio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sigevet-web</w:t>
      </w:r>
      <w:r>
        <w:rPr>
          <w:lang w:val="es-CO"/>
        </w:rPr>
        <w:t xml:space="preserve"> en el puerto 5000, y desde el anfitrión se entra con el navegador.</w:t>
      </w:r>
    </w:p>
    <w:p>
      <w:pPr>
        <w:pStyle w:val="SourceCode"/>
      </w:pPr>
      <w:r>
        <w:rPr>
          <w:rStyle w:val="VerbatimChar"/>
          <w:lang w:val="es-CO"/>
        </w:rPr>
        <w:t xml:space="preserve">Navegador ──HTTP 5000──▶ Controlador (@GetMapping) ──▶ DAO (SQL escrito a mano)</w:t>
      </w:r>
      <w:r>
        <w:br/>
      </w:r>
      <w:r>
        <w:rPr>
          <w:rStyle w:val="VerbatimChar"/>
          <w:lang w:val="es-CO"/>
        </w:rPr>
        <w:t xml:space="preserve">                               │                          │ JDBC: DriverManager + PreparedStatement</w:t>
      </w:r>
      <w:r>
        <w:br/>
      </w:r>
      <w:r>
        <w:rPr>
          <w:rStyle w:val="VerbatimChar"/>
          <w:lang w:val="es-CO"/>
        </w:rPr>
        <w:t xml:space="preserve">                               ▼                          ▼</w:t>
      </w:r>
      <w:r>
        <w:br/>
      </w:r>
      <w:r>
        <w:rPr>
          <w:rStyle w:val="VerbatimChar"/>
          <w:lang w:val="es-CO"/>
        </w:rPr>
        <w:t xml:space="preserve">                      Plantilla HTML (Thymeleaf)    MySQL 8.4 · base sigevet (usuario vet_app)</w:t>
      </w:r>
    </w:p>
    <w:p>
      <w:pPr>
        <w:pStyle w:val="TableCaption"/>
      </w:pPr>
      <w:r>
        <w:rPr>
          <w:lang w:val="es-CO"/>
        </w:rPr>
        <w:t xml:space="preserve">Organización del código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rganización del códig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 (</w:t>
            </w:r>
            <w:r>
              <w:rPr>
                <w:rStyle w:val="VerbatimChar"/>
                <w:b/>
                <w:sz w:val="19"/>
                <w:lang w:val="es-CO"/>
              </w:rPr>
              <w:t xml:space="preserve">app/src/main/java/co/edu/unbosque/sigevet/</w:t>
            </w:r>
            <w:r>
              <w:rPr>
                <w:b/>
                <w:sz w:val="19"/>
                <w:lang w:val="es-CO"/>
              </w:rPr>
              <w:t xml:space="preserve">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tiene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conexion/ConexionBD.java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Abre la conexión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DriverManager</w:t>
            </w:r>
            <w:r>
              <w:rPr>
                <w:sz w:val="19"/>
                <w:lang w:val="es-CO"/>
              </w:rPr>
              <w:t xml:space="preserve">; la URL, el usuario y la clave salen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application.properties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modelo/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Clases con atributos privados, getters y setters: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Persona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Cliente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Empleado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Veterinario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Auxiliar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Mascota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Cita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Factura</w:t>
            </w:r>
            <w:r>
              <w:rPr>
                <w:sz w:val="19"/>
                <w:lang w:val="es-CO"/>
              </w:rPr>
              <w:t xml:space="preserve">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dao/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clase por tema (</w:t>
            </w:r>
            <w:r>
              <w:rPr>
                <w:rStyle w:val="VerbatimChar"/>
                <w:sz w:val="19"/>
                <w:lang w:val="es-CO"/>
              </w:rPr>
              <w:t xml:space="preserve">ClienteDAO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MascotaDAO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FacturaDAO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PersonalDAO</w:t>
            </w:r>
            <w:r>
              <w:rPr>
                <w:sz w:val="19"/>
                <w:lang w:val="es-CO"/>
              </w:rPr>
              <w:t xml:space="preserve">…) con el SQL de cada 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controlador/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controlador por página: inicio, clientes, mascotas, agenda, inventario, facturas, personal y álgebra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algebra/LectorAlgebra.java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Lee los 55 ejercicios del script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01_consultas_algebra_relacional.sql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línea por línea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resources/templates/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páginas HTML (Thymeleaf) y las páginas de error 404 y 500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Cada DAO ejecuta SQL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 </w:t>
      </w:r>
      <w:r>
        <w:rPr>
          <w:lang w:val="es-CO"/>
        </w:rPr>
        <w:t xml:space="preserve">y convierte filas en objetos. No se usa JPA, Hibernate, Spring Data ni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JdbcTemplate</w:t>
      </w:r>
      <w:r>
        <w:rPr>
          <w:lang w:val="es-CO"/>
        </w:rPr>
        <w:t xml:space="preserve">.</w:t>
      </w:r>
    </w:p>
    <w:p>
      <w:pPr>
        <w:pStyle w:val="Heading1"/>
      </w:pPr>
      <w:bookmarkStart w:id="21" w:name="_59efddc6b11db564cdc229e5e87042e6a1ae450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Programación orientada a objetos: herencia y polimorfismo</w:t>
      </w:r>
      <w:bookmarkEnd w:id="21"/>
    </w:p>
    <w:p>
      <w:pPr>
        <w:pStyle w:val="FirstParagraph"/>
      </w:pPr>
      <w:r>
        <w:rPr>
          <w:lang w:val="es-CO"/>
        </w:rPr>
        <w:t xml:space="preserve">La jerarquía reproduce la especialización EMPLEADO–VETERINARIO/AUXILIAR del EER:</w:t>
      </w:r>
    </w:p>
    <w:p>
      <w:pPr>
        <w:pStyle w:val="SourceCode"/>
      </w:pPr>
      <w:r>
        <w:rPr>
          <w:rStyle w:val="VerbatimChar"/>
          <w:lang w:val="es-CO"/>
        </w:rPr>
        <w:t xml:space="preserve">Persona (abstracta: nombres, apellidos, documento, email; getDescripcion() abstracto)</w:t>
      </w:r>
      <w:r>
        <w:br/>
      </w:r>
      <w:r>
        <w:rPr>
          <w:rStyle w:val="VerbatimChar"/>
          <w:lang w:val="es-CO"/>
        </w:rPr>
        <w:t xml:space="preserve">├── Cliente</w:t>
      </w:r>
      <w:r>
        <w:br/>
      </w:r>
      <w:r>
        <w:rPr>
          <w:rStyle w:val="VerbatimChar"/>
          <w:lang w:val="es-CO"/>
        </w:rPr>
        <w:t xml:space="preserve">└── Empleado (sede, tipo, salario, ...)</w:t>
      </w:r>
      <w:r>
        <w:br/>
      </w:r>
      <w:r>
        <w:rPr>
          <w:rStyle w:val="VerbatimChar"/>
          <w:lang w:val="es-CO"/>
        </w:rPr>
        <w:t xml:space="preserve">    ├── Veterinario (tarjeta profesional, universidad, especialidades)</w:t>
      </w:r>
      <w:r>
        <w:br/>
      </w:r>
      <w:r>
        <w:rPr>
          <w:rStyle w:val="VerbatimChar"/>
          <w:lang w:val="es-CO"/>
        </w:rPr>
        <w:t xml:space="preserve">    └── Auxiliar (área, turno)</w:t>
      </w:r>
    </w:p>
    <w:p>
      <w:pPr>
        <w:pStyle w:val="FirstParagraph"/>
      </w:pPr>
      <w:r>
        <w:rPr>
          <w:rStyle w:val="VerbatimChar"/>
          <w:lang w:val="es-CO"/>
        </w:rPr>
        <w:t xml:space="preserve">PersonalDAO</w:t>
      </w:r>
      <w:r>
        <w:rPr>
          <w:lang w:val="es-CO"/>
        </w:rPr>
        <w:t xml:space="preserve"> </w:t>
      </w:r>
      <w:r>
        <w:rPr>
          <w:lang w:val="es-CO"/>
        </w:rPr>
        <w:t xml:space="preserve">une EMPLEADO con sus subtipos y crea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según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. Los guarda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ArrayList&lt;Empleado&gt;</w:t>
      </w:r>
      <w:r>
        <w:rPr>
          <w:lang w:val="es-CO"/>
        </w:rPr>
        <w:t xml:space="preserve">; cada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getDescripcion()</w:t>
      </w:r>
      <w:r>
        <w:rPr>
          <w:lang w:val="es-CO"/>
        </w:rPr>
        <w:t xml:space="preserve"> </w:t>
      </w:r>
      <w:r>
        <w:rPr>
          <w:lang w:val="es-CO"/>
        </w:rPr>
        <w:t xml:space="preserve">ejecuta su versión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@Override</w:t>
      </w:r>
      <w:r>
        <w:rPr>
          <w:lang w:val="es-CO"/>
        </w:rPr>
        <w:t xml:space="preserve">, mostrando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polimorfismo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Empleado empleado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tipoEmpleado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"tipo_empleado"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"VET"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tipoEmpleado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Veterinario veterinario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Veterinario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veterinario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setTarjetaProfesional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"tarjeta_profesional"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veterinario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"AUX"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tipoEmpleado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Auxiliar auxiliar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Auxiliar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auxiliar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setTurno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"turno"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auxiliar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Empleado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Heading1"/>
      </w:pPr>
      <w:bookmarkStart w:id="22" w:name="_3677e0ca00da9c3436662efdd56063882cfd320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Conexión a MySQL</w:t>
      </w:r>
      <w:bookmarkEnd w:id="22"/>
    </w:p>
    <w:p>
      <w:pPr>
        <w:pStyle w:val="FirstParagraph"/>
      </w:pPr>
      <w:r>
        <w:rPr>
          <w:b/>
          <w:bCs/>
          <w:lang w:val="es-CO"/>
        </w:rPr>
        <w:t xml:space="preserve">MySQL Connector/J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mysql-connector-j</w:t>
      </w:r>
      <w:r>
        <w:rPr>
          <w:lang w:val="es-CO"/>
        </w:rPr>
        <w:t xml:space="preserve">) conecta mediante JDBC.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ConexionBD.java</w:t>
      </w:r>
      <w:r>
        <w:rPr>
          <w:lang w:val="es-CO"/>
        </w:rPr>
        <w:t xml:space="preserve"> </w:t>
      </w:r>
      <w:r>
        <w:rPr>
          <w:lang w:val="es-CO"/>
        </w:rPr>
        <w:t xml:space="preserve">abre una conexión por consulta y la cierra al terminar:</w:t>
      </w:r>
    </w:p>
    <w:p>
      <w:pPr>
        <w:pStyle w:val="SourceCode"/>
      </w:pPr>
      <w:r>
        <w:rPr>
          <w:rStyle w:val="AttributeTok"/>
        </w:rPr>
        <w:t xml:space="preserve">@Value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"${sigevet.db.url}"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conectar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clave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  <w:lang w:val="es-CO"/>
        </w:rPr>
        <w:t xml:space="preserve">ClienteDAO</w:t>
      </w:r>
      <w:r>
        <w:rPr>
          <w:lang w:val="es-CO"/>
        </w:rPr>
        <w:t xml:space="preserve"> </w:t>
      </w:r>
      <w:r>
        <w:rPr>
          <w:lang w:val="es-CO"/>
        </w:rPr>
        <w:t xml:space="preserve">asigna el parámetro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?</w:t>
      </w:r>
      <w:r>
        <w:rPr>
          <w:lang w:val="es-CO"/>
        </w:rPr>
        <w:t xml:space="preserve"> </w:t>
      </w:r>
      <w:r>
        <w:rPr>
          <w:lang w:val="es-CO"/>
        </w:rPr>
        <w:t xml:space="preserve">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c.*, ci.nombre AS ciudad, d.nombre AS departamento 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CLIENTE c JOIN CIUDAD ci ON ci.id_ciudad = c.id_ciudad 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"JOIN DEPARTAMENTO d ON d.id_departamento = ci.id_departamento 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"WHERE c.id_cliente = ?"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conexion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conexionBD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conectar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sentencia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sentencia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sentencia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Cliente objeto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Cliente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objeto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setNombres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objeto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setApellidos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"apellidos"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objeto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  <w:lang w:val="es-CO"/>
        </w:rPr>
        <w:t xml:space="preserve">ClienteControlador.java</w:t>
      </w:r>
      <w:r>
        <w:rPr>
          <w:lang w:val="es-CO"/>
        </w:rPr>
        <w:t xml:space="preserve"> </w:t>
      </w:r>
      <w:r>
        <w:rPr>
          <w:lang w:val="es-CO"/>
        </w:rPr>
        <w:t xml:space="preserve">utiliza el DAO:</w:t>
      </w:r>
    </w:p>
    <w:p>
      <w:pPr>
        <w:pStyle w:val="SourceCode"/>
      </w:pPr>
      <w:r>
        <w:rPr>
          <w:rStyle w:val="AttributeTok"/>
        </w:rPr>
        <w:t xml:space="preserve">@GetMapping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"/clientes/{id}"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detalle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@PathVariable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 model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Cliente 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buscar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cliente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ResponseStatusException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NOT_FOUND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addAttribute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"cliente"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addAttribute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"mascotas"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mascotaDAO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listarPorCliente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"cliente"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TableCaption"/>
      </w:pPr>
      <w:r>
        <w:rPr>
          <w:lang w:val="es-CO"/>
        </w:rPr>
        <w:t xml:space="preserve">Configuración de la conexión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figuración de la conex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 usado en el proyecto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Variable de entorno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(solo lectura)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escribe en el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URL JDBC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jdbc:mysql://localhost:3306/sigevet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(la app corre en la misma VM)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SIGEVET_DB_URL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 la VM,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vm/scripts/instalar_app.sh</w:t>
      </w:r>
      <w:r>
        <w:rPr>
          <w:lang w:val="es-CO"/>
        </w:rPr>
        <w:t xml:space="preserve"> </w:t>
      </w:r>
      <w:r>
        <w:rPr>
          <w:lang w:val="es-CO"/>
        </w:rPr>
        <w:t xml:space="preserve">guarda estos valores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/opt/sigevet/app.env</w:t>
      </w:r>
      <w:r>
        <w:rPr>
          <w:lang w:val="es-CO"/>
        </w:rPr>
        <w:t xml:space="preserve">, accesible solo al dueño y leído por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sigevet-web</w:t>
      </w:r>
      <w:r>
        <w:rPr>
          <w:lang w:val="es-CO"/>
        </w:rPr>
        <w:t xml:space="preserve">.</w:t>
      </w:r>
    </w:p>
    <w:p>
      <w:pPr>
        <w:pStyle w:val="Heading1"/>
      </w:pPr>
      <w:bookmarkStart w:id="23" w:name="_seguridad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Seguridad</w:t>
      </w:r>
      <w:bookmarkEnd w:id="23"/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solo tiene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SELECT</w:t>
      </w:r>
      <w:r>
        <w:rPr>
          <w:lang w:val="es-CO"/>
        </w:rPr>
        <w:t xml:space="preserve"> </w:t>
      </w:r>
      <w:r>
        <w:rPr>
          <w:lang w:val="es-CO"/>
        </w:rPr>
        <w:t xml:space="preserve">mediante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rol_sigevet_lectura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Los filtros usan parámetros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?</w:t>
      </w:r>
      <w:r>
        <w:rPr>
          <w:lang w:val="es-CO"/>
        </w:rPr>
        <w:t xml:space="preserve"> </w:t>
      </w:r>
      <w:r>
        <w:rPr>
          <w:lang w:val="es-CO"/>
        </w:rPr>
        <w:t xml:space="preserve">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 </w:t>
      </w:r>
      <w:r>
        <w:rPr>
          <w:lang w:val="es-CO"/>
        </w:rPr>
        <w:t xml:space="preserve">para evitar inyección SQL.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Thymeleaf (</w:t>
      </w:r>
      <w:r>
        <w:rPr>
          <w:rStyle w:val="VerbatimChar"/>
          <w:lang w:val="es-CO"/>
        </w:rPr>
        <w:t xml:space="preserve">th:text</w:t>
      </w:r>
      <w:r>
        <w:rPr>
          <w:lang w:val="es-CO"/>
        </w:rPr>
        <w:t xml:space="preserve">) escapa HTML de los datos.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La URL selecciona uno de los 55 ejercicios; no recibe SQL.</w:t>
      </w:r>
    </w:p>
    <w:p>
      <w:pPr>
        <w:pStyle w:val="Heading1"/>
      </w:pPr>
      <w:bookmarkStart w:id="24" w:name="_ejecución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Ejecución</w:t>
      </w:r>
      <w:bookmarkEnd w:id="24"/>
    </w:p>
    <w:p>
      <w:pPr>
        <w:pStyle w:val="FirstParagraph"/>
      </w:pPr>
      <w:r>
        <w:rPr>
          <w:lang w:val="es-CO"/>
        </w:rPr>
        <w:t xml:space="preserve">En la máquina virtual (forma recomendada), desde la raíz del proyecto: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vm/scripts/instalar_app.sh     </w:t>
      </w:r>
      <w:r>
        <w:rPr>
          <w:rStyle w:val="CommentTok"/>
        </w:rPr>
        <w:t xml:space="preserve"># instala Java 21, compila sigevet.jar y deja el servicio activo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sigevet-web</w:t>
      </w:r>
    </w:p>
    <w:p>
      <w:pPr>
        <w:pStyle w:val="FirstParagraph"/>
      </w:pPr>
      <w:r>
        <w:rPr>
          <w:lang w:val="es-CO"/>
        </w:rPr>
        <w:t xml:space="preserve">En cualquier equipo con Java 21: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</w:t>
      </w:r>
      <w:r>
        <w:br/>
      </w:r>
      <w:r>
        <w:rPr>
          <w:rStyle w:val="ExtensionTok"/>
        </w:rPr>
        <w:t xml:space="preserve">./mvnw</w:t>
      </w:r>
      <w:r>
        <w:rPr>
          <w:rStyle w:val="NormalTok"/>
        </w:rPr>
        <w:t xml:space="preserve"> package                            </w:t>
      </w:r>
      <w:r>
        <w:rPr>
          <w:rStyle w:val="CommentTok"/>
        </w:rPr>
        <w:t xml:space="preserve"># genera target/sigevet.jar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SIGEVET_DB_PASSWORD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'&lt;clave de vet_app&gt;'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target/sigevet.jar              </w:t>
      </w:r>
      <w:r>
        <w:rPr>
          <w:rStyle w:val="CommentTok"/>
        </w:rPr>
        <w:t xml:space="preserve"># http://localhost:5000</w:t>
      </w:r>
    </w:p>
    <w:p>
      <w:pPr>
        <w:pStyle w:val="Heading1"/>
      </w:pPr>
      <w:bookmarkStart w:id="25" w:name="_062d4d425bf6ecbce9b35c2846b87b4e57e84f4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Evidencias de funcionamiento</w:t>
      </w:r>
      <w:bookmarkEnd w:id="25"/>
    </w:p>
    <w:p>
      <w:pPr>
        <w:pStyle w:val="FirstParagraph"/>
      </w:pPr>
      <w:r>
        <w:rPr>
          <w:lang w:val="es-CO"/>
        </w:rPr>
        <w:t xml:space="preserve">La aplicación Java (Spring Boot, sin ORM) se ejecutó como servicio dentro de la VM, conectada a MySQL con el usuario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, y se abrió</w:t>
      </w:r>
      <w:r>
        <w:rPr>
          <w:lang w:val="es-CO"/>
        </w:rPr>
        <w:t xml:space="preserve"> </w:t>
      </w:r>
      <w:r>
        <w:rPr>
          <w:lang w:val="es-CO"/>
        </w:rPr>
        <w:t xml:space="preserve">desde el navegador del equipo anfitrión. Estas son las páginas probadas contra la base de datos real:</w:t>
      </w:r>
    </w:p>
    <w:p>
      <w:pPr>
        <w:pStyle w:val="TableCaption"/>
      </w:pPr>
      <w:r>
        <w:rPr>
          <w:lang w:val="es-CO"/>
        </w:rPr>
        <w:t xml:space="preserve">Páginas de la aplicación probadas contra MySQL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áginas de la aplicación probadas contra MySQ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Inicio: conteo de tablas, ingresos por sede, citas por estado, stock bajo y próximas citas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Lista de los 45 clientes con búsqueda por documento o apellido (máximo 100 resultados)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/clientes/8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con sus teléfonos, 3 mascotas y 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/mascotas/17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de Bruno con sus consultas y fórmulas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/agenda?sede=3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 de la sede Chía con filtros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 por sede con alertas de stock mínimo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/facturas/1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FV-000001 con líneas, descuentos y total ($ 364.000)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 por sede, director y especialidades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/algebra/1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/algebra/55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55 ejercicios de álgebra ejecutados en MySQL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/algebra/99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404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Ejercicio que no existe: se rechaza sin ejecutar nada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/clientes/99999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404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que no existe</w:t>
            </w:r>
          </w:p>
        </w:tc>
      </w:tr>
    </w:tbl>
    <w:p>
      <w:pPr>
        <w:pStyle w:val="CaptionedFigure"/>
      </w:pPr>
      <w:r>
        <w:drawing>
          <wp:inline>
            <wp:extent cx="5067300" cy="3562945"/>
            <wp:effectExtent b="0" l="0" r="0" t="0"/>
            <wp:docPr descr="Página de inicio con indicadores de la red" title="" id="27" name="Picture"/>
            <a:graphic>
              <a:graphicData uri="http://schemas.openxmlformats.org/drawingml/2006/picture">
                <pic:pic>
                  <pic:nvPicPr>
                    <pic:cNvPr descr="diagramas/png/app_inicio_121329-21Oct202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Página de inicio con indicadores de la red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Detalle de un cliente con teléfonos, mascotas y facturas" title="" id="30" name="Picture"/>
            <a:graphic>
              <a:graphicData uri="http://schemas.openxmlformats.org/drawingml/2006/picture">
                <pic:pic>
                  <pic:nvPicPr>
                    <pic:cNvPr descr="diagramas/png/app_cliente_121329-21Oct2026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Detalle de un cliente con teléfonos, mascotas y facturas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Historia clínica de una mascota (consultas y prescripciones)" title="" id="33" name="Picture"/>
            <a:graphic>
              <a:graphicData uri="http://schemas.openxmlformats.org/drawingml/2006/picture">
                <pic:pic>
                  <pic:nvPicPr>
                    <pic:cNvPr descr="diagramas/png/app_mascota_121329-21Oct2026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Historia clínica de una mascota (consultas y prescripciones)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Agenda de citas filtrada por sede" title="" id="36" name="Picture"/>
            <a:graphic>
              <a:graphicData uri="http://schemas.openxmlformats.org/drawingml/2006/picture">
                <pic:pic>
                  <pic:nvPicPr>
                    <pic:cNvPr descr="diagramas/png/app_agenda_121329-21Oct2026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Agenda de citas filtrada por sede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Inventario con alertas de stock por debajo del mínimo" title="" id="39" name="Picture"/>
            <a:graphic>
              <a:graphicData uri="http://schemas.openxmlformats.org/drawingml/2006/picture">
                <pic:pic>
                  <pic:nvPicPr>
                    <pic:cNvPr descr="diagramas/png/app_inventario_121329-21Oct2026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Inventario con alertas de stock por debajo del mínimo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Detalle de la factura FV-000001" title="" id="42" name="Picture"/>
            <a:graphic>
              <a:graphicData uri="http://schemas.openxmlformats.org/drawingml/2006/picture">
                <pic:pic>
                  <pic:nvPicPr>
                    <pic:cNvPr descr="diagramas/png/app_factura_121329-21Oct202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Detalle de la factura FV-000001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Personal por sede con directores y especialidades" title="" id="45" name="Picture"/>
            <a:graphic>
              <a:graphicData uri="http://schemas.openxmlformats.org/drawingml/2006/picture">
                <pic:pic>
                  <pic:nvPicPr>
                    <pic:cNvPr descr="diagramas/png/app_personal_121329-21Oct2026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Personal por sede con directores y especialidades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Ejercicio 41 de álgebra relacional (división) ejecutado en MySQL" title="" id="48" name="Picture"/>
            <a:graphic>
              <a:graphicData uri="http://schemas.openxmlformats.org/drawingml/2006/picture">
                <pic:pic>
                  <pic:nvPicPr>
                    <pic:cNvPr descr="diagramas/png/app_algebra_121329-21Oct2026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Ejercicio 41 de álgebra relacional (división) ejecutado en MySQL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5" Type="http://schemas.openxmlformats.org/officeDocument/2006/relationships/image" Target="media/rId35.png"/><Relationship Id="rId47" Type="http://schemas.openxmlformats.org/officeDocument/2006/relationships/image" Target="media/rId47.png"/><Relationship Id="rId29" Type="http://schemas.openxmlformats.org/officeDocument/2006/relationships/image" Target="media/rId29.png"/><Relationship Id="rId41" Type="http://schemas.openxmlformats.org/officeDocument/2006/relationships/image" Target="media/rId41.png"/><Relationship Id="rId26" Type="http://schemas.openxmlformats.org/officeDocument/2006/relationships/image" Target="media/rId26.png"/><Relationship Id="rId38" Type="http://schemas.openxmlformats.org/officeDocument/2006/relationships/image" Target="media/rId38.png"/><Relationship Id="rId32" Type="http://schemas.openxmlformats.org/officeDocument/2006/relationships/image" Target="media/rId32.png"/><Relationship Id="rId44" Type="http://schemas.openxmlformats.org/officeDocument/2006/relationships/image" Target="media/rId44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Conexión de la Aplicación Web a la Base de Datos Relacional — SIGEVET</dc:title>
  <dc:creator>Sebastián Castellanos Parra, Juan David Polo Herrera, Juan Miguel Ramos</dc:creator>
  <dc:language>es-CO</dc:language>
  <cp:keywords/>
  <dcterms:created xsi:type="dcterms:W3CDTF">2026-10-26T22:49:07Z</dcterms:created>
  <dcterms:modified xsi:type="dcterms:W3CDTF">2026-10-26T22:49:07Z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Conexión de la Aplicación Web a la Base de Datos Relacional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