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spacing w:after="360"/>
        <w:jc w:val="center"/>
      </w:pPr>
      <w:r>
        <w:drawing>
          <wp:inline>
            <wp:extent cx="2160000" cy="1001928"/>
            <wp:docPr id="50" name="Picture 5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logo_unbosque.png"/>
                    <pic:cNvPicPr/>
                  </pic:nvPicPr>
                  <pic:blipFill>
                    <a:blip r:embed="rId1"/>
                    <a:stretch>
                      <a:fillRect/>
                    </a:stretch>
                  </pic:blipFill>
                  <pic:spPr>
                    <a:xfrm>
                      <a:off x="0" y="0"/>
                      <a:ext cx="2160000" cy="100192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40"/>
        <w:jc w:val="center"/>
      </w:pPr>
      <w:r>
        <w:rPr>
          <w:b/>
          <w:color w:val="C86A00"/>
          <w:sz w:val="32"/>
        </w:rPr>
        <w:t>UNIVERSIDAD EL BOSQUE</w:t>
      </w:r>
    </w:p>
    <w:p>
      <w:pPr>
        <w:spacing w:after="120"/>
        <w:jc w:val="center"/>
      </w:pPr>
      <w:r>
        <w:rPr>
          <w:b w:val="0"/>
          <w:color w:val="333333"/>
          <w:sz w:val="22"/>
        </w:rPr>
        <w:t>Facultad de Ingeniería — Programa de Ingeniería de Sistemas</w:t>
      </w:r>
    </w:p>
    <w:p>
      <w:pPr>
        <w:spacing w:after="1200"/>
        <w:jc w:val="center"/>
      </w:pPr>
      <w:r>
        <w:rPr>
          <w:b w:val="0"/>
          <w:color w:val="333333"/>
          <w:sz w:val="22"/>
        </w:rPr>
        <w:t>Bases de Datos 1 (12998) — Periodo 2026-2</w:t>
      </w:r>
    </w:p>
    <w:p>
      <w:pPr>
        <w:spacing w:after="200"/>
        <w:jc w:val="center"/>
      </w:pPr>
      <w:r>
        <w:rPr>
          <w:b/>
          <w:color w:val="C86A00"/>
          <w:sz w:val="44"/>
        </w:rPr>
        <w:t>Conexión de la Aplicación Web a la Base de Datos Relacional</w:t>
      </w:r>
    </w:p>
    <w:p>
      <w:pPr>
        <w:spacing w:after="120"/>
        <w:jc w:val="center"/>
      </w:pPr>
      <w:r>
        <w:rPr>
          <w:b/>
          <w:color w:val="333333"/>
          <w:sz w:val="28"/>
        </w:rPr>
        <w:t>SIGEVET — Sistema Integral de Gestión Veterinaria</w:t>
      </w:r>
    </w:p>
    <w:p>
      <w:pPr>
        <w:spacing w:after="120"/>
        <w:jc w:val="center"/>
      </w:pPr>
      <w:r>
        <w:rPr>
          <w:b w:val="0"/>
          <w:color w:val="333333"/>
          <w:sz w:val="22"/>
        </w:rPr>
        <w:t>Red de Clínicas Veterinarias Huella Sana S.A.S. (caso simulado)</w:t>
      </w:r>
    </w:p>
    <w:p>
      <w:pPr>
        <w:spacing w:after="1200"/>
        <w:jc w:val="center"/>
      </w:pPr>
      <w:r>
        <w:rPr>
          <w:b w:val="0"/>
          <w:color w:val="333333"/>
          <w:sz w:val="22"/>
        </w:rPr>
        <w:t>Proyecto Final · Fase 2 · Versión 1.0</w:t>
      </w:r>
    </w:p>
    <w:p>
      <w:pPr>
        <w:spacing w:after="40"/>
        <w:jc w:val="center"/>
      </w:pPr>
      <w:r>
        <w:rPr>
          <w:b/>
          <w:color w:val="333333"/>
          <w:sz w:val="24"/>
        </w:rPr>
        <w:t>Integrantes</w:t>
      </w:r>
    </w:p>
    <w:p>
      <w:pPr>
        <w:spacing w:after="40"/>
        <w:jc w:val="center"/>
      </w:pPr>
      <w:r>
        <w:rPr>
          <w:b w:val="0"/>
          <w:color w:val="333333"/>
          <w:sz w:val="24"/>
        </w:rPr>
        <w:t>Sebastián Castellanos Parra — 1031811214</w:t>
      </w:r>
    </w:p>
    <w:p>
      <w:pPr>
        <w:spacing w:after="40"/>
        <w:jc w:val="center"/>
      </w:pPr>
      <w:r>
        <w:rPr>
          <w:b w:val="0"/>
          <w:color w:val="333333"/>
          <w:sz w:val="24"/>
        </w:rPr>
        <w:t>Juan David Polo Herrera — 1117506677</w:t>
      </w:r>
    </w:p>
    <w:p>
      <w:pPr>
        <w:spacing w:after="40"/>
        <w:jc w:val="center"/>
      </w:pPr>
      <w:r>
        <w:rPr>
          <w:b w:val="0"/>
          <w:color w:val="333333"/>
          <w:sz w:val="24"/>
        </w:rPr>
        <w:t>Juan Miguel Ramos — 1025528586</w:t>
      </w:r>
    </w:p>
    <w:p>
      <w:pPr>
        <w:spacing w:after="480"/>
        <w:jc w:val="center"/>
      </w:pPr>
    </w:p>
    <w:p>
      <w:pPr>
        <w:spacing w:after="40"/>
        <w:jc w:val="center"/>
      </w:pPr>
      <w:r>
        <w:rPr>
          <w:b/>
          <w:color w:val="333333"/>
          <w:sz w:val="24"/>
        </w:rPr>
        <w:t>Docente</w:t>
      </w:r>
    </w:p>
    <w:p>
      <w:pPr>
        <w:spacing w:after="960"/>
        <w:jc w:val="center"/>
      </w:pPr>
      <w:r>
        <w:rPr>
          <w:b w:val="0"/>
          <w:color w:val="333333"/>
          <w:sz w:val="24"/>
        </w:rPr>
        <w:t>Ing., Esp., M.Ed. Christian Felipe Duarte Arévalo</w:t>
      </w:r>
    </w:p>
    <w:p>
      <w:pPr>
        <w:spacing w:after="120"/>
        <w:jc w:val="center"/>
      </w:pPr>
      <w:r>
        <w:rPr>
          <w:b w:val="0"/>
          <w:color w:val="333333"/>
          <w:sz w:val="24"/>
        </w:rPr>
        <w:t>Bogotá D.C.</w:t>
      </w:r>
      <w:r>
        <w:br w:type="page"/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rPr>
              <w:lang w:val="es-CO"/>
            </w:rPr>
            <w:t xml:space="preserve">Tabla de contenido</w:t>
          </w:r>
        </w:p>
        <w:p>
          <w:r>
            <w:fldChar w:fldCharType="begin" w:dirty="true"/>
            <w:instrText xml:space="preserve">TOC \o "1-2" \h \z \u</w:instrText>
            <w:fldChar w:fldCharType="separate"/>
            <w:fldChar w:fldCharType="end"/>
          </w:r>
        </w:p>
      </w:sdtContent>
    </w:sdt>
    <w:p>
      <w:r>
        <w:br w:type="page"/>
      </w:r>
    </w:p>
    <w:p>
      <w:pPr>
        <w:pStyle w:val="Heading1"/>
      </w:pPr>
      <w:bookmarkStart w:id="19" w:name="_introducción"/>
      <w:r>
        <w:rPr>
          <w:rStyle w:val="SectionNumber"/>
          <w:lang w:val="es-CO"/>
        </w:rPr>
        <w:t xml:space="preserve">1</w:t>
      </w:r>
      <w:r>
        <w:tab/>
      </w:r>
      <w:r>
        <w:rPr>
          <w:lang w:val="es-CO"/>
        </w:rPr>
        <w:t xml:space="preserve">Introducción</w:t>
      </w:r>
      <w:bookmarkEnd w:id="19"/>
    </w:p>
    <w:p>
      <w:pPr>
        <w:pStyle w:val="FirstParagraph"/>
      </w:pPr>
      <w:r>
        <w:rPr>
          <w:lang w:val="es-CO"/>
        </w:rPr>
        <w:t xml:space="preserve">La aplicación consulta MySQL en la VM: clientes, mascotas, historias clínicas, agenda, inventario, facturas, personal y los</w:t>
      </w:r>
      <w:r>
        <w:rPr>
          <w:lang w:val="es-CO"/>
        </w:rPr>
        <w:t xml:space="preserve"> </w:t>
      </w:r>
      <w:r>
        <w:rPr>
          <w:b/>
          <w:bCs/>
          <w:lang w:val="es-CO"/>
        </w:rPr>
        <w:t xml:space="preserve">55 ejercicios de álgebra</w:t>
      </w:r>
      <w:r>
        <w:rPr>
          <w:lang w:val="es-CO"/>
        </w:rPr>
        <w:t xml:space="preserve">. Demuestra conectividad y lectura de datos.</w:t>
      </w:r>
    </w:p>
    <w:p>
      <w:pPr>
        <w:pStyle w:val="Heading1"/>
      </w:pPr>
      <w:bookmarkStart w:id="20" w:name="_arquitectura"/>
      <w:r>
        <w:rPr>
          <w:rStyle w:val="SectionNumber"/>
          <w:lang w:val="es-CO"/>
        </w:rPr>
        <w:t xml:space="preserve">2</w:t>
      </w:r>
      <w:r>
        <w:tab/>
      </w:r>
      <w:r>
        <w:rPr>
          <w:lang w:val="es-CO"/>
        </w:rPr>
        <w:t xml:space="preserve">Arquitectura</w:t>
      </w:r>
      <w:bookmarkEnd w:id="20"/>
    </w:p>
    <w:p>
      <w:pPr>
        <w:pStyle w:val="FirstParagraph"/>
      </w:pPr>
      <w:r>
        <w:rPr>
          <w:lang w:val="es-CO"/>
        </w:rPr>
        <w:t xml:space="preserve">Se usa</w:t>
      </w:r>
      <w:r>
        <w:rPr>
          <w:lang w:val="es-CO"/>
        </w:rPr>
        <w:t xml:space="preserve"> </w:t>
      </w:r>
      <w:r>
        <w:rPr>
          <w:b/>
          <w:bCs/>
          <w:lang w:val="es-CO"/>
        </w:rPr>
        <w:t xml:space="preserve">Java 21 y Spring Boot</w:t>
      </w:r>
      <w:r>
        <w:rPr>
          <w:lang w:val="es-CO"/>
        </w:rPr>
        <w:t xml:space="preserve">:</w:t>
      </w:r>
      <w:r>
        <w:rPr>
          <w:lang w:val="es-CO"/>
        </w:rPr>
        <w:t xml:space="preserve"> </w:t>
      </w:r>
      <w:r>
        <w:rPr>
          <w:rStyle w:val="VerbatimChar"/>
          <w:lang w:val="es-CO"/>
        </w:rPr>
        <w:t xml:space="preserve">@Controller</w:t>
      </w:r>
      <w:r>
        <w:rPr>
          <w:lang w:val="es-CO"/>
        </w:rPr>
        <w:t xml:space="preserve">,</w:t>
      </w:r>
      <w:r>
        <w:rPr>
          <w:lang w:val="es-CO"/>
        </w:rPr>
        <w:t xml:space="preserve"> </w:t>
      </w:r>
      <w:r>
        <w:rPr>
          <w:rStyle w:val="VerbatimChar"/>
          <w:lang w:val="es-CO"/>
        </w:rPr>
        <w:t xml:space="preserve">@GetMapping</w:t>
      </w:r>
      <w:r>
        <w:rPr>
          <w:lang w:val="es-CO"/>
        </w:rPr>
        <w:t xml:space="preserve">,</w:t>
      </w:r>
      <w:r>
        <w:rPr>
          <w:lang w:val="es-CO"/>
        </w:rPr>
        <w:t xml:space="preserve"> </w:t>
      </w:r>
      <w:r>
        <w:rPr>
          <w:rStyle w:val="VerbatimChar"/>
          <w:lang w:val="es-CO"/>
        </w:rPr>
        <w:t xml:space="preserve">@Autowired</w:t>
      </w:r>
      <w:r>
        <w:rPr>
          <w:lang w:val="es-CO"/>
        </w:rPr>
        <w:t xml:space="preserve"> </w:t>
      </w:r>
      <w:r>
        <w:rPr>
          <w:lang w:val="es-CO"/>
        </w:rPr>
        <w:t xml:space="preserve">y Thymeleaf. El acceso es JDBC con SQL manual,</w:t>
      </w:r>
      <w:r>
        <w:rPr>
          <w:lang w:val="es-CO"/>
        </w:rPr>
        <w:t xml:space="preserve"> </w:t>
      </w:r>
      <w:r>
        <w:rPr>
          <w:b/>
          <w:bCs/>
          <w:lang w:val="es-CO"/>
        </w:rPr>
        <w:t xml:space="preserve">sin ORM</w:t>
      </w:r>
      <w:r>
        <w:rPr>
          <w:lang w:val="es-CO"/>
        </w:rPr>
        <w:t xml:space="preserve">.</w:t>
      </w:r>
      <w:r>
        <w:rPr>
          <w:lang w:val="es-CO"/>
        </w:rPr>
        <w:t xml:space="preserve"> </w:t>
      </w:r>
      <w:r>
        <w:rPr>
          <w:rStyle w:val="VerbatimChar"/>
          <w:lang w:val="es-CO"/>
        </w:rPr>
        <w:t xml:space="preserve">sigevet.jar</w:t>
      </w:r>
      <w:r>
        <w:rPr>
          <w:lang w:val="es-CO"/>
        </w:rPr>
        <w:t xml:space="preserve"> </w:t>
      </w:r>
      <w:r>
        <w:rPr>
          <w:lang w:val="es-CO"/>
        </w:rPr>
        <w:t xml:space="preserve">corre junto a MySQL dentro de la VM como servicio</w:t>
      </w:r>
      <w:r>
        <w:rPr>
          <w:lang w:val="es-CO"/>
        </w:rPr>
        <w:t xml:space="preserve"> </w:t>
      </w:r>
      <w:r>
        <w:rPr>
          <w:rStyle w:val="VerbatimChar"/>
          <w:lang w:val="es-CO"/>
        </w:rPr>
        <w:t xml:space="preserve">sigevet-web</w:t>
      </w:r>
      <w:r>
        <w:rPr>
          <w:lang w:val="es-CO"/>
        </w:rPr>
        <w:t xml:space="preserve">, puerto 5000; el anfitrión accede mediante navegador.</w:t>
      </w:r>
    </w:p>
    <w:p>
      <w:pPr>
        <w:pStyle w:val="SourceCode"/>
      </w:pPr>
      <w:r>
        <w:rPr>
          <w:rStyle w:val="VerbatimChar"/>
          <w:lang w:val="es-CO"/>
        </w:rPr>
        <w:t xml:space="preserve">Navegador ──HTTP 5000──▶ Controlador (@GetMapping) ──▶ DAO (SQL escrito a mano)</w:t>
      </w:r>
      <w:r>
        <w:br/>
      </w:r>
      <w:r>
        <w:rPr>
          <w:rStyle w:val="VerbatimChar"/>
          <w:lang w:val="es-CO"/>
        </w:rPr>
        <w:t xml:space="preserve">                               │                          │ JDBC: DriverManager + PreparedStatement</w:t>
      </w:r>
      <w:r>
        <w:br/>
      </w:r>
      <w:r>
        <w:rPr>
          <w:rStyle w:val="VerbatimChar"/>
          <w:lang w:val="es-CO"/>
        </w:rPr>
        <w:t xml:space="preserve">                               ▼                          ▼</w:t>
      </w:r>
      <w:r>
        <w:br/>
      </w:r>
      <w:r>
        <w:rPr>
          <w:rStyle w:val="VerbatimChar"/>
          <w:lang w:val="es-CO"/>
        </w:rPr>
        <w:t xml:space="preserve">                      Plantilla HTML (Thymeleaf)    MySQL 8.4 · base sigevet (usuario vet_app)</w:t>
      </w:r>
    </w:p>
    <w:p>
      <w:pPr>
        <w:pStyle w:val="TableCaption"/>
      </w:pPr>
      <w:r>
        <w:rPr>
          <w:lang w:val="es-CO"/>
        </w:rPr>
        <w:t xml:space="preserve">Organización del código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Caption w:val="Organización del código"/>
        <w:tblBorders>
          <w:top w:val="single" w:sz="4" w:color="A6A6A6"/>
          <w:left w:val="single" w:sz="4" w:color="A6A6A6"/>
          <w:bottom w:val="single" w:sz="4" w:color="A6A6A6"/>
          <w:right w:val="single" w:sz="4" w:color="A6A6A6"/>
          <w:insideH w:val="single" w:sz="4" w:color="A6A6A6"/>
          <w:insideV w:val="single" w:sz="4" w:color="A6A6A6"/>
        </w:tblBorders>
      </w:tblPr>
      <w:tblGrid>
        <w:gridCol w:w="3960"/>
        <w:gridCol w:w="3960"/>
      </w:tblGrid>
      <w:tr>
        <w:trPr>
          <w:tblHeader w:val="on"/>
        </w:trPr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Paquete (</w:t>
            </w:r>
            <w:r>
              <w:rPr>
                <w:rStyle w:val="VerbatimChar"/>
                <w:b/>
                <w:sz w:val="19"/>
                <w:lang w:val="es-CO"/>
              </w:rPr>
              <w:t xml:space="preserve">app/src/main/java/co/edu/unbosque/sigevet/</w:t>
            </w:r>
            <w:r>
              <w:rPr>
                <w:b/>
                <w:sz w:val="19"/>
                <w:lang w:val="es-CO"/>
              </w:rPr>
              <w:t xml:space="preserve">)</w:t>
            </w:r>
          </w:p>
        </w:tc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Qué tiene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sz w:val="19"/>
                <w:lang w:val="es-CO"/>
              </w:rPr>
              <w:t xml:space="preserve">conexion/ConexionBD.java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Abre la conexión con</w:t>
            </w:r>
            <w:r>
              <w:rPr>
                <w:sz w:val="19"/>
                <w:lang w:val="es-CO"/>
              </w:rPr>
              <w:t xml:space="preserve"> </w:t>
            </w:r>
            <w:r>
              <w:rPr>
                <w:rStyle w:val="VerbatimChar"/>
                <w:sz w:val="19"/>
                <w:lang w:val="es-CO"/>
              </w:rPr>
              <w:t xml:space="preserve">DriverManager</w:t>
            </w:r>
            <w:r>
              <w:rPr>
                <w:sz w:val="19"/>
                <w:lang w:val="es-CO"/>
              </w:rPr>
              <w:t xml:space="preserve">; la URL, el usuario y la clave salen de</w:t>
            </w:r>
            <w:r>
              <w:rPr>
                <w:sz w:val="19"/>
                <w:lang w:val="es-CO"/>
              </w:rPr>
              <w:t xml:space="preserve"> </w:t>
            </w:r>
            <w:r>
              <w:rPr>
                <w:rStyle w:val="VerbatimChar"/>
                <w:sz w:val="19"/>
                <w:lang w:val="es-CO"/>
              </w:rPr>
              <w:t xml:space="preserve">application.properties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sz w:val="19"/>
                <w:lang w:val="es-CO"/>
              </w:rPr>
              <w:t xml:space="preserve">modelo/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Clases con atributos privados, getters y setters:</w:t>
            </w:r>
            <w:r>
              <w:rPr>
                <w:sz w:val="19"/>
                <w:lang w:val="es-CO"/>
              </w:rPr>
              <w:t xml:space="preserve"> </w:t>
            </w:r>
            <w:r>
              <w:rPr>
                <w:rStyle w:val="VerbatimChar"/>
                <w:sz w:val="19"/>
                <w:lang w:val="es-CO"/>
              </w:rPr>
              <w:t xml:space="preserve">Persona</w:t>
            </w:r>
            <w:r>
              <w:rPr>
                <w:sz w:val="19"/>
                <w:lang w:val="es-CO"/>
              </w:rPr>
              <w:t xml:space="preserve">,</w:t>
            </w:r>
            <w:r>
              <w:rPr>
                <w:sz w:val="19"/>
                <w:lang w:val="es-CO"/>
              </w:rPr>
              <w:t xml:space="preserve"> </w:t>
            </w:r>
            <w:r>
              <w:rPr>
                <w:rStyle w:val="VerbatimChar"/>
                <w:sz w:val="19"/>
                <w:lang w:val="es-CO"/>
              </w:rPr>
              <w:t xml:space="preserve">Cliente</w:t>
            </w:r>
            <w:r>
              <w:rPr>
                <w:sz w:val="19"/>
                <w:lang w:val="es-CO"/>
              </w:rPr>
              <w:t xml:space="preserve">,</w:t>
            </w:r>
            <w:r>
              <w:rPr>
                <w:sz w:val="19"/>
                <w:lang w:val="es-CO"/>
              </w:rPr>
              <w:t xml:space="preserve"> </w:t>
            </w:r>
            <w:r>
              <w:rPr>
                <w:rStyle w:val="VerbatimChar"/>
                <w:sz w:val="19"/>
                <w:lang w:val="es-CO"/>
              </w:rPr>
              <w:t xml:space="preserve">Empleado</w:t>
            </w:r>
            <w:r>
              <w:rPr>
                <w:sz w:val="19"/>
                <w:lang w:val="es-CO"/>
              </w:rPr>
              <w:t xml:space="preserve">,</w:t>
            </w:r>
            <w:r>
              <w:rPr>
                <w:sz w:val="19"/>
                <w:lang w:val="es-CO"/>
              </w:rPr>
              <w:t xml:space="preserve"> </w:t>
            </w:r>
            <w:r>
              <w:rPr>
                <w:rStyle w:val="VerbatimChar"/>
                <w:sz w:val="19"/>
                <w:lang w:val="es-CO"/>
              </w:rPr>
              <w:t xml:space="preserve">Veterinario</w:t>
            </w:r>
            <w:r>
              <w:rPr>
                <w:sz w:val="19"/>
                <w:lang w:val="es-CO"/>
              </w:rPr>
              <w:t xml:space="preserve">,</w:t>
            </w:r>
            <w:r>
              <w:rPr>
                <w:sz w:val="19"/>
                <w:lang w:val="es-CO"/>
              </w:rPr>
              <w:t xml:space="preserve"> </w:t>
            </w:r>
            <w:r>
              <w:rPr>
                <w:rStyle w:val="VerbatimChar"/>
                <w:sz w:val="19"/>
                <w:lang w:val="es-CO"/>
              </w:rPr>
              <w:t xml:space="preserve">Auxiliar</w:t>
            </w:r>
            <w:r>
              <w:rPr>
                <w:sz w:val="19"/>
                <w:lang w:val="es-CO"/>
              </w:rPr>
              <w:t xml:space="preserve">,</w:t>
            </w:r>
            <w:r>
              <w:rPr>
                <w:sz w:val="19"/>
                <w:lang w:val="es-CO"/>
              </w:rPr>
              <w:t xml:space="preserve"> </w:t>
            </w:r>
            <w:r>
              <w:rPr>
                <w:rStyle w:val="VerbatimChar"/>
                <w:sz w:val="19"/>
                <w:lang w:val="es-CO"/>
              </w:rPr>
              <w:t xml:space="preserve">Mascota</w:t>
            </w:r>
            <w:r>
              <w:rPr>
                <w:sz w:val="19"/>
                <w:lang w:val="es-CO"/>
              </w:rPr>
              <w:t xml:space="preserve">,</w:t>
            </w:r>
            <w:r>
              <w:rPr>
                <w:sz w:val="19"/>
                <w:lang w:val="es-CO"/>
              </w:rPr>
              <w:t xml:space="preserve"> </w:t>
            </w:r>
            <w:r>
              <w:rPr>
                <w:rStyle w:val="VerbatimChar"/>
                <w:sz w:val="19"/>
                <w:lang w:val="es-CO"/>
              </w:rPr>
              <w:t xml:space="preserve">Cita</w:t>
            </w:r>
            <w:r>
              <w:rPr>
                <w:sz w:val="19"/>
                <w:lang w:val="es-CO"/>
              </w:rPr>
              <w:t xml:space="preserve">,</w:t>
            </w:r>
            <w:r>
              <w:rPr>
                <w:sz w:val="19"/>
                <w:lang w:val="es-CO"/>
              </w:rPr>
              <w:t xml:space="preserve"> </w:t>
            </w:r>
            <w:r>
              <w:rPr>
                <w:rStyle w:val="VerbatimChar"/>
                <w:sz w:val="19"/>
                <w:lang w:val="es-CO"/>
              </w:rPr>
              <w:t xml:space="preserve">Factura</w:t>
            </w:r>
            <w:r>
              <w:rPr>
                <w:sz w:val="19"/>
                <w:lang w:val="es-CO"/>
              </w:rPr>
              <w:t xml:space="preserve">, etc.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sz w:val="19"/>
                <w:lang w:val="es-CO"/>
              </w:rPr>
              <w:t xml:space="preserve">dao/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Una clase por tema (</w:t>
            </w:r>
            <w:r>
              <w:rPr>
                <w:rStyle w:val="VerbatimChar"/>
                <w:sz w:val="19"/>
                <w:lang w:val="es-CO"/>
              </w:rPr>
              <w:t xml:space="preserve">ClienteDAO</w:t>
            </w:r>
            <w:r>
              <w:rPr>
                <w:sz w:val="19"/>
                <w:lang w:val="es-CO"/>
              </w:rPr>
              <w:t xml:space="preserve">,</w:t>
            </w:r>
            <w:r>
              <w:rPr>
                <w:sz w:val="19"/>
                <w:lang w:val="es-CO"/>
              </w:rPr>
              <w:t xml:space="preserve"> </w:t>
            </w:r>
            <w:r>
              <w:rPr>
                <w:rStyle w:val="VerbatimChar"/>
                <w:sz w:val="19"/>
                <w:lang w:val="es-CO"/>
              </w:rPr>
              <w:t xml:space="preserve">MascotaDAO</w:t>
            </w:r>
            <w:r>
              <w:rPr>
                <w:sz w:val="19"/>
                <w:lang w:val="es-CO"/>
              </w:rPr>
              <w:t xml:space="preserve">,</w:t>
            </w:r>
            <w:r>
              <w:rPr>
                <w:sz w:val="19"/>
                <w:lang w:val="es-CO"/>
              </w:rPr>
              <w:t xml:space="preserve"> </w:t>
            </w:r>
            <w:r>
              <w:rPr>
                <w:rStyle w:val="VerbatimChar"/>
                <w:sz w:val="19"/>
                <w:lang w:val="es-CO"/>
              </w:rPr>
              <w:t xml:space="preserve">FacturaDAO</w:t>
            </w:r>
            <w:r>
              <w:rPr>
                <w:sz w:val="19"/>
                <w:lang w:val="es-CO"/>
              </w:rPr>
              <w:t xml:space="preserve">,</w:t>
            </w:r>
            <w:r>
              <w:rPr>
                <w:sz w:val="19"/>
                <w:lang w:val="es-CO"/>
              </w:rPr>
              <w:t xml:space="preserve"> </w:t>
            </w:r>
            <w:r>
              <w:rPr>
                <w:rStyle w:val="VerbatimChar"/>
                <w:sz w:val="19"/>
                <w:lang w:val="es-CO"/>
              </w:rPr>
              <w:t xml:space="preserve">PersonalDAO</w:t>
            </w:r>
            <w:r>
              <w:rPr>
                <w:sz w:val="19"/>
                <w:lang w:val="es-CO"/>
              </w:rPr>
              <w:t xml:space="preserve">…) con el SQL de cada consulta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sz w:val="19"/>
                <w:lang w:val="es-CO"/>
              </w:rPr>
              <w:t xml:space="preserve">controlador/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Un controlador por página: inicio, clientes, mascotas, agenda, inventario, facturas, personal y álgebra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sz w:val="19"/>
                <w:lang w:val="es-CO"/>
              </w:rPr>
              <w:t xml:space="preserve">algebra/LectorAlgebra.java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Lee los 55 ejercicios del script</w:t>
            </w:r>
            <w:r>
              <w:rPr>
                <w:sz w:val="19"/>
                <w:lang w:val="es-CO"/>
              </w:rPr>
              <w:t xml:space="preserve"> </w:t>
            </w:r>
            <w:r>
              <w:rPr>
                <w:rStyle w:val="VerbatimChar"/>
                <w:sz w:val="19"/>
                <w:lang w:val="es-CO"/>
              </w:rPr>
              <w:t xml:space="preserve">01_consultas_algebra_relacional.sql</w:t>
            </w:r>
            <w:r>
              <w:rPr>
                <w:sz w:val="19"/>
                <w:lang w:val="es-CO"/>
              </w:rPr>
              <w:t xml:space="preserve"> </w:t>
            </w:r>
            <w:r>
              <w:rPr>
                <w:sz w:val="19"/>
                <w:lang w:val="es-CO"/>
              </w:rPr>
              <w:t xml:space="preserve">línea por línea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sz w:val="19"/>
                <w:lang w:val="es-CO"/>
              </w:rPr>
              <w:t xml:space="preserve">resources/templates/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Las páginas HTML (Thymeleaf) y las páginas de error 404 y 500</w:t>
            </w:r>
          </w:p>
        </w:tc>
      </w:tr>
    </w:tbl>
    <w:p>
      <w:pPr>
        <w:pStyle w:val="FirstParagraph"/>
      </w:pPr>
      <w:r>
        <w:rPr>
          <w:lang w:val="es-CO"/>
        </w:rPr>
        <w:t xml:space="preserve">Cada DAO ejecuta SQL con</w:t>
      </w:r>
      <w:r>
        <w:rPr>
          <w:lang w:val="es-CO"/>
        </w:rPr>
        <w:t xml:space="preserve"> </w:t>
      </w:r>
      <w:r>
        <w:rPr>
          <w:rStyle w:val="VerbatimChar"/>
          <w:lang w:val="es-CO"/>
        </w:rPr>
        <w:t xml:space="preserve">PreparedStatement</w:t>
      </w:r>
      <w:r>
        <w:rPr>
          <w:lang w:val="es-CO"/>
        </w:rPr>
        <w:t xml:space="preserve"> </w:t>
      </w:r>
      <w:r>
        <w:rPr>
          <w:lang w:val="es-CO"/>
        </w:rPr>
        <w:t xml:space="preserve">y convierte filas en objetos. No se usa JPA, Hibernate, Spring Data ni</w:t>
      </w:r>
      <w:r>
        <w:rPr>
          <w:lang w:val="es-CO"/>
        </w:rPr>
        <w:t xml:space="preserve"> </w:t>
      </w:r>
      <w:r>
        <w:rPr>
          <w:rStyle w:val="VerbatimChar"/>
          <w:lang w:val="es-CO"/>
        </w:rPr>
        <w:t xml:space="preserve">JdbcTemplate</w:t>
      </w:r>
      <w:r>
        <w:rPr>
          <w:lang w:val="es-CO"/>
        </w:rPr>
        <w:t xml:space="preserve">.</w:t>
      </w:r>
    </w:p>
    <w:p>
      <w:pPr>
        <w:pStyle w:val="Heading1"/>
      </w:pPr>
      <w:bookmarkStart w:id="21" w:name="_59efddc6b11db564cdc229e5e87042e6a1ae450"/>
      <w:r>
        <w:rPr>
          <w:rStyle w:val="SectionNumber"/>
          <w:lang w:val="es-CO"/>
        </w:rPr>
        <w:t xml:space="preserve">3</w:t>
      </w:r>
      <w:r>
        <w:tab/>
      </w:r>
      <w:r>
        <w:rPr>
          <w:lang w:val="es-CO"/>
        </w:rPr>
        <w:t xml:space="preserve">Programación orientada a objetos: herencia y polimorfismo</w:t>
      </w:r>
      <w:bookmarkEnd w:id="21"/>
    </w:p>
    <w:p>
      <w:pPr>
        <w:pStyle w:val="FirstParagraph"/>
      </w:pPr>
      <w:r>
        <w:rPr>
          <w:lang w:val="es-CO"/>
        </w:rPr>
        <w:t xml:space="preserve">La jerarquía reproduce la especialización EMPLEADO–VETERINARIO/AUXILIAR del EER:</w:t>
      </w:r>
    </w:p>
    <w:p>
      <w:pPr>
        <w:pStyle w:val="SourceCode"/>
      </w:pPr>
      <w:r>
        <w:rPr>
          <w:rStyle w:val="VerbatimChar"/>
          <w:lang w:val="es-CO"/>
        </w:rPr>
        <w:t xml:space="preserve">Persona (abstracta: nombres, apellidos, documento, email; getDescripcion() abstracto)</w:t>
      </w:r>
      <w:r>
        <w:br/>
      </w:r>
      <w:r>
        <w:rPr>
          <w:rStyle w:val="VerbatimChar"/>
          <w:lang w:val="es-CO"/>
        </w:rPr>
        <w:t xml:space="preserve">├── Cliente</w:t>
      </w:r>
      <w:r>
        <w:br/>
      </w:r>
      <w:r>
        <w:rPr>
          <w:rStyle w:val="VerbatimChar"/>
          <w:lang w:val="es-CO"/>
        </w:rPr>
        <w:t xml:space="preserve">└── Empleado (sede, tipo, salario, ...)</w:t>
      </w:r>
      <w:r>
        <w:br/>
      </w:r>
      <w:r>
        <w:rPr>
          <w:rStyle w:val="VerbatimChar"/>
          <w:lang w:val="es-CO"/>
        </w:rPr>
        <w:t xml:space="preserve">    ├── Veterinario (tarjeta profesional, universidad, especialidades)</w:t>
      </w:r>
      <w:r>
        <w:br/>
      </w:r>
      <w:r>
        <w:rPr>
          <w:rStyle w:val="VerbatimChar"/>
          <w:lang w:val="es-CO"/>
        </w:rPr>
        <w:t xml:space="preserve">    └── Auxiliar (área, turno)</w:t>
      </w:r>
    </w:p>
    <w:p>
      <w:pPr>
        <w:pStyle w:val="FirstParagraph"/>
      </w:pPr>
      <w:r>
        <w:rPr>
          <w:rStyle w:val="VerbatimChar"/>
          <w:lang w:val="es-CO"/>
        </w:rPr>
        <w:t xml:space="preserve">PersonalDAO</w:t>
      </w:r>
      <w:r>
        <w:rPr>
          <w:lang w:val="es-CO"/>
        </w:rPr>
        <w:t xml:space="preserve"> </w:t>
      </w:r>
      <w:r>
        <w:rPr>
          <w:lang w:val="es-CO"/>
        </w:rPr>
        <w:t xml:space="preserve">une EMPLEADO con sus subtipos y crea</w:t>
      </w:r>
      <w:r>
        <w:rPr>
          <w:lang w:val="es-CO"/>
        </w:rPr>
        <w:t xml:space="preserve"> </w:t>
      </w:r>
      <w:r>
        <w:rPr>
          <w:rStyle w:val="VerbatimChar"/>
          <w:lang w:val="es-CO"/>
        </w:rPr>
        <w:t xml:space="preserve">Veterinario</w:t>
      </w:r>
      <w:r>
        <w:rPr>
          <w:lang w:val="es-CO"/>
        </w:rPr>
        <w:t xml:space="preserve">,</w:t>
      </w:r>
      <w:r>
        <w:rPr>
          <w:lang w:val="es-CO"/>
        </w:rPr>
        <w:t xml:space="preserve"> </w:t>
      </w:r>
      <w:r>
        <w:rPr>
          <w:rStyle w:val="VerbatimChar"/>
          <w:lang w:val="es-CO"/>
        </w:rPr>
        <w:t xml:space="preserve">Auxiliar</w:t>
      </w:r>
      <w:r>
        <w:rPr>
          <w:lang w:val="es-CO"/>
        </w:rPr>
        <w:t xml:space="preserve"> </w:t>
      </w:r>
      <w:r>
        <w:rPr>
          <w:lang w:val="es-CO"/>
        </w:rPr>
        <w:t xml:space="preserve">o</w:t>
      </w:r>
      <w:r>
        <w:rPr>
          <w:lang w:val="es-CO"/>
        </w:rPr>
        <w:t xml:space="preserve"> </w:t>
      </w:r>
      <w:r>
        <w:rPr>
          <w:rStyle w:val="VerbatimChar"/>
          <w:lang w:val="es-CO"/>
        </w:rPr>
        <w:t xml:space="preserve">Empleado</w:t>
      </w:r>
      <w:r>
        <w:rPr>
          <w:lang w:val="es-CO"/>
        </w:rPr>
        <w:t xml:space="preserve"> </w:t>
      </w:r>
      <w:r>
        <w:rPr>
          <w:lang w:val="es-CO"/>
        </w:rPr>
        <w:t xml:space="preserve">según</w:t>
      </w:r>
      <w:r>
        <w:rPr>
          <w:lang w:val="es-CO"/>
        </w:rPr>
        <w:t xml:space="preserve"> </w:t>
      </w:r>
      <w:r>
        <w:rPr>
          <w:rStyle w:val="VerbatimChar"/>
          <w:lang w:val="es-CO"/>
        </w:rPr>
        <w:t xml:space="preserve">tipo_empleado</w:t>
      </w:r>
      <w:r>
        <w:rPr>
          <w:lang w:val="es-CO"/>
        </w:rPr>
        <w:t xml:space="preserve">. Los guarda en</w:t>
      </w:r>
      <w:r>
        <w:rPr>
          <w:lang w:val="es-CO"/>
        </w:rPr>
        <w:t xml:space="preserve"> </w:t>
      </w:r>
      <w:r>
        <w:rPr>
          <w:rStyle w:val="VerbatimChar"/>
          <w:lang w:val="es-CO"/>
        </w:rPr>
        <w:t xml:space="preserve">ArrayList&lt;Empleado&gt;</w:t>
      </w:r>
      <w:r>
        <w:rPr>
          <w:lang w:val="es-CO"/>
        </w:rPr>
        <w:t xml:space="preserve">; cada</w:t>
      </w:r>
      <w:r>
        <w:rPr>
          <w:lang w:val="es-CO"/>
        </w:rPr>
        <w:t xml:space="preserve"> </w:t>
      </w:r>
      <w:r>
        <w:rPr>
          <w:rStyle w:val="VerbatimChar"/>
          <w:lang w:val="es-CO"/>
        </w:rPr>
        <w:t xml:space="preserve">getDescripcion()</w:t>
      </w:r>
      <w:r>
        <w:rPr>
          <w:lang w:val="es-CO"/>
        </w:rPr>
        <w:t xml:space="preserve"> </w:t>
      </w:r>
      <w:r>
        <w:rPr>
          <w:lang w:val="es-CO"/>
        </w:rPr>
        <w:t xml:space="preserve">ejecuta su versión</w:t>
      </w:r>
      <w:r>
        <w:rPr>
          <w:lang w:val="es-CO"/>
        </w:rPr>
        <w:t xml:space="preserve"> </w:t>
      </w:r>
      <w:r>
        <w:rPr>
          <w:rStyle w:val="VerbatimChar"/>
          <w:lang w:val="es-CO"/>
        </w:rPr>
        <w:t xml:space="preserve">@Override</w:t>
      </w:r>
      <w:r>
        <w:rPr>
          <w:lang w:val="es-CO"/>
        </w:rPr>
        <w:t xml:space="preserve">, mostrando</w:t>
      </w:r>
      <w:r>
        <w:rPr>
          <w:lang w:val="es-CO"/>
        </w:rPr>
        <w:t xml:space="preserve"> </w:t>
      </w:r>
      <w:r>
        <w:rPr>
          <w:b/>
          <w:bCs/>
          <w:lang w:val="es-CO"/>
        </w:rPr>
        <w:t xml:space="preserve">polimorfismo</w:t>
      </w:r>
      <w:r>
        <w:rPr>
          <w:lang w:val="es-CO"/>
        </w:rPr>
        <w:t xml:space="preserve">:</w:t>
      </w:r>
    </w:p>
    <w:p>
      <w:pPr>
        <w:pStyle w:val="SourceCode"/>
      </w:pPr>
      <w:r>
        <w:rPr>
          <w:rStyle w:val="NormalTok"/>
        </w:rPr>
        <w:t xml:space="preserve">Empleado empleado</w:t>
      </w:r>
      <w:r>
        <w:rPr>
          <w:rStyle w:val="OperatorTok"/>
        </w:rPr>
        <w:t xml:space="preserve">;</w:t>
      </w:r>
      <w:r>
        <w:br/>
      </w:r>
      <w:r>
        <w:rPr>
          <w:rStyle w:val="BuiltInTok"/>
        </w:rPr>
        <w:t xml:space="preserve">String</w:t>
      </w:r>
      <w:r>
        <w:rPr>
          <w:rStyle w:val="NormalTok"/>
        </w:rPr>
        <w:t xml:space="preserve"> tipoEmpleado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getString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"tipo_empleado"</w:t>
      </w:r>
      <w:r>
        <w:rPr>
          <w:rStyle w:val="OperatorTok"/>
        </w:rPr>
        <w:t xml:space="preserve">);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"VET"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equals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tipoEmpleado</w:t>
      </w:r>
      <w:r>
        <w:rPr>
          <w:rStyle w:val="OperatorTok"/>
        </w:rPr>
        <w:t xml:space="preserve">))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Veterinario veterinario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Veterinario</w:t>
      </w:r>
      <w:r>
        <w:rPr>
          <w:rStyle w:val="OperatorTok"/>
        </w:rPr>
        <w:t xml:space="preserve">();</w:t>
      </w:r>
      <w:r>
        <w:br/>
      </w:r>
      <w:r>
        <w:rPr>
          <w:rStyle w:val="NormalTok"/>
        </w:rPr>
        <w:t xml:space="preserve">    veterinario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setTarjetaProfesional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rs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getString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"tarjeta_profesional"</w:t>
      </w:r>
      <w:r>
        <w:rPr>
          <w:rStyle w:val="OperatorTok"/>
        </w:rPr>
        <w:t xml:space="preserve">));</w:t>
      </w:r>
      <w:r>
        <w:br/>
      </w:r>
      <w:r>
        <w:rPr>
          <w:rStyle w:val="NormalTok"/>
        </w:rPr>
        <w:t xml:space="preserve">    empleado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veterinario</w:t>
      </w:r>
      <w:r>
        <w:rPr>
          <w:rStyle w:val="OperatorTok"/>
        </w:rPr>
        <w:t xml:space="preserve">;</w:t>
      </w:r>
      <w:r>
        <w:br/>
      </w:r>
      <w:r>
        <w:rPr>
          <w:rStyle w:val="OperatorTok"/>
        </w:rPr>
        <w:t xml:space="preserve">}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"AUX"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equals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tipoEmpleado</w:t>
      </w:r>
      <w:r>
        <w:rPr>
          <w:rStyle w:val="OperatorTok"/>
        </w:rPr>
        <w:t xml:space="preserve">))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Auxiliar auxiliar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Auxiliar</w:t>
      </w:r>
      <w:r>
        <w:rPr>
          <w:rStyle w:val="OperatorTok"/>
        </w:rPr>
        <w:t xml:space="preserve">();</w:t>
      </w:r>
      <w:r>
        <w:br/>
      </w:r>
      <w:r>
        <w:rPr>
          <w:rStyle w:val="NormalTok"/>
        </w:rPr>
        <w:t xml:space="preserve">    auxiliar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setTurno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rs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getString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"turno"</w:t>
      </w:r>
      <w:r>
        <w:rPr>
          <w:rStyle w:val="OperatorTok"/>
        </w:rPr>
        <w:t xml:space="preserve">));</w:t>
      </w:r>
      <w:r>
        <w:br/>
      </w:r>
      <w:r>
        <w:rPr>
          <w:rStyle w:val="NormalTok"/>
        </w:rPr>
        <w:t xml:space="preserve">    empleado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auxiliar</w:t>
      </w:r>
      <w:r>
        <w:rPr>
          <w:rStyle w:val="OperatorTok"/>
        </w:rPr>
        <w:t xml:space="preserve">;</w:t>
      </w:r>
      <w:r>
        <w:br/>
      </w:r>
      <w:r>
        <w:rPr>
          <w:rStyle w:val="OperatorTok"/>
        </w:rPr>
        <w:t xml:space="preserve">}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empleado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Empleado</w:t>
      </w:r>
      <w:r>
        <w:rPr>
          <w:rStyle w:val="OperatorTok"/>
        </w:rPr>
        <w:t xml:space="preserve">();</w:t>
      </w:r>
      <w:r>
        <w:br/>
      </w:r>
      <w:r>
        <w:rPr>
          <w:rStyle w:val="OperatorTok"/>
        </w:rPr>
        <w:t xml:space="preserve">}</w:t>
      </w:r>
    </w:p>
    <w:p>
      <w:pPr>
        <w:pStyle w:val="Heading1"/>
      </w:pPr>
      <w:bookmarkStart w:id="22" w:name="_3677e0ca00da9c3436662efdd56063882cfd320"/>
      <w:r>
        <w:rPr>
          <w:rStyle w:val="SectionNumber"/>
          <w:lang w:val="es-CO"/>
        </w:rPr>
        <w:t xml:space="preserve">4</w:t>
      </w:r>
      <w:r>
        <w:tab/>
      </w:r>
      <w:r>
        <w:rPr>
          <w:lang w:val="es-CO"/>
        </w:rPr>
        <w:t xml:space="preserve">Conexión a MySQL</w:t>
      </w:r>
      <w:bookmarkEnd w:id="22"/>
    </w:p>
    <w:p>
      <w:pPr>
        <w:pStyle w:val="FirstParagraph"/>
      </w:pPr>
      <w:r>
        <w:rPr>
          <w:b/>
          <w:bCs/>
          <w:lang w:val="es-CO"/>
        </w:rPr>
        <w:t xml:space="preserve">MySQL Connector/J</w:t>
      </w:r>
      <w:r>
        <w:rPr>
          <w:lang w:val="es-CO"/>
        </w:rPr>
        <w:t xml:space="preserve"> </w:t>
      </w:r>
      <w:r>
        <w:rPr>
          <w:lang w:val="es-CO"/>
        </w:rPr>
        <w:t xml:space="preserve">(</w:t>
      </w:r>
      <w:r>
        <w:rPr>
          <w:rStyle w:val="VerbatimChar"/>
          <w:lang w:val="es-CO"/>
        </w:rPr>
        <w:t xml:space="preserve">mysql-connector-j</w:t>
      </w:r>
      <w:r>
        <w:rPr>
          <w:lang w:val="es-CO"/>
        </w:rPr>
        <w:t xml:space="preserve">) conecta mediante JDBC.</w:t>
      </w:r>
      <w:r>
        <w:rPr>
          <w:lang w:val="es-CO"/>
        </w:rPr>
        <w:t xml:space="preserve"> </w:t>
      </w:r>
      <w:r>
        <w:rPr>
          <w:rStyle w:val="VerbatimChar"/>
          <w:lang w:val="es-CO"/>
        </w:rPr>
        <w:t xml:space="preserve">ConexionBD.java</w:t>
      </w:r>
      <w:r>
        <w:rPr>
          <w:lang w:val="es-CO"/>
        </w:rPr>
        <w:t xml:space="preserve"> </w:t>
      </w:r>
      <w:r>
        <w:rPr>
          <w:lang w:val="es-CO"/>
        </w:rPr>
        <w:t xml:space="preserve">abre una conexión por consulta y la cierra al terminar:</w:t>
      </w:r>
    </w:p>
    <w:p>
      <w:pPr>
        <w:pStyle w:val="SourceCode"/>
      </w:pPr>
      <w:r>
        <w:rPr>
          <w:rStyle w:val="AttributeTok"/>
        </w:rPr>
        <w:t xml:space="preserve">@Value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"${sigevet.db.url}"</w:t>
      </w:r>
      <w:r>
        <w:rPr>
          <w:rStyle w:val="OperatorTok"/>
        </w:rPr>
        <w:t xml:space="preserve">)</w:t>
      </w:r>
      <w:r>
        <w:br/>
      </w:r>
      <w:r>
        <w:rPr>
          <w:rStyle w:val="KeywordTok"/>
        </w:rPr>
        <w:t xml:space="preserve">private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String</w:t>
      </w:r>
      <w:r>
        <w:rPr>
          <w:rStyle w:val="NormalTok"/>
        </w:rPr>
        <w:t xml:space="preserve"> url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KeywordTok"/>
        </w:rPr>
        <w:t xml:space="preserve">public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Connection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conectar</w:t>
      </w:r>
      <w:r>
        <w:rPr>
          <w:rStyle w:val="OperatorTok"/>
        </w:rPr>
        <w:t xml:space="preserve">()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throws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SQLException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DriverManager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getConnection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url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usuario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clave</w:t>
      </w:r>
      <w:r>
        <w:rPr>
          <w:rStyle w:val="OperatorTok"/>
        </w:rPr>
        <w:t xml:space="preserve">);</w:t>
      </w:r>
      <w:r>
        <w:br/>
      </w:r>
      <w:r>
        <w:rPr>
          <w:rStyle w:val="OperatorTok"/>
        </w:rPr>
        <w:t xml:space="preserve">}</w:t>
      </w:r>
    </w:p>
    <w:p>
      <w:pPr>
        <w:pStyle w:val="FirstParagraph"/>
      </w:pPr>
      <w:r>
        <w:rPr>
          <w:rStyle w:val="VerbatimChar"/>
          <w:lang w:val="es-CO"/>
        </w:rPr>
        <w:t xml:space="preserve">ClienteDAO</w:t>
      </w:r>
      <w:r>
        <w:rPr>
          <w:lang w:val="es-CO"/>
        </w:rPr>
        <w:t xml:space="preserve"> </w:t>
      </w:r>
      <w:r>
        <w:rPr>
          <w:lang w:val="es-CO"/>
        </w:rPr>
        <w:t xml:space="preserve">asigna el parámetro</w:t>
      </w:r>
      <w:r>
        <w:rPr>
          <w:lang w:val="es-CO"/>
        </w:rPr>
        <w:t xml:space="preserve"> </w:t>
      </w:r>
      <w:r>
        <w:rPr>
          <w:rStyle w:val="VerbatimChar"/>
          <w:lang w:val="es-CO"/>
        </w:rPr>
        <w:t xml:space="preserve">?</w:t>
      </w:r>
      <w:r>
        <w:rPr>
          <w:lang w:val="es-CO"/>
        </w:rPr>
        <w:t xml:space="preserve"> </w:t>
      </w:r>
      <w:r>
        <w:rPr>
          <w:lang w:val="es-CO"/>
        </w:rPr>
        <w:t xml:space="preserve">con</w:t>
      </w:r>
      <w:r>
        <w:rPr>
          <w:lang w:val="es-CO"/>
        </w:rPr>
        <w:t xml:space="preserve"> </w:t>
      </w:r>
      <w:r>
        <w:rPr>
          <w:rStyle w:val="VerbatimChar"/>
          <w:lang w:val="es-CO"/>
        </w:rPr>
        <w:t xml:space="preserve">PreparedStatement</w:t>
      </w:r>
      <w:r>
        <w:rPr>
          <w:lang w:val="es-CO"/>
        </w:rPr>
        <w:t xml:space="preserve">:</w:t>
      </w:r>
    </w:p>
    <w:p>
      <w:pPr>
        <w:pStyle w:val="SourceCode"/>
      </w:pPr>
      <w:r>
        <w:rPr>
          <w:rStyle w:val="BuiltInTok"/>
        </w:rPr>
        <w:t xml:space="preserve">String</w:t>
      </w:r>
      <w:r>
        <w:rPr>
          <w:rStyle w:val="NormalTok"/>
        </w:rPr>
        <w:t xml:space="preserve"> sql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"SELECT c.*, ci.nombre AS ciudad, d.nombre AS departamento "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"FROM CLIENTE c JOIN CIUDAD ci ON ci.id_ciudad = c.id_ciudad "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"JOIN DEPARTAMENTO d ON d.id_departamento = ci.id_departamento "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"WHERE c.id_cliente = ?"</w:t>
      </w:r>
      <w:r>
        <w:rPr>
          <w:rStyle w:val="OperatorTok"/>
        </w:rPr>
        <w:t xml:space="preserve">;</w:t>
      </w:r>
      <w:r>
        <w:br/>
      </w:r>
      <w:r>
        <w:rPr>
          <w:rStyle w:val="ControlFlowTok"/>
        </w:rPr>
        <w:t xml:space="preserve">try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BuiltInTok"/>
        </w:rPr>
        <w:t xml:space="preserve">Connection</w:t>
      </w:r>
      <w:r>
        <w:rPr>
          <w:rStyle w:val="NormalTok"/>
        </w:rPr>
        <w:t xml:space="preserve"> conexion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conexionBD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conectar</w:t>
      </w:r>
      <w:r>
        <w:rPr>
          <w:rStyle w:val="OperatorTok"/>
        </w:rPr>
        <w:t xml:space="preserve">();</w:t>
      </w:r>
      <w:r>
        <w:br/>
      </w:r>
      <w:r>
        <w:rPr>
          <w:rStyle w:val="NormalTok"/>
        </w:rPr>
        <w:t xml:space="preserve">     </w:t>
      </w:r>
      <w:r>
        <w:rPr>
          <w:rStyle w:val="BuiltInTok"/>
        </w:rPr>
        <w:t xml:space="preserve">PreparedStatement</w:t>
      </w:r>
      <w:r>
        <w:rPr>
          <w:rStyle w:val="NormalTok"/>
        </w:rPr>
        <w:t xml:space="preserve"> sentencia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conexion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prepareStatement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sql</w:t>
      </w:r>
      <w:r>
        <w:rPr>
          <w:rStyle w:val="OperatorTok"/>
        </w:rPr>
        <w:t xml:space="preserve">))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sentencia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setInt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id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try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BuiltInTok"/>
        </w:rPr>
        <w:t xml:space="preserve">ResultSet</w:t>
      </w:r>
      <w:r>
        <w:rPr>
          <w:rStyle w:val="NormalTok"/>
        </w:rPr>
        <w:t xml:space="preserve"> rs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sentencia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executeQuery</w:t>
      </w:r>
      <w:r>
        <w:rPr>
          <w:rStyle w:val="OperatorTok"/>
        </w:rPr>
        <w:t xml:space="preserve">())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while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rs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next</w:t>
      </w:r>
      <w:r>
        <w:rPr>
          <w:rStyle w:val="OperatorTok"/>
        </w:rPr>
        <w:t xml:space="preserve">())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    Cliente objeto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Cliente</w:t>
      </w:r>
      <w:r>
        <w:rPr>
          <w:rStyle w:val="OperatorTok"/>
        </w:rPr>
        <w:t xml:space="preserve">();</w:t>
      </w:r>
      <w:r>
        <w:br/>
      </w:r>
      <w:r>
        <w:rPr>
          <w:rStyle w:val="NormalTok"/>
        </w:rPr>
        <w:t xml:space="preserve">            objeto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setNombres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rs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getString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"nombres"</w:t>
      </w:r>
      <w:r>
        <w:rPr>
          <w:rStyle w:val="OperatorTok"/>
        </w:rPr>
        <w:t xml:space="preserve">));</w:t>
      </w:r>
      <w:r>
        <w:br/>
      </w:r>
      <w:r>
        <w:rPr>
          <w:rStyle w:val="NormalTok"/>
        </w:rPr>
        <w:t xml:space="preserve">            objeto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setApellidos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rs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getString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"apellidos"</w:t>
      </w:r>
      <w:r>
        <w:rPr>
          <w:rStyle w:val="OperatorTok"/>
        </w:rPr>
        <w:t xml:space="preserve">));</w:t>
      </w:r>
      <w:r>
        <w:br/>
      </w:r>
      <w:r>
        <w:rPr>
          <w:rStyle w:val="NormalTok"/>
        </w:rPr>
        <w:t xml:space="preserve">            </w:t>
      </w:r>
      <w:r>
        <w:rPr>
          <w:rStyle w:val="KeywordTok"/>
        </w:rPr>
        <w:t xml:space="preserve">...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objeto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OperatorTok"/>
        </w:rPr>
        <w:t xml:space="preserve">;</w:t>
      </w:r>
      <w:r>
        <w:br/>
      </w:r>
      <w:r>
        <w:rPr>
          <w:rStyle w:val="OperatorTok"/>
        </w:rPr>
        <w:t xml:space="preserve">}</w:t>
      </w:r>
    </w:p>
    <w:p>
      <w:pPr>
        <w:pStyle w:val="FirstParagraph"/>
      </w:pPr>
      <w:r>
        <w:rPr>
          <w:rStyle w:val="VerbatimChar"/>
          <w:lang w:val="es-CO"/>
        </w:rPr>
        <w:t xml:space="preserve">ClienteControlador.java</w:t>
      </w:r>
      <w:r>
        <w:rPr>
          <w:lang w:val="es-CO"/>
        </w:rPr>
        <w:t xml:space="preserve"> </w:t>
      </w:r>
      <w:r>
        <w:rPr>
          <w:lang w:val="es-CO"/>
        </w:rPr>
        <w:t xml:space="preserve">utiliza el DAO:</w:t>
      </w:r>
    </w:p>
    <w:p>
      <w:pPr>
        <w:pStyle w:val="SourceCode"/>
      </w:pPr>
      <w:r>
        <w:rPr>
          <w:rStyle w:val="AttributeTok"/>
        </w:rPr>
        <w:t xml:space="preserve">@GetMapping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"/clientes/{id}"</w:t>
      </w:r>
      <w:r>
        <w:rPr>
          <w:rStyle w:val="OperatorTok"/>
        </w:rPr>
        <w:t xml:space="preserve">)</w:t>
      </w:r>
      <w:r>
        <w:br/>
      </w:r>
      <w:r>
        <w:rPr>
          <w:rStyle w:val="KeywordTok"/>
        </w:rPr>
        <w:t xml:space="preserve">public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String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detalle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@PathVariable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id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Model model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Cliente cliente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clienteDAO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buscar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id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cliente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throw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ResponseStatusException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HttpStatus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NOT_FOUND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model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addAttribute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"cliente"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cliente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model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addAttribute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"mascotas"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mascotaDAO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listarPorCliente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id</w:t>
      </w:r>
      <w:r>
        <w:rPr>
          <w:rStyle w:val="OperatorTok"/>
        </w:rPr>
        <w:t xml:space="preserve">));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"cliente"</w:t>
      </w:r>
      <w:r>
        <w:rPr>
          <w:rStyle w:val="OperatorTok"/>
        </w:rPr>
        <w:t xml:space="preserve">;</w:t>
      </w:r>
      <w:r>
        <w:br/>
      </w:r>
      <w:r>
        <w:rPr>
          <w:rStyle w:val="OperatorTok"/>
        </w:rPr>
        <w:t xml:space="preserve">}</w:t>
      </w:r>
    </w:p>
    <w:p>
      <w:pPr>
        <w:pStyle w:val="TableCaption"/>
      </w:pPr>
      <w:r>
        <w:rPr>
          <w:lang w:val="es-CO"/>
        </w:rPr>
        <w:t xml:space="preserve">Configuración de la conexión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Caption w:val="Configuración de la conexión"/>
        <w:tblBorders>
          <w:top w:val="single" w:sz="4" w:color="A6A6A6"/>
          <w:left w:val="single" w:sz="4" w:color="A6A6A6"/>
          <w:bottom w:val="single" w:sz="4" w:color="A6A6A6"/>
          <w:right w:val="single" w:sz="4" w:color="A6A6A6"/>
          <w:insideH w:val="single" w:sz="4" w:color="A6A6A6"/>
          <w:insideV w:val="single" w:sz="4" w:color="A6A6A6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Dato</w:t>
            </w:r>
          </w:p>
        </w:tc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Valor usado en el proyecto</w:t>
            </w:r>
          </w:p>
        </w:tc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Variable de entorno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Usuario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  <w:sz w:val="19"/>
                <w:lang w:val="es-CO"/>
              </w:rPr>
              <w:t xml:space="preserve">vet_app</w:t>
            </w:r>
            <w:r>
              <w:rPr>
                <w:sz w:val="19"/>
                <w:lang w:val="es-CO"/>
              </w:rPr>
              <w:t xml:space="preserve"> </w:t>
            </w:r>
            <w:r>
              <w:rPr>
                <w:sz w:val="19"/>
                <w:lang w:val="es-CO"/>
              </w:rPr>
              <w:t xml:space="preserve">(solo lectura)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  <w:sz w:val="19"/>
                <w:lang w:val="es-CO"/>
              </w:rPr>
              <w:t xml:space="preserve">SIGEVET_DB_USER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Clave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No se escribe en el código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  <w:sz w:val="19"/>
                <w:lang w:val="es-CO"/>
              </w:rPr>
              <w:t xml:space="preserve">SIGEVET_DB_PASSWORD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URL JDBC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  <w:sz w:val="19"/>
                <w:lang w:val="es-CO"/>
              </w:rPr>
              <w:t xml:space="preserve">jdbc:mysql://localhost:3306/sigevet</w:t>
            </w:r>
            <w:r>
              <w:rPr>
                <w:sz w:val="19"/>
                <w:lang w:val="es-CO"/>
              </w:rPr>
              <w:t xml:space="preserve"> </w:t>
            </w:r>
            <w:r>
              <w:rPr>
                <w:sz w:val="19"/>
                <w:lang w:val="es-CO"/>
              </w:rPr>
              <w:t xml:space="preserve">(la app corre en la misma VM)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  <w:sz w:val="19"/>
                <w:lang w:val="es-CO"/>
              </w:rPr>
              <w:t xml:space="preserve">SIGEVET_DB_URL</w:t>
            </w:r>
          </w:p>
        </w:tc>
      </w:tr>
    </w:tbl>
    <w:p>
      <w:pPr>
        <w:pStyle w:val="FirstParagraph"/>
      </w:pPr>
      <w:r>
        <w:rPr>
          <w:lang w:val="es-CO"/>
        </w:rPr>
        <w:t xml:space="preserve">En la VM,</w:t>
      </w:r>
      <w:r>
        <w:rPr>
          <w:lang w:val="es-CO"/>
        </w:rPr>
        <w:t xml:space="preserve"> </w:t>
      </w:r>
      <w:r>
        <w:rPr>
          <w:rStyle w:val="VerbatimChar"/>
          <w:lang w:val="es-CO"/>
        </w:rPr>
        <w:t xml:space="preserve">vm/scripts/instalar_app.sh</w:t>
      </w:r>
      <w:r>
        <w:rPr>
          <w:lang w:val="es-CO"/>
        </w:rPr>
        <w:t xml:space="preserve"> </w:t>
      </w:r>
      <w:r>
        <w:rPr>
          <w:lang w:val="es-CO"/>
        </w:rPr>
        <w:t xml:space="preserve">guarda estos valores en</w:t>
      </w:r>
      <w:r>
        <w:rPr>
          <w:lang w:val="es-CO"/>
        </w:rPr>
        <w:t xml:space="preserve"> </w:t>
      </w:r>
      <w:r>
        <w:rPr>
          <w:rStyle w:val="VerbatimChar"/>
          <w:lang w:val="es-CO"/>
        </w:rPr>
        <w:t xml:space="preserve">/opt/sigevet/app.env</w:t>
      </w:r>
      <w:r>
        <w:rPr>
          <w:lang w:val="es-CO"/>
        </w:rPr>
        <w:t xml:space="preserve">, accesible solo al dueño y leído por</w:t>
      </w:r>
      <w:r>
        <w:rPr>
          <w:lang w:val="es-CO"/>
        </w:rPr>
        <w:t xml:space="preserve"> </w:t>
      </w:r>
      <w:r>
        <w:rPr>
          <w:rStyle w:val="VerbatimChar"/>
          <w:lang w:val="es-CO"/>
        </w:rPr>
        <w:t xml:space="preserve">sigevet-web</w:t>
      </w:r>
      <w:r>
        <w:rPr>
          <w:lang w:val="es-CO"/>
        </w:rPr>
        <w:t xml:space="preserve">.</w:t>
      </w:r>
    </w:p>
    <w:p>
      <w:pPr>
        <w:pStyle w:val="Heading1"/>
      </w:pPr>
      <w:bookmarkStart w:id="23" w:name="_seguridad"/>
      <w:r>
        <w:rPr>
          <w:rStyle w:val="SectionNumber"/>
          <w:lang w:val="es-CO"/>
        </w:rPr>
        <w:t xml:space="preserve">5</w:t>
      </w:r>
      <w:r>
        <w:tab/>
      </w:r>
      <w:r>
        <w:rPr>
          <w:lang w:val="es-CO"/>
        </w:rPr>
        <w:t xml:space="preserve">Seguridad</w:t>
      </w:r>
      <w:bookmarkEnd w:id="23"/>
    </w:p>
    <w:p>
      <w:pPr>
        <w:pStyle w:val="Compact"/>
        <w:numPr>
          <w:ilvl w:val="0"/>
          <w:numId w:val="1001"/>
        </w:numPr>
      </w:pPr>
      <w:r>
        <w:rPr>
          <w:rStyle w:val="VerbatimChar"/>
          <w:lang w:val="es-CO"/>
        </w:rPr>
        <w:t xml:space="preserve">vet_app</w:t>
      </w:r>
      <w:r>
        <w:rPr>
          <w:lang w:val="es-CO"/>
        </w:rPr>
        <w:t xml:space="preserve"> </w:t>
      </w:r>
      <w:r>
        <w:rPr>
          <w:lang w:val="es-CO"/>
        </w:rPr>
        <w:t xml:space="preserve">solo tiene</w:t>
      </w:r>
      <w:r>
        <w:rPr>
          <w:lang w:val="es-CO"/>
        </w:rPr>
        <w:t xml:space="preserve"> </w:t>
      </w:r>
      <w:r>
        <w:rPr>
          <w:rStyle w:val="VerbatimChar"/>
          <w:lang w:val="es-CO"/>
        </w:rPr>
        <w:t xml:space="preserve">SELECT</w:t>
      </w:r>
      <w:r>
        <w:rPr>
          <w:lang w:val="es-CO"/>
        </w:rPr>
        <w:t xml:space="preserve"> </w:t>
      </w:r>
      <w:r>
        <w:rPr>
          <w:lang w:val="es-CO"/>
        </w:rPr>
        <w:t xml:space="preserve">mediante</w:t>
      </w:r>
      <w:r>
        <w:rPr>
          <w:lang w:val="es-CO"/>
        </w:rPr>
        <w:t xml:space="preserve"> </w:t>
      </w:r>
      <w:r>
        <w:rPr>
          <w:rStyle w:val="VerbatimChar"/>
          <w:lang w:val="es-CO"/>
        </w:rPr>
        <w:t xml:space="preserve">rol_sigevet_lectura</w:t>
      </w:r>
      <w:r>
        <w:rPr>
          <w:lang w:val="es-CO"/>
        </w:rPr>
        <w:t xml:space="preserve">.</w:t>
      </w:r>
    </w:p>
    <w:p>
      <w:pPr>
        <w:pStyle w:val="Compact"/>
        <w:numPr>
          <w:ilvl w:val="0"/>
          <w:numId w:val="1001"/>
        </w:numPr>
      </w:pPr>
      <w:r>
        <w:rPr>
          <w:lang w:val="es-CO"/>
        </w:rPr>
        <w:t xml:space="preserve">Los filtros usan parámetros</w:t>
      </w:r>
      <w:r>
        <w:rPr>
          <w:lang w:val="es-CO"/>
        </w:rPr>
        <w:t xml:space="preserve"> </w:t>
      </w:r>
      <w:r>
        <w:rPr>
          <w:rStyle w:val="VerbatimChar"/>
          <w:lang w:val="es-CO"/>
        </w:rPr>
        <w:t xml:space="preserve">?</w:t>
      </w:r>
      <w:r>
        <w:rPr>
          <w:lang w:val="es-CO"/>
        </w:rPr>
        <w:t xml:space="preserve"> </w:t>
      </w:r>
      <w:r>
        <w:rPr>
          <w:lang w:val="es-CO"/>
        </w:rPr>
        <w:t xml:space="preserve">de</w:t>
      </w:r>
      <w:r>
        <w:rPr>
          <w:lang w:val="es-CO"/>
        </w:rPr>
        <w:t xml:space="preserve"> </w:t>
      </w:r>
      <w:r>
        <w:rPr>
          <w:rStyle w:val="VerbatimChar"/>
          <w:lang w:val="es-CO"/>
        </w:rPr>
        <w:t xml:space="preserve">PreparedStatement</w:t>
      </w:r>
      <w:r>
        <w:rPr>
          <w:lang w:val="es-CO"/>
        </w:rPr>
        <w:t xml:space="preserve"> </w:t>
      </w:r>
      <w:r>
        <w:rPr>
          <w:lang w:val="es-CO"/>
        </w:rPr>
        <w:t xml:space="preserve">para evitar inyección SQL.</w:t>
      </w:r>
    </w:p>
    <w:p>
      <w:pPr>
        <w:pStyle w:val="Compact"/>
        <w:numPr>
          <w:ilvl w:val="0"/>
          <w:numId w:val="1001"/>
        </w:numPr>
      </w:pPr>
      <w:r>
        <w:rPr>
          <w:lang w:val="es-CO"/>
        </w:rPr>
        <w:t xml:space="preserve">Thymeleaf (</w:t>
      </w:r>
      <w:r>
        <w:rPr>
          <w:rStyle w:val="VerbatimChar"/>
          <w:lang w:val="es-CO"/>
        </w:rPr>
        <w:t xml:space="preserve">th:text</w:t>
      </w:r>
      <w:r>
        <w:rPr>
          <w:lang w:val="es-CO"/>
        </w:rPr>
        <w:t xml:space="preserve">) escapa HTML de los datos.</w:t>
      </w:r>
    </w:p>
    <w:p>
      <w:pPr>
        <w:pStyle w:val="Compact"/>
        <w:numPr>
          <w:ilvl w:val="0"/>
          <w:numId w:val="1001"/>
        </w:numPr>
      </w:pPr>
      <w:r>
        <w:rPr>
          <w:lang w:val="es-CO"/>
        </w:rPr>
        <w:t xml:space="preserve">La URL selecciona uno de los 55 ejercicios; no recibe SQL.</w:t>
      </w:r>
    </w:p>
    <w:p>
      <w:pPr>
        <w:pStyle w:val="Heading1"/>
      </w:pPr>
      <w:bookmarkStart w:id="24" w:name="_ejecución"/>
      <w:r>
        <w:rPr>
          <w:rStyle w:val="SectionNumber"/>
          <w:lang w:val="es-CO"/>
        </w:rPr>
        <w:t xml:space="preserve">6</w:t>
      </w:r>
      <w:r>
        <w:tab/>
      </w:r>
      <w:r>
        <w:rPr>
          <w:lang w:val="es-CO"/>
        </w:rPr>
        <w:t xml:space="preserve">Ejecución</w:t>
      </w:r>
      <w:bookmarkEnd w:id="24"/>
    </w:p>
    <w:p>
      <w:pPr>
        <w:pStyle w:val="FirstParagraph"/>
      </w:pPr>
      <w:r>
        <w:rPr>
          <w:lang w:val="es-CO"/>
        </w:rPr>
        <w:t xml:space="preserve">En la máquina virtual (forma recomendada), desde la raíz del proyecto:</w:t>
      </w:r>
    </w:p>
    <w:p>
      <w:pPr>
        <w:pStyle w:val="SourceCode"/>
      </w:pPr>
      <w:r>
        <w:rPr>
          <w:rStyle w:val="FunctionTok"/>
        </w:rPr>
        <w:t xml:space="preserve">sudo</w:t>
      </w:r>
      <w:r>
        <w:rPr>
          <w:rStyle w:val="NormalTok"/>
        </w:rPr>
        <w:t xml:space="preserve"> bash vm/scripts/instalar_app.sh     </w:t>
      </w:r>
      <w:r>
        <w:rPr>
          <w:rStyle w:val="CommentTok"/>
        </w:rPr>
        <w:t xml:space="preserve"># instala Java 21, compila sigevet.jar y deja el servicio activo</w:t>
      </w:r>
      <w:r>
        <w:br/>
      </w:r>
      <w:r>
        <w:rPr>
          <w:rStyle w:val="ExtensionTok"/>
        </w:rPr>
        <w:t xml:space="preserve">systemctl</w:t>
      </w:r>
      <w:r>
        <w:rPr>
          <w:rStyle w:val="NormalTok"/>
        </w:rPr>
        <w:t xml:space="preserve"> status sigevet-web</w:t>
      </w:r>
    </w:p>
    <w:p>
      <w:pPr>
        <w:pStyle w:val="FirstParagraph"/>
      </w:pPr>
      <w:r>
        <w:rPr>
          <w:lang w:val="es-CO"/>
        </w:rPr>
        <w:t xml:space="preserve">En cualquier equipo con Java 21:</w:t>
      </w:r>
    </w:p>
    <w:p>
      <w:pPr>
        <w:pStyle w:val="SourceCode"/>
      </w:pPr>
      <w:r>
        <w:rPr>
          <w:rStyle w:val="BuiltInTok"/>
        </w:rPr>
        <w:t xml:space="preserve">cd</w:t>
      </w:r>
      <w:r>
        <w:rPr>
          <w:rStyle w:val="NormalTok"/>
        </w:rPr>
        <w:t xml:space="preserve"> app</w:t>
      </w:r>
      <w:r>
        <w:br/>
      </w:r>
      <w:r>
        <w:rPr>
          <w:rStyle w:val="ExtensionTok"/>
        </w:rPr>
        <w:t xml:space="preserve">./mvnw</w:t>
      </w:r>
      <w:r>
        <w:rPr>
          <w:rStyle w:val="NormalTok"/>
        </w:rPr>
        <w:t xml:space="preserve"> package                            </w:t>
      </w:r>
      <w:r>
        <w:rPr>
          <w:rStyle w:val="CommentTok"/>
        </w:rPr>
        <w:t xml:space="preserve"># genera target/sigevet.jar</w:t>
      </w:r>
      <w:r>
        <w:br/>
      </w:r>
      <w:r>
        <w:rPr>
          <w:rStyle w:val="BuiltInTok"/>
        </w:rPr>
        <w:t xml:space="preserve">export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SIGEVET_DB_PASSWORD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'&lt;clave de vet_app&gt;'</w:t>
      </w:r>
      <w:r>
        <w:br/>
      </w:r>
      <w:r>
        <w:rPr>
          <w:rStyle w:val="ExtensionTok"/>
        </w:rPr>
        <w:t xml:space="preserve">java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-jar</w:t>
      </w:r>
      <w:r>
        <w:rPr>
          <w:rStyle w:val="NormalTok"/>
        </w:rPr>
        <w:t xml:space="preserve"> target/sigevet.jar              </w:t>
      </w:r>
      <w:r>
        <w:rPr>
          <w:rStyle w:val="CommentTok"/>
        </w:rPr>
        <w:t xml:space="preserve"># http://localhost:5000</w:t>
      </w:r>
    </w:p>
    <w:p>
      <w:pPr>
        <w:pStyle w:val="Heading1"/>
      </w:pPr>
      <w:bookmarkStart w:id="25" w:name="_062d4d425bf6ecbce9b35c2846b87b4e57e84f4"/>
      <w:r>
        <w:rPr>
          <w:rStyle w:val="SectionNumber"/>
          <w:lang w:val="es-CO"/>
        </w:rPr>
        <w:t xml:space="preserve">7</w:t>
      </w:r>
      <w:r>
        <w:tab/>
      </w:r>
      <w:r>
        <w:rPr>
          <w:lang w:val="es-CO"/>
        </w:rPr>
        <w:t xml:space="preserve">Evidencias de funcionamiento</w:t>
      </w:r>
      <w:bookmarkEnd w:id="25"/>
    </w:p>
    <w:p>
      <w:pPr>
        <w:pStyle w:val="FirstParagraph"/>
      </w:pPr>
      <w:r>
        <w:rPr>
          <w:lang w:val="es-CO"/>
        </w:rPr>
        <w:t xml:space="preserve">La aplicación Java (Spring Boot, sin ORM) se ejecutó como servicio dentro de la VM, conectada a MySQL con el usuario</w:t>
      </w:r>
      <w:r>
        <w:rPr>
          <w:lang w:val="es-CO"/>
        </w:rPr>
        <w:t xml:space="preserve"> </w:t>
      </w:r>
      <w:r>
        <w:rPr>
          <w:rStyle w:val="VerbatimChar"/>
          <w:lang w:val="es-CO"/>
        </w:rPr>
        <w:t xml:space="preserve">vet_app</w:t>
      </w:r>
      <w:r>
        <w:rPr>
          <w:lang w:val="es-CO"/>
        </w:rPr>
        <w:t xml:space="preserve">, y se abrió</w:t>
      </w:r>
      <w:r>
        <w:rPr>
          <w:lang w:val="es-CO"/>
        </w:rPr>
        <w:t xml:space="preserve"> </w:t>
      </w:r>
      <w:r>
        <w:rPr>
          <w:lang w:val="es-CO"/>
        </w:rPr>
        <w:t xml:space="preserve">desde el navegador del equipo anfitrión. Estas son las páginas probadas contra la base de datos real:</w:t>
      </w:r>
    </w:p>
    <w:p>
      <w:pPr>
        <w:pStyle w:val="TableCaption"/>
      </w:pPr>
      <w:r>
        <w:rPr>
          <w:lang w:val="es-CO"/>
        </w:rPr>
        <w:t xml:space="preserve">Páginas de la aplicación probadas contra MySQL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Caption w:val="Páginas de la aplicación probadas contra MySQL"/>
        <w:tblBorders>
          <w:top w:val="single" w:sz="4" w:color="A6A6A6"/>
          <w:left w:val="single" w:sz="4" w:color="A6A6A6"/>
          <w:bottom w:val="single" w:sz="4" w:color="A6A6A6"/>
          <w:right w:val="single" w:sz="4" w:color="A6A6A6"/>
          <w:insideH w:val="single" w:sz="4" w:color="A6A6A6"/>
          <w:insideV w:val="single" w:sz="4" w:color="A6A6A6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Ruta</w:t>
            </w:r>
          </w:p>
        </w:tc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Respuesta</w:t>
            </w:r>
          </w:p>
        </w:tc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Qué muestra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sz w:val="19"/>
                <w:lang w:val="es-CO"/>
              </w:rPr>
              <w:t xml:space="preserve">/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HTTP 200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Inicio: conteo de tablas, ingresos por sede, citas por estado, stock bajo y próximas citas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sz w:val="19"/>
                <w:lang w:val="es-CO"/>
              </w:rPr>
              <w:t xml:space="preserve">/clientes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HTTP 200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Lista de los 45 clientes con búsqueda por documento o apellido y paginación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sz w:val="19"/>
                <w:lang w:val="es-CO"/>
              </w:rPr>
              <w:t xml:space="preserve">/clientes/8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HTTP 200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Cliente con sus teléfonos, 3 mascotas y facturas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sz w:val="19"/>
                <w:lang w:val="es-CO"/>
              </w:rPr>
              <w:t xml:space="preserve">/mascotas/17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HTTP 200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Historia clínica de Bruno con sus consultas y fórmulas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sz w:val="19"/>
                <w:lang w:val="es-CO"/>
              </w:rPr>
              <w:t xml:space="preserve">/agenda?sede=3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HTTP 200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Agenda de la sede Chía con filtros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sz w:val="19"/>
                <w:lang w:val="es-CO"/>
              </w:rPr>
              <w:t xml:space="preserve">/inventario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HTTP 200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Inventario por sede con alertas de stock mínimo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sz w:val="19"/>
                <w:lang w:val="es-CO"/>
              </w:rPr>
              <w:t xml:space="preserve">/facturas/1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HTTP 200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Factura FV-000001 con líneas, descuentos y total ($ 364.000)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sz w:val="19"/>
                <w:lang w:val="es-CO"/>
              </w:rPr>
              <w:t xml:space="preserve">/personal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HTTP 200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Personal por sede, director y especialidades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sz w:val="19"/>
                <w:lang w:val="es-CO"/>
              </w:rPr>
              <w:t xml:space="preserve">/algebra/1</w:t>
            </w:r>
            <w:r>
              <w:rPr>
                <w:sz w:val="19"/>
                <w:lang w:val="es-CO"/>
              </w:rPr>
              <w:t xml:space="preserve"> </w:t>
            </w:r>
            <w:r>
              <w:rPr>
                <w:sz w:val="19"/>
                <w:lang w:val="es-CO"/>
              </w:rPr>
              <w:t xml:space="preserve">a</w:t>
            </w:r>
            <w:r>
              <w:rPr>
                <w:sz w:val="19"/>
                <w:lang w:val="es-CO"/>
              </w:rPr>
              <w:t xml:space="preserve"> </w:t>
            </w:r>
            <w:r>
              <w:rPr>
                <w:rStyle w:val="VerbatimChar"/>
                <w:sz w:val="19"/>
                <w:lang w:val="es-CO"/>
              </w:rPr>
              <w:t xml:space="preserve">/algebra/55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HTTP 200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Los 55 ejercicios de álgebra ejecutados en MySQL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sz w:val="19"/>
                <w:lang w:val="es-CO"/>
              </w:rPr>
              <w:t xml:space="preserve">/algebra/99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HTTP 404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Ejercicio que no existe: se rechaza sin ejecutar nada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sz w:val="19"/>
                <w:lang w:val="es-CO"/>
              </w:rPr>
              <w:t xml:space="preserve">/clientes/99999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HTTP 404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Cliente que no existe</w:t>
            </w:r>
          </w:p>
        </w:tc>
      </w:tr>
    </w:tbl>
    <w:p>
      <w:pPr>
        <w:pStyle w:val="CaptionedFigure"/>
      </w:pPr>
      <w:r>
        <w:drawing>
          <wp:inline>
            <wp:extent cx="5067300" cy="3562945"/>
            <wp:effectExtent b="0" l="0" r="0" t="0"/>
            <wp:docPr descr="Página de inicio con indicadores de la red" title="" id="27" name="Picture"/>
            <a:graphic>
              <a:graphicData uri="http://schemas.openxmlformats.org/drawingml/2006/picture">
                <pic:pic>
                  <pic:nvPicPr>
                    <pic:cNvPr descr="diagramas/png/app_inicio_121329-21Oct2026.png" id="28" name="Picture"/>
                    <pic:cNvPicPr>
                      <a:picLocks noChangeArrowheads="1" noChangeAspect="1"/>
                    </pic:cNvPicPr>
                  </pic:nvPicPr>
                  <pic:blipFill>
                    <a:blip r:embed="rId2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067300" cy="356294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rPr>
          <w:lang w:val="es-CO"/>
        </w:rPr>
        <w:t xml:space="preserve">Página de inicio con indicadores de la red</w:t>
      </w:r>
    </w:p>
    <w:p>
      <w:pPr>
        <w:pStyle w:val="CaptionedFigure"/>
      </w:pPr>
      <w:r>
        <w:drawing>
          <wp:inline>
            <wp:extent cx="5067300" cy="3562945"/>
            <wp:effectExtent b="0" l="0" r="0" t="0"/>
            <wp:docPr descr="Detalle de un cliente con teléfonos, mascotas y facturas" title="" id="30" name="Picture"/>
            <a:graphic>
              <a:graphicData uri="http://schemas.openxmlformats.org/drawingml/2006/picture">
                <pic:pic>
                  <pic:nvPicPr>
                    <pic:cNvPr descr="diagramas/png/app_cliente_121329-21Oct2026.png" id="31" name="Picture"/>
                    <pic:cNvPicPr>
                      <a:picLocks noChangeArrowheads="1" noChangeAspect="1"/>
                    </pic:cNvPicPr>
                  </pic:nvPicPr>
                  <pic:blipFill>
                    <a:blip r:embed="rId2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067300" cy="356294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rPr>
          <w:lang w:val="es-CO"/>
        </w:rPr>
        <w:t xml:space="preserve">Detalle de un cliente con teléfonos, mascotas y facturas</w:t>
      </w:r>
    </w:p>
    <w:p>
      <w:pPr>
        <w:pStyle w:val="CaptionedFigure"/>
      </w:pPr>
      <w:r>
        <w:drawing>
          <wp:inline>
            <wp:extent cx="5067300" cy="3562945"/>
            <wp:effectExtent b="0" l="0" r="0" t="0"/>
            <wp:docPr descr="Historia clínica de una mascota (consultas y prescripciones)" title="" id="33" name="Picture"/>
            <a:graphic>
              <a:graphicData uri="http://schemas.openxmlformats.org/drawingml/2006/picture">
                <pic:pic>
                  <pic:nvPicPr>
                    <pic:cNvPr descr="diagramas/png/app_mascota_121329-21Oct2026.png" id="34" name="Picture"/>
                    <pic:cNvPicPr>
                      <a:picLocks noChangeArrowheads="1" noChangeAspect="1"/>
                    </pic:cNvPicPr>
                  </pic:nvPicPr>
                  <pic:blipFill>
                    <a:blip r:embed="rId3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067300" cy="356294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rPr>
          <w:lang w:val="es-CO"/>
        </w:rPr>
        <w:t xml:space="preserve">Historia clínica de una mascota (consultas y prescripciones)</w:t>
      </w:r>
    </w:p>
    <w:p>
      <w:pPr>
        <w:pStyle w:val="CaptionedFigure"/>
      </w:pPr>
      <w:r>
        <w:drawing>
          <wp:inline>
            <wp:extent cx="5067300" cy="3562945"/>
            <wp:effectExtent b="0" l="0" r="0" t="0"/>
            <wp:docPr descr="Agenda de citas filtrada por sede" title="" id="36" name="Picture"/>
            <a:graphic>
              <a:graphicData uri="http://schemas.openxmlformats.org/drawingml/2006/picture">
                <pic:pic>
                  <pic:nvPicPr>
                    <pic:cNvPr descr="diagramas/png/app_agenda_121329-21Oct2026.png" id="37" name="Picture"/>
                    <pic:cNvPicPr>
                      <a:picLocks noChangeArrowheads="1" noChangeAspect="1"/>
                    </pic:cNvPicPr>
                  </pic:nvPicPr>
                  <pic:blipFill>
                    <a:blip r:embed="rId3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067300" cy="356294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rPr>
          <w:lang w:val="es-CO"/>
        </w:rPr>
        <w:t xml:space="preserve">Agenda de citas filtrada por sede</w:t>
      </w:r>
    </w:p>
    <w:p>
      <w:pPr>
        <w:pStyle w:val="CaptionedFigure"/>
      </w:pPr>
      <w:r>
        <w:drawing>
          <wp:inline>
            <wp:extent cx="5067300" cy="3562945"/>
            <wp:effectExtent b="0" l="0" r="0" t="0"/>
            <wp:docPr descr="Inventario con alertas de stock por debajo del mínimo" title="" id="39" name="Picture"/>
            <a:graphic>
              <a:graphicData uri="http://schemas.openxmlformats.org/drawingml/2006/picture">
                <pic:pic>
                  <pic:nvPicPr>
                    <pic:cNvPr descr="diagramas/png/app_inventario_121329-21Oct2026.png" id="40" name="Picture"/>
                    <pic:cNvPicPr>
                      <a:picLocks noChangeArrowheads="1" noChangeAspect="1"/>
                    </pic:cNvPicPr>
                  </pic:nvPicPr>
                  <pic:blipFill>
                    <a:blip r:embed="rId3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067300" cy="356294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rPr>
          <w:lang w:val="es-CO"/>
        </w:rPr>
        <w:t xml:space="preserve">Inventario con alertas de stock por debajo del mínimo</w:t>
      </w:r>
    </w:p>
    <w:p>
      <w:pPr>
        <w:pStyle w:val="CaptionedFigure"/>
      </w:pPr>
      <w:r>
        <w:drawing>
          <wp:inline>
            <wp:extent cx="5067300" cy="3562945"/>
            <wp:effectExtent b="0" l="0" r="0" t="0"/>
            <wp:docPr descr="Detalle de la factura FV-000001" title="" id="42" name="Picture"/>
            <a:graphic>
              <a:graphicData uri="http://schemas.openxmlformats.org/drawingml/2006/picture">
                <pic:pic>
                  <pic:nvPicPr>
                    <pic:cNvPr descr="diagramas/png/app_factura_121329-21Oct2026.png" id="43" name="Picture"/>
                    <pic:cNvPicPr>
                      <a:picLocks noChangeArrowheads="1" noChangeAspect="1"/>
                    </pic:cNvPicPr>
                  </pic:nvPicPr>
                  <pic:blipFill>
                    <a:blip r:embed="rId4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067300" cy="356294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rPr>
          <w:lang w:val="es-CO"/>
        </w:rPr>
        <w:t xml:space="preserve">Detalle de la factura FV-000001</w:t>
      </w:r>
    </w:p>
    <w:p>
      <w:pPr>
        <w:pStyle w:val="CaptionedFigure"/>
      </w:pPr>
      <w:r>
        <w:drawing>
          <wp:inline>
            <wp:extent cx="5067300" cy="3562945"/>
            <wp:effectExtent b="0" l="0" r="0" t="0"/>
            <wp:docPr descr="Personal por sede con directores y especialidades" title="" id="45" name="Picture"/>
            <a:graphic>
              <a:graphicData uri="http://schemas.openxmlformats.org/drawingml/2006/picture">
                <pic:pic>
                  <pic:nvPicPr>
                    <pic:cNvPr descr="diagramas/png/app_personal_121329-21Oct2026.png" id="46" name="Picture"/>
                    <pic:cNvPicPr>
                      <a:picLocks noChangeArrowheads="1" noChangeAspect="1"/>
                    </pic:cNvPicPr>
                  </pic:nvPicPr>
                  <pic:blipFill>
                    <a:blip r:embed="rId4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067300" cy="356294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rPr>
          <w:lang w:val="es-CO"/>
        </w:rPr>
        <w:t xml:space="preserve">Personal por sede con directores y especialidades</w:t>
      </w:r>
    </w:p>
    <w:p>
      <w:pPr>
        <w:pStyle w:val="CaptionedFigure"/>
      </w:pPr>
      <w:r>
        <w:drawing>
          <wp:inline>
            <wp:extent cx="5067300" cy="3562945"/>
            <wp:effectExtent b="0" l="0" r="0" t="0"/>
            <wp:docPr descr="Ejercicio 41 de álgebra relacional (división) ejecutado en MySQL" title="" id="48" name="Picture"/>
            <a:graphic>
              <a:graphicData uri="http://schemas.openxmlformats.org/drawingml/2006/picture">
                <pic:pic>
                  <pic:nvPicPr>
                    <pic:cNvPr descr="diagramas/png/app_algebra_121329-21Oct2026.png" id="49" name="Picture"/>
                    <pic:cNvPicPr>
                      <a:picLocks noChangeArrowheads="1" noChangeAspect="1"/>
                    </pic:cNvPicPr>
                  </pic:nvPicPr>
                  <pic:blipFill>
                    <a:blip r:embed="rId4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067300" cy="356294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rPr>
          <w:lang w:val="es-CO"/>
        </w:rPr>
        <w:t xml:space="preserve">Ejercicio 41 de álgebra relacional (división) ejecutado en MySQL</w:t>
      </w:r>
    </w:p>
    <w:sectPr>
      <w:headerReference w:type="default" r:id="rId9"/>
      <w:footerReference w:type="default" r:id="rId10"/>
      <w:footnotePr>
        <w:numRestart w:val="eachSect"/>
      </w:footnotePr>
      <w:pgMar w:top="1417" w:bottom="1417" w:left="1417" w:right="1417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sz w:val="16"/>
      </w:rPr>
      <w:t xml:space="preserve">Página </w:t>
    </w:r>
    <w:r>
      <w:rPr>
        <w:sz w:val="16"/>
      </w:rPr>
      <w:fldChar w:fldCharType="begin"/>
      <w:instrText xml:space="preserve"> PAGE </w:instrText>
      <w:fldChar w:fldCharType="separate"/>
      <w:t>1</w:t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rPr>
        <w:color w:val="333333"/>
        <w:sz w:val="16"/>
      </w:rPr>
      <w:t>Universidad El Bosque · Bases de Datos 1 · Proyecto Final SIGEVET</w:t>
    </w:r>
  </w:p>
</w:hdr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100"/>
  <w:embedSystemFonts/>
  <w:proofState w:spelling="clean" w:grammar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:updateFields w:val="true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EastAsia" w:hAnsiTheme="minorHAnsi" w:cstheme="minorBidi"/>
        <w:sz w:val="24"/>
        <w:szCs w:val="24"/>
        <w:lang w:val="es-CO" w:eastAsia="zh-CN" w:bidi="ar-SA"/>
      </w:rPr>
    </w:rPrDefault>
    <w:pPrDefault>
      <w:pPr>
        <w:spacing w:after="200"/>
      </w:pPr>
    </w:pPrDefault>
  </w:docDefaults>
  <w:latentStyles w:defLockedState="0" w:defUIPriority="0" w:defSemiHidden="0" w:defUnhideWhenUsed="0" w:defQFormat="0" w:count="276"/>
  <w:style w:type="paragraph" w:default="1" w:styleId="Normal">
    <w:name w:val="Normal"/>
    <w:qFormat/>
    <w:rPr>
      <w:rFonts w:ascii="Calibri" w:hAnsi="Calibri"/>
      <w:color w:val="333333"/>
      <w:sz w:val="22"/>
    </w:rPr>
  </w:style>
  <w:style w:type="paragraph" w:styleId="BodyText">
    <w:name w:val="Body Text"/>
    <w:basedOn w:val="Normal"/>
    <w:link w:val="BodyTextChar"/>
    <w:qFormat/>
    <w:pPr>
      <w:spacing w:before="180" w:after="180"/>
    </w:pPr>
    <w:rPr>
      <w:rFonts w:ascii="Calibri" w:hAnsi="Calibri"/>
      <w:color w:val="333333"/>
      <w:sz w:val="22"/>
    </w:rPr>
  </w:style>
  <w:style w:type="paragraph" w:customStyle="1" w:styleId="FirstParagraph">
    <w:name w:val="First Paragraph"/>
    <w:basedOn w:val="BodyText"/>
    <w:next w:val="BodyText"/>
    <w:qFormat/>
    <w:rPr>
      <w:rFonts w:ascii="Calibri" w:hAnsi="Calibri"/>
      <w:color w:val="333333"/>
      <w:sz w:val="22"/>
    </w:rPr>
  </w:style>
  <w:style w:type="paragraph" w:customStyle="1" w:styleId="Compact">
    <w:name w:val="Compact"/>
    <w:basedOn w:val="BodyText"/>
    <w:qFormat/>
    <w:pPr>
      <w:spacing w:before="36" w:after="36"/>
    </w:pPr>
    <w:rPr>
      <w:rFonts w:ascii="Calibri" w:hAnsi="Calibri"/>
      <w:color w:val="333333"/>
      <w:sz w:val="22"/>
    </w:rPr>
  </w:style>
  <w:style w:type="paragraph" w:styleId="Title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eastAsiaTheme="majorEastAsia" w:hAnsiTheme="majorHAnsi" w:cstheme="majorBidi" w:ascii="Calibri" w:hAnsi="Calibri"/>
      <w:b/>
      <w:color w:val="C86A00"/>
      <w:sz w:val="48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A10FD9"/>
    <w:rPr>
      <w:rFonts w:asciiTheme="majorHAnsi" w:eastAsiaTheme="majorEastAsia" w:hAnsiTheme="majorHAnsi" w:cstheme="majorBidi"/>
      <w:sz w:val="56"/>
      <w:szCs w:val="56"/>
    </w:rPr>
  </w:style>
  <w:style w:type="paragraph" w:styleId="Subtitle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eastAsiaTheme="majorEastAsia" w:cstheme="majorBidi" w:ascii="Calibri" w:hAnsi="Calibri"/>
      <w:color w:val="333333"/>
      <w:spacing w:val="15"/>
      <w:sz w:val="30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A10FD9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customStyle="1" w:styleId="Author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type="paragraph" w:styleId="Date">
    <w:name w:val="Date"/>
    <w:basedOn w:val="Title"/>
    <w:next w:val="BodyText"/>
    <w:qFormat/>
    <w:pPr>
      <w:keepNext/>
      <w:keepLines/>
    </w:pPr>
    <w:rPr>
      <w:sz w:val="24"/>
      <w:szCs w:val="24"/>
    </w:rPr>
  </w:style>
  <w:style w:type="paragraph" w:customStyle="1" w:styleId="AbstractTitle">
    <w:name w:val="Abstract Title"/>
    <w:basedOn w:val="Normal"/>
    <w:next w:val="Abstract"/>
    <w:qFormat/>
    <w:pPr>
      <w:keepNext/>
      <w:keepLines/>
      <w:spacing w:before="300" w:after="0"/>
      <w:jc w:val="center"/>
    </w:pPr>
    <w:rPr>
      <w:b/>
      <w:sz w:val="20"/>
      <w:szCs w:val="20"/>
    </w:rPr>
  </w:style>
  <w:style w:type="paragraph" w:customStyle="1" w:styleId="Abstract">
    <w:name w:val="Abstract"/>
    <w:basedOn w:val="Normal"/>
    <w:next w:val="BodyText"/>
    <w:qFormat/>
    <w:pPr>
      <w:keepNext/>
      <w:keepLines/>
      <w:spacing w:before="100" w:after="300"/>
    </w:pPr>
    <w:rPr>
      <w:sz w:val="20"/>
      <w:szCs w:val="20"/>
    </w:rPr>
  </w:style>
  <w:style w:type="paragraph" w:styleId="Bibliography">
    <w:name w:val="Bibliography"/>
    <w:basedOn w:val="Normal"/>
    <w:next w:val="Bibliography"/>
    <w:qFormat/>
    <w:pPr/>
    <w:rPr/>
  </w:style>
  <w:style w:type="paragraph" w:styleId="Heading1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 w:ascii="Calibri" w:hAnsi="Calibri"/>
      <w:b/>
      <w:color w:val="C86A00"/>
      <w:sz w:val="32"/>
      <w:szCs w:val="40"/>
    </w:rPr>
  </w:style>
  <w:style w:type="paragraph" w:styleId="Heading2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 w:ascii="Calibri" w:hAnsi="Calibri"/>
      <w:b/>
      <w:color w:val="C86A00"/>
      <w:sz w:val="26"/>
      <w:szCs w:val="32"/>
    </w:rPr>
  </w:style>
  <w:style w:type="paragraph" w:styleId="Heading3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before="160" w:after="80"/>
      <w:outlineLvl w:val="2"/>
    </w:pPr>
    <w:rPr>
      <w:rFonts w:eastAsiaTheme="majorEastAsia" w:cstheme="majorBidi" w:ascii="Calibri" w:hAnsi="Calibri"/>
      <w:b/>
      <w:color w:val="C86A00"/>
      <w:sz w:val="24"/>
      <w:szCs w:val="28"/>
    </w:rPr>
  </w:style>
  <w:style w:type="paragraph" w:styleId="Heading4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before="80" w:after="40"/>
      <w:outlineLvl w:val="3"/>
    </w:pPr>
    <w:rPr>
      <w:rFonts w:eastAsiaTheme="majorEastAsia" w:cstheme="majorBidi" w:ascii="Calibri" w:hAnsi="Calibri"/>
      <w:b/>
      <w:i/>
      <w:iCs/>
      <w:color w:val="C86A00"/>
      <w:sz w:val="22"/>
    </w:rPr>
  </w:style>
  <w:style w:type="paragraph" w:styleId="Heading5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customStyle="1" w:styleId="Heading1Char">
    <w:name w:val="Heading 1 Char"/>
    <w:basedOn w:val="DefaultParagraphFont"/>
    <w:link w:val="Heading1"/>
    <w:uiPriority w:val="9"/>
    <w:rsid w:val="00A10FD9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A10FD9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A10FD9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A10FD9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A10FD9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A10FD9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A10FD9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A10FD9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A10FD9"/>
    <w:rPr>
      <w:rFonts w:eastAsiaTheme="majorEastAsia" w:cstheme="majorBidi"/>
      <w:color w:val="272727" w:themeColor="text1" w:themeTint="D8"/>
    </w:rPr>
  </w:style>
  <w:style w:type="paragraph" w:styleId="BlockText">
    <w:name w:val="Block Text"/>
    <w:basedOn w:val="BodyText"/>
    <w:next w:val="BodyText"/>
    <w:uiPriority w:val="9"/>
    <w:unhideWhenUsed/>
    <w:qFormat/>
    <w:pPr>
      <w:spacing w:before="100" w:after="100"/>
      <w:ind w:firstLine="0" w:left="480" w:right="480"/>
    </w:pPr>
  </w:style>
  <w:style w:type="paragraph" w:styleId="FootnoteText">
    <w:name w:val="Footnote Text"/>
    <w:basedOn w:val="Normal"/>
    <w:next w:val="FootnoteText"/>
    <w:uiPriority w:val="9"/>
    <w:unhideWhenUsed/>
    <w:qFormat/>
  </w:style>
  <w:style w:type="paragraph" w:styleId="FootnoteBlockText">
    <w:name w:val="Footnote Block Text"/>
    <w:basedOn w:val="FootnoteText"/>
    <w:next w:val="FootnoteText"/>
    <w:uiPriority w:val="9"/>
    <w:unhideWhenUsed/>
    <w:qFormat/>
    <w:pPr>
      <w:spacing w:before="100" w:after="100"/>
      <w:ind w:firstLine="0" w:left="480" w:right="480"/>
    </w:pPr>
  </w:style>
  <w:style w:type="character" w:default="1" w:styleId="DefaultParagraphFont">
    <w:name w:val="Default Paragraph Font"/>
    <w:semiHidden/>
    <w:unhideWhenUsed/>
  </w:style>
  <w:style w:type="table" w:default="1" w:styleId="Table">
    <w:name w:val="Table"/>
    <w:basedOn w:val="TableNormal"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tcPr>
        <w:tcBorders>
          <w:bottom w:val="single"/>
        </w:tcBorders>
        <w:vAlign w:val="bottom"/>
      </w:tcPr>
    </w:tblStylePr>
  </w:style>
  <w:style w:type="paragraph" w:customStyle="1" w:styleId="DefinitionTerm">
    <w:name w:val="Definition Term"/>
    <w:basedOn w:val="Normal"/>
    <w:next w:val="Definition"/>
    <w:pPr>
      <w:keepNext/>
      <w:keepLines/>
      <w:spacing w:after="0"/>
    </w:pPr>
    <w:rPr>
      <w:b/>
    </w:rPr>
  </w:style>
  <w:style w:type="paragraph" w:customStyle="1" w:styleId="Definition">
    <w:name w:val="Definition"/>
    <w:basedOn w:val="Normal"/>
  </w:style>
  <w:style w:type="paragraph" w:styleId="Caption">
    <w:name w:val="Caption"/>
    <w:basedOn w:val="Normal"/>
    <w:link w:val="BodyTextChar"/>
    <w:pPr>
      <w:spacing w:before="0" w:after="120"/>
    </w:pPr>
    <w:rPr>
      <w:rFonts w:ascii="Calibri" w:hAnsi="Calibri"/>
      <w:i/>
      <w:color w:val="333333"/>
      <w:sz w:val="18"/>
    </w:rPr>
  </w:style>
  <w:style w:type="paragraph" w:customStyle="1" w:styleId="TableCaption">
    <w:name w:val="Table Caption"/>
    <w:basedOn w:val="Caption"/>
    <w:pPr>
      <w:keepNext/>
    </w:pPr>
    <w:rPr>
      <w:rFonts w:ascii="Calibri" w:hAnsi="Calibri"/>
      <w:color w:val="333333"/>
      <w:sz w:val="18"/>
    </w:rPr>
  </w:style>
  <w:style w:type="paragraph" w:customStyle="1" w:styleId="ImageCaption">
    <w:name w:val="Image Caption"/>
    <w:basedOn w:val="Caption"/>
    <w:rPr>
      <w:rFonts w:ascii="Calibri" w:hAnsi="Calibri"/>
      <w:color w:val="333333"/>
      <w:sz w:val="18"/>
    </w:rPr>
  </w:style>
  <w:style w:type="paragraph" w:customStyle="1" w:styleId="Figure">
    <w:name w:val="Figure"/>
    <w:basedOn w:val="Normal"/>
  </w:style>
  <w:style w:type="paragraph" w:customStyle="1" w:styleId="CaptionedFigure">
    <w:name w:val="Captioned Figure"/>
    <w:basedOn w:val="Figure"/>
    <w:pPr>
      <w:keepNext/>
    </w:pPr>
  </w:style>
  <w:style w:type="character" w:customStyle="1" w:styleId="BodyTextChar">
    <w:name w:val="Body Text Char"/>
    <w:basedOn w:val="DefaultParagraphFont"/>
    <w:link w:val="BodyText"/>
  </w:style>
  <w:style w:type="character" w:customStyle="1" w:styleId="VerbatimChar">
    <w:name w:val="Verbatim Char"/>
    <w:basedOn w:val="BodyTextChar"/>
    <w:rPr>
      <w:rFonts w:ascii="Consolas" w:hAnsi="Consolas"/>
      <w:sz w:val="22"/>
    </w:rPr>
  </w:style>
  <w:style w:type="character" w:customStyle="1" w:styleId="SectionNumber">
    <w:name w:val="Section Number"/>
    <w:basedOn w:val="BodyTextChar"/>
  </w:style>
  <w:style w:type="character" w:styleId="FootnoteReference">
    <w:name w:val="Footnote Reference"/>
    <w:basedOn w:val="BodyTextChar"/>
    <w:rPr>
      <w:vertAlign w:val="superscript"/>
    </w:rPr>
  </w:style>
  <w:style w:type="character" w:styleId="Hyperlink">
    <w:name w:val="Hyperlink"/>
    <w:basedOn w:val="BodyTextChar"/>
    <w:rPr>
      <w:color w:val="4F81BD" w:themeColor="accent1"/>
    </w:rPr>
  </w:style>
  <w:style w:type="paragraph" w:styleId="TOCHeading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eastAsiaTheme="majorEastAsia" w:hAnsiTheme="majorHAnsi" w:cstheme="majorBidi" w:ascii="Calibri" w:hAnsi="Calibri"/>
      <w:b/>
      <w:bCs w:val="0"/>
      <w:color w:val="C86A00"/>
      <w:sz w:val="32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18" Type="http://schemas.openxmlformats.org/officeDocument/2006/relationships/numbering" Target="numbering.xml"/><Relationship Id="rId17" Type="http://schemas.openxmlformats.org/officeDocument/2006/relationships/styles" Target="styles.xml"/><Relationship Id="rId16" Type="http://schemas.openxmlformats.org/officeDocument/2006/relationships/settings" Target="settings.xml"/><Relationship Id="rId15" Type="http://schemas.openxmlformats.org/officeDocument/2006/relationships/webSettings" Target="webSettings.xml"/><Relationship Id="rId14" Type="http://schemas.openxmlformats.org/officeDocument/2006/relationships/fontTable" Target="fontTable.xml"/><Relationship Id="rId13" Type="http://schemas.openxmlformats.org/officeDocument/2006/relationships/theme" Target="theme/theme1.xml"/><Relationship Id="rId12" Type="http://schemas.openxmlformats.org/officeDocument/2006/relationships/footnotes" Target="footnotes.xml"/><Relationship Id="rId11" Type="http://schemas.openxmlformats.org/officeDocument/2006/relationships/comments" Target="comments.xml"/><Relationship Id="rId9" Type="http://schemas.openxmlformats.org/officeDocument/2006/relationships/header" Target="header1.xml"/><Relationship Id="rId10" Type="http://schemas.openxmlformats.org/officeDocument/2006/relationships/footer" Target="footer1.xml"/><Relationship Id="rId35" Type="http://schemas.openxmlformats.org/officeDocument/2006/relationships/image" Target="media/rId35.png"/><Relationship Id="rId47" Type="http://schemas.openxmlformats.org/officeDocument/2006/relationships/image" Target="media/rId47.png"/><Relationship Id="rId29" Type="http://schemas.openxmlformats.org/officeDocument/2006/relationships/image" Target="media/rId29.png"/><Relationship Id="rId41" Type="http://schemas.openxmlformats.org/officeDocument/2006/relationships/image" Target="media/rId41.png"/><Relationship Id="rId26" Type="http://schemas.openxmlformats.org/officeDocument/2006/relationships/image" Target="media/rId26.png"/><Relationship Id="rId38" Type="http://schemas.openxmlformats.org/officeDocument/2006/relationships/image" Target="media/rId38.png"/><Relationship Id="rId32" Type="http://schemas.openxmlformats.org/officeDocument/2006/relationships/image" Target="media/rId32.png"/><Relationship Id="rId44" Type="http://schemas.openxmlformats.org/officeDocument/2006/relationships/image" Target="media/rId44.png"/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Conexión de la Aplicación Web a la Base de Datos Relacional — SIGEVET</dc:title>
  <dc:creator>Sebastián Castellanos Parra, Juan David Polo Herrera, Juan Miguel Ramos</dc:creator>
  <dc:language>es-CO</dc:language>
  <cp:keywords/>
  <dcterms:created xsi:type="dcterms:W3CDTF">2026-10-26T22:49:07Z</dcterms:created>
  <dcterms:modified xsi:type="dcterms:W3CDTF">2026-10-26T22:49:07Z</dcterms:modified>
  <dc:description>Created: [unknown]
Updated: 18:55 24-Oct-2026 — modelos Draw.io</dc:descript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fase">
    <vt:lpwstr>Fase 2</vt:lpwstr>
  </property>
  <property fmtid="{D5CDD505-2E9C-101B-9397-08002B2CF9AE}" pid="3" name="subtitle">
    <vt:lpwstr>Conexión de la Aplicación Web a la Base de Datos Relacional</vt:lpwstr>
  </property>
  <property fmtid="{D5CDD505-2E9C-101B-9397-08002B2CF9AE}" pid="4" name="toc-title">
    <vt:lpwstr>Tabla de contenido</vt:lpwstr>
  </property>
  <property fmtid="{D5CDD505-2E9C-101B-9397-08002B2CF9AE}" pid="5" name="version">
    <vt:lpwstr>1.0</vt:lpwstr>
  </property>
</Properties>
</file>