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SIGEVET incluye una aplicación web de consulta que se conecta a la base de datos MySQL de la máquina virtual y</w:t>
      </w:r>
      <w:r>
        <w:rPr>
          <w:lang w:val="es-CO"/>
        </w:rPr>
        <w:t xml:space="preserve"> </w:t>
      </w:r>
      <w:r>
        <w:rPr>
          <w:lang w:val="es-CO"/>
        </w:rPr>
        <w:t xml:space="preserve">muestra, en tiempo real, la información de la red de clínicas: clientes, mascotas e historias clínicas, agenda,</w:t>
      </w:r>
      <w:r>
        <w:rPr>
          <w:lang w:val="es-CO"/>
        </w:rPr>
        <w:t xml:space="preserve"> </w:t>
      </w:r>
      <w:r>
        <w:rPr>
          <w:lang w:val="es-CO"/>
        </w:rPr>
        <w:t xml:space="preserve">inventario, facturas, personal y los 55 ejercicios de álgebra relacional. Su propósito es demostrar la conectividad y</w:t>
      </w:r>
      <w:r>
        <w:rPr>
          <w:lang w:val="es-CO"/>
        </w:rPr>
        <w:t xml:space="preserve"> </w:t>
      </w:r>
      <w:r>
        <w:rPr>
          <w:lang w:val="es-CO"/>
        </w:rPr>
        <w:t xml:space="preserve">la lectura de datos que pide el enunciado.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La aplicación está hecha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Java 21 con Servlets y JSP</w:t>
      </w:r>
      <w:r>
        <w:rPr>
          <w:lang w:val="es-CO"/>
        </w:rPr>
        <w:t xml:space="preserve">, sin frameworks, y se despliega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ROOT.war</w:t>
      </w:r>
      <w:r>
        <w:rPr>
          <w:lang w:val="es-CO"/>
        </w:rPr>
        <w:t xml:space="preserve"> </w:t>
      </w:r>
      <w:r>
        <w:rPr>
          <w:lang w:val="es-CO"/>
        </w:rPr>
        <w:t xml:space="preserve">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Apache Tomcat 10.1</w:t>
      </w:r>
      <w:r>
        <w:rPr>
          <w:lang w:val="es-CO"/>
        </w:rPr>
        <w:t xml:space="preserve">. Tomcat corre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dentro de la máquina virtual</w:t>
      </w:r>
      <w:r>
        <w:rPr>
          <w:lang w:val="es-CO"/>
        </w:rPr>
        <w:t xml:space="preserve">, junto a MySQL, como un servicio del sistema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) en el puerto 5000. Desde el equipo anfitrión solo se abre el navegador.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Tomcat ──▶ Servlets ──▶ SQL escrito a mano (Consultas.java)</w:t>
      </w:r>
      <w:r>
        <w:br/>
      </w:r>
      <w:r>
        <w:rPr>
          <w:rStyle w:val="VerbatimChar"/>
          <w:lang w:val="es-CO"/>
        </w:rPr>
        <w:t xml:space="preserve">                                       │              │ JDBC: DriverManager + PreparedStatement (Connector/J)</w:t>
      </w:r>
      <w:r>
        <w:br/>
      </w:r>
      <w:r>
        <w:rPr>
          <w:rStyle w:val="VerbatimChar"/>
          <w:lang w:val="es-CO"/>
        </w:rPr>
        <w:t xml:space="preserve">                                       ▼              ▼</w:t>
      </w:r>
      <w:r>
        <w:br/>
      </w:r>
      <w:r>
        <w:rPr>
          <w:rStyle w:val="VerbatimChar"/>
          <w:lang w:val="es-CO"/>
        </w:rPr>
        <w:t xml:space="preserve">                                 Páginas JSP    MySQL 8.4 · base sigevet (usuario vet_app)</w:t>
      </w:r>
    </w:p>
    <w:p>
      <w:pPr>
        <w:pStyle w:val="TableCaption"/>
      </w:pPr>
      <w:r>
        <w:rPr>
          <w:lang w:val="es-CO"/>
        </w:rPr>
        <w:t xml:space="preserve">Archivos de la aplicación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la apl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(</w:t>
            </w:r>
            <w:r>
              <w:rPr>
                <w:rStyle w:val="VerbatimChar"/>
                <w:b/>
                <w:sz w:val="19"/>
                <w:lang w:val="es-CO"/>
              </w:rPr>
              <w:t xml:space="preserve">app/src/main/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java/.../Conexion.java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DriverManager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usando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java/.../BaseDatos.java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Ejecuta el SQL con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PreparedStatement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ResultSet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devuelve las filas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java/.../Consultas.java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consultas SQL de cada página, escritas a mano como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java/.../*Servlet.java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servlet por página: inicio, clientes, cliente, mascota, agenda, inventario, facturas, factura, personal y álgebra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java/.../Parametros.java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y valida los parámetros de la URL (números, fechas y página)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java/.../Algebra.java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01_consultas_algebra_relacional.sql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java/.../Formato.java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webapp/WEB-INF/sigevet.tld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Formato de fechas (dd/MM/yyyy) y de dinero ($ 364.000) para usar en las JSP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webapp/WEB-INF/jsp/*.jsp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Páginas HTML con JSP y JSTL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webapp/WEB-INF/web.xml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Páginas de error 404 y 500, y codificación UTF-8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Sin frameworks ni ORM.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no usa Spring, JPA, Hibernate ni ninguna herramienta que genere SQL de</w:t>
      </w:r>
      <w:r>
        <w:rPr>
          <w:lang w:val="es-CO"/>
        </w:rPr>
        <w:t xml:space="preserve"> </w:t>
      </w:r>
      <w:r>
        <w:rPr>
          <w:lang w:val="es-CO"/>
        </w:rPr>
        <w:t xml:space="preserve">forma automática. Cada servlet recibe la petición, ejecuta su consulta SQL con JDBC y le pasa las filas a una página</w:t>
      </w:r>
      <w:r>
        <w:rPr>
          <w:lang w:val="es-CO"/>
        </w:rPr>
        <w:t xml:space="preserve"> </w:t>
      </w:r>
      <w:r>
        <w:rPr>
          <w:lang w:val="es-CO"/>
        </w:rPr>
        <w:t xml:space="preserve">JSP. Así se ve la relación directa entre las consultas de la aplicación, el modelo relacional y el álgebra relacional</w:t>
      </w:r>
      <w:r>
        <w:rPr>
          <w:lang w:val="es-CO"/>
        </w:rPr>
        <w:t xml:space="preserve"> </w:t>
      </w:r>
      <w:r>
        <w:rPr>
          <w:lang w:val="es-CO"/>
        </w:rPr>
        <w:t xml:space="preserve">de la Fase 1.</w:t>
      </w:r>
    </w:p>
    <w:p>
      <w:pPr>
        <w:pStyle w:val="Heading1"/>
      </w:pPr>
      <w:bookmarkStart w:id="21" w:name="_3677e0ca00da9c3436662efdd56063882cfd320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Conexión a MySQL</w:t>
      </w:r>
      <w:bookmarkEnd w:id="21"/>
    </w:p>
    <w:p>
      <w:pPr>
        <w:pStyle w:val="FirstParagraph"/>
      </w:pPr>
      <w:r>
        <w:rPr>
          <w:lang w:val="es-CO"/>
        </w:rPr>
        <w:t xml:space="preserve">La conexión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MySQL Connector/J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mysql-connector-j</w:t>
      </w:r>
      <w:r>
        <w:rPr>
          <w:lang w:val="es-CO"/>
        </w:rPr>
        <w:t xml:space="preserve">), el controlador JDBC oficial de MySQL. Cada consulta abre una</w:t>
      </w:r>
      <w:r>
        <w:rPr>
          <w:lang w:val="es-CO"/>
        </w:rPr>
        <w:t xml:space="preserve"> </w:t>
      </w:r>
      <w:r>
        <w:rPr>
          <w:lang w:val="es-CO"/>
        </w:rPr>
        <w:t xml:space="preserve">conexión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DriverManager</w:t>
      </w:r>
      <w:r>
        <w:rPr>
          <w:lang w:val="es-CO"/>
        </w:rPr>
        <w:t xml:space="preserve"> </w:t>
      </w:r>
      <w:r>
        <w:rPr>
          <w:lang w:val="es-CO"/>
        </w:rPr>
        <w:t xml:space="preserve">y la cierra al terminar (</w:t>
      </w:r>
      <w:r>
        <w:rPr>
          <w:rStyle w:val="VerbatimChar"/>
          <w:lang w:val="es-CO"/>
        </w:rPr>
        <w:t xml:space="preserve">Conexion.java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BuiltI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forName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"com.mysql.cj.jdbc.Driver"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DriverManager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getConnection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usuario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clave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lang w:val="es-CO"/>
        </w:rPr>
        <w:t xml:space="preserve">La URL ya incluye la base de datos (</w:t>
      </w:r>
      <w:r>
        <w:rPr>
          <w:rStyle w:val="VerbatimChar"/>
          <w:lang w:val="es-CO"/>
        </w:rPr>
        <w:t xml:space="preserve">jdbc:mysql://localhost:3306/sigevet</w:t>
      </w:r>
      <w:r>
        <w:rPr>
          <w:lang w:val="es-CO"/>
        </w:rPr>
        <w:t xml:space="preserve">), así que las consultas usan los nombres de</w:t>
      </w:r>
      <w:r>
        <w:rPr>
          <w:lang w:val="es-CO"/>
        </w:rPr>
        <w:t xml:space="preserve"> </w:t>
      </w:r>
      <w:r>
        <w:rPr>
          <w:lang w:val="es-CO"/>
        </w:rPr>
        <w:t xml:space="preserve">las tablas sin prefijo.</w:t>
      </w:r>
    </w:p>
    <w:p>
      <w:pPr>
        <w:pStyle w:val="BodyText"/>
      </w:pPr>
      <w:r>
        <w:rPr>
          <w:lang w:val="es-CO"/>
        </w:rPr>
        <w:t xml:space="preserve">Ejemplo de una consulta (</w:t>
      </w:r>
      <w:r>
        <w:rPr>
          <w:rStyle w:val="VerbatimChar"/>
          <w:lang w:val="es-CO"/>
        </w:rPr>
        <w:t xml:space="preserve">Consultas.java</w:t>
      </w:r>
      <w:r>
        <w:rPr>
          <w:lang w:val="es-CO"/>
        </w:rPr>
        <w:t xml:space="preserve">). Los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son parámetros que se llenan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c.tipo_documento, c.num_documento, c.nombres, c.apellidos, c.email, ci.nombre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c.id_ciudad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(c.num_documento)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(c.apellidos)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?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c.apellidos, c.nombres, c.id_cliente</w:t>
      </w:r>
      <w:r>
        <w:br/>
      </w:r>
      <w:r>
        <w:rPr>
          <w:rStyle w:val="NormalTok"/>
        </w:rPr>
        <w:t xml:space="preserve">OFFSET ?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FETCH </w:t>
      </w:r>
      <w:r>
        <w:rPr>
          <w:rStyle w:val="KeywordTok"/>
        </w:rPr>
        <w:t xml:space="preserve">NEXT</w:t>
      </w:r>
      <w:r>
        <w:rPr>
          <w:rStyle w:val="NormalTok"/>
        </w:rPr>
        <w:t xml:space="preserve"> ?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</w:p>
    <w:p>
      <w:pPr>
        <w:pStyle w:val="FirstParagraph"/>
      </w:pPr>
      <w:r>
        <w:rPr>
          <w:lang w:val="es-CO"/>
        </w:rPr>
        <w:t xml:space="preserve">Así se ejecuta (</w:t>
      </w:r>
      <w:r>
        <w:rPr>
          <w:rStyle w:val="VerbatimChar"/>
          <w:lang w:val="es-CO"/>
        </w:rPr>
        <w:t xml:space="preserve">BaseDatos.java</w:t>
      </w:r>
      <w:r>
        <w:rPr>
          <w:lang w:val="es-CO"/>
        </w:rPr>
        <w:t xml:space="preserve">, resumido):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Connection</w:t>
      </w:r>
      <w:r>
        <w:rPr>
          <w:rStyle w:val="NormalTok"/>
        </w:rPr>
        <w:t xml:space="preserve"> conexion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obtener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sentencia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conexion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parametros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parametros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resultado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sentencia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cada fila se guarda como un Map columna -&gt; valor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lang w:val="es-CO"/>
        </w:rPr>
        <w:t xml:space="preserve">Y un servlet completo (</w:t>
      </w:r>
      <w:r>
        <w:rPr>
          <w:rStyle w:val="VerbatimChar"/>
          <w:lang w:val="es-CO"/>
        </w:rPr>
        <w:t xml:space="preserve">ClienteServlet.java</w:t>
      </w:r>
      <w:r>
        <w:rPr>
          <w:lang w:val="es-CO"/>
        </w:rPr>
        <w:t xml:space="preserve">, resumido):</w:t>
      </w:r>
    </w:p>
    <w:p>
      <w:pPr>
        <w:pStyle w:val="SourceCode"/>
      </w:pPr>
      <w:r>
        <w:rPr>
          <w:rStyle w:val="AttributeTok"/>
        </w:rPr>
        <w:t xml:space="preserve">@WebServlet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"/clientes/*"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ClienteServlet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HttpServlet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protected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HttpServletRequest 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HttpServletResponse response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Parametros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getPathInfo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consultarUno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Consultas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SQL_CLIENTE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cliente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sendError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...</w:t>
      </w:r>
      <w:r>
        <w:br/>
      </w:r>
      <w:r>
        <w:rPr>
          <w:rStyle w:val="NormalTok"/>
        </w:rPr>
        <w:t xml:space="preserve">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getRequestDispatcher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"/WEB-INF/jsp/cliente.jsp"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forward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Variable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URL JDBC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jdbc:mysql://localhost:3306/sigevet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SIGEVET_DB_URL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 </w:t>
      </w:r>
      <w:r>
        <w:rPr>
          <w:lang w:val="es-CO"/>
        </w:rPr>
        <w:t xml:space="preserve">(con permisos solo para el</w:t>
      </w:r>
      <w:r>
        <w:rPr>
          <w:lang w:val="es-CO"/>
        </w:rPr>
        <w:t xml:space="preserve"> </w:t>
      </w:r>
      <w:r>
        <w:rPr>
          <w:lang w:val="es-CO"/>
        </w:rPr>
        <w:t xml:space="preserve">dueño), y el servicio de Tomcat los lee de ahí.</w:t>
      </w:r>
    </w:p>
    <w:p>
      <w:pPr>
        <w:pStyle w:val="Heading1"/>
      </w:pPr>
      <w:bookmarkStart w:id="22" w:name="_segurida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Seguridad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Mínimo privilegio: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que 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Aunque la aplicación tuviera un error, no podría modificar ni borrar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Consultas parametrizadas:</w:t>
      </w:r>
      <w:r>
        <w:rPr>
          <w:lang w:val="es-CO"/>
        </w:rPr>
        <w:t xml:space="preserve"> </w:t>
      </w:r>
      <w:r>
        <w:rPr>
          <w:lang w:val="es-CO"/>
        </w:rPr>
        <w:t xml:space="preserve">los filtros del usuario (búsqueda, fechas, sede, estado) se pasan como parámetros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?</w:t>
      </w:r>
      <w:r>
        <w:rPr>
          <w:lang w:val="es-CO"/>
        </w:rPr>
        <w:t xml:space="preserve"> </w:t>
      </w:r>
      <w:r>
        <w:rPr>
          <w:lang w:val="es-CO"/>
        </w:rPr>
        <w:t xml:space="preserve">del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PreparedStatement</w:t>
      </w:r>
      <w:r>
        <w:rPr>
          <w:lang w:val="es-CO"/>
        </w:rPr>
        <w:t xml:space="preserve"> </w:t>
      </w:r>
      <w:r>
        <w:rPr>
          <w:lang w:val="es-CO"/>
        </w:rPr>
        <w:t xml:space="preserve">y nunca se pegan al texto del SQL. Así se evita la inyección de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Escape en las páginas:</w:t>
      </w:r>
      <w:r>
        <w:rPr>
          <w:lang w:val="es-CO"/>
        </w:rPr>
        <w:t xml:space="preserve"> </w:t>
      </w:r>
      <w:r>
        <w:rPr>
          <w:lang w:val="es-CO"/>
        </w:rPr>
        <w:t xml:space="preserve">los textos que vienen de la base se muestran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&lt;c:out&gt;</w:t>
      </w:r>
      <w:r>
        <w:rPr>
          <w:lang w:val="es-CO"/>
        </w:rPr>
        <w:t xml:space="preserve"> </w:t>
      </w:r>
      <w:r>
        <w:rPr>
          <w:lang w:val="es-CO"/>
        </w:rPr>
        <w:t xml:space="preserve">de JSTL, que escapa el HTML.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Álgebra relacional:</w:t>
      </w:r>
      <w:r>
        <w:rPr>
          <w:lang w:val="es-CO"/>
        </w:rPr>
        <w:t xml:space="preserve"> </w:t>
      </w:r>
      <w:r>
        <w:rPr>
          <w:lang w:val="es-CO"/>
        </w:rPr>
        <w:t xml:space="preserve">la página solo ejecuta las 55 consultas del script del proyecto. La URL elige un número de</w:t>
      </w:r>
      <w:r>
        <w:rPr>
          <w:lang w:val="es-CO"/>
        </w:rPr>
        <w:t xml:space="preserve"> </w:t>
      </w:r>
      <w:r>
        <w:rPr>
          <w:lang w:val="es-CO"/>
        </w:rPr>
        <w:t xml:space="preserve">ejercicio, no envía SQL.</w:t>
      </w:r>
    </w:p>
    <w:p>
      <w:pPr>
        <w:pStyle w:val="Heading1"/>
      </w:pPr>
      <w:bookmarkStart w:id="23" w:name="_ejecu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</w:t>
      </w:r>
      <w:bookmarkEnd w:id="23"/>
    </w:p>
    <w:p>
      <w:pPr>
        <w:pStyle w:val="FirstParagraph"/>
      </w:pPr>
      <w:r>
        <w:rPr>
          <w:lang w:val="es-CO"/>
        </w:rPr>
        <w:t xml:space="preserve">En la máquina virtual (forma recomendada), desde la raíz del proyecto: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Java 21 y Tomcat 10.1, compila ROOT.war y deja el servicio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Java 21 y Tomcat 10.1: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./mvnw</w:t>
      </w:r>
      <w:r>
        <w:rPr>
          <w:rStyle w:val="NormalTok"/>
        </w:rPr>
        <w:t xml:space="preserve"> package                            </w:t>
      </w:r>
      <w:r>
        <w:rPr>
          <w:rStyle w:val="CommentTok"/>
        </w:rPr>
        <w:t xml:space="preserve"># genera target/ROOT.war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target/ROOT.war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tomcat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/webapps/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SIGEVET_DB_PASSWORD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'&lt;clave de vet_app&gt;'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tomcat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/bin/catalina.sh </w:t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# http://localhost:8080</w:t>
      </w:r>
    </w:p>
    <w:p>
      <w:pPr>
        <w:pStyle w:val="Heading1"/>
      </w:pPr>
      <w:bookmarkStart w:id="24" w:name="_062d4d425bf6ecbce9b35c2846b87b4e57e84f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Evidencias de funcionamiento</w:t>
      </w:r>
      <w:bookmarkEnd w:id="24"/>
    </w:p>
    <w:p>
      <w:pPr>
        <w:pStyle w:val="FirstParagraph"/>
      </w:pPr>
      <w:r>
        <w:rPr>
          <w:lang w:val="es-CO"/>
        </w:rPr>
        <w:t xml:space="preserve">La aplicación Java (Servlets + JSP en Tomcat) se ejecutó como servicio dentro de la VM, conectada a MySQL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MySQL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MySQL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MySQL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6" name="Picture"/>
            <a:graphic>
              <a:graphicData uri="http://schemas.openxmlformats.org/drawingml/2006/picture">
                <pic:pic>
                  <pic:nvPicPr>
                    <pic:cNvPr descr="diagramas/png/app_inicio_121329-21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29" name="Picture"/>
            <a:graphic>
              <a:graphicData uri="http://schemas.openxmlformats.org/drawingml/2006/picture">
                <pic:pic>
                  <pic:nvPicPr>
                    <pic:cNvPr descr="diagramas/png/app_cliente_121329-21Oct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2" name="Picture"/>
            <a:graphic>
              <a:graphicData uri="http://schemas.openxmlformats.org/drawingml/2006/picture">
                <pic:pic>
                  <pic:nvPicPr>
                    <pic:cNvPr descr="diagramas/png/app_mascota_121329-21Oct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5" name="Picture"/>
            <a:graphic>
              <a:graphicData uri="http://schemas.openxmlformats.org/drawingml/2006/picture">
                <pic:pic>
                  <pic:nvPicPr>
                    <pic:cNvPr descr="diagramas/png/app_agenda_121329-21Oct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8" name="Picture"/>
            <a:graphic>
              <a:graphicData uri="http://schemas.openxmlformats.org/drawingml/2006/picture">
                <pic:pic>
                  <pic:nvPicPr>
                    <pic:cNvPr descr="diagramas/png/app_inventario_121329-21Oct202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1" name="Picture"/>
            <a:graphic>
              <a:graphicData uri="http://schemas.openxmlformats.org/drawingml/2006/picture">
                <pic:pic>
                  <pic:nvPicPr>
                    <pic:cNvPr descr="diagramas/png/app_factura_121329-21Oct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4" name="Picture"/>
            <a:graphic>
              <a:graphicData uri="http://schemas.openxmlformats.org/drawingml/2006/picture">
                <pic:pic>
                  <pic:nvPicPr>
                    <pic:cNvPr descr="diagramas/png/app_personal_121329-21Oct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MySQL" title="" id="47" name="Picture"/>
            <a:graphic>
              <a:graphicData uri="http://schemas.openxmlformats.org/drawingml/2006/picture">
                <pic:pic>
                  <pic:nvPicPr>
                    <pic:cNvPr descr="diagramas/png/app_algebra_121329-21Oct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MySQL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4" Type="http://schemas.openxmlformats.org/officeDocument/2006/relationships/image" Target="media/rId34.png"/><Relationship Id="rId46" Type="http://schemas.openxmlformats.org/officeDocument/2006/relationships/image" Target="media/rId46.png"/><Relationship Id="rId28" Type="http://schemas.openxmlformats.org/officeDocument/2006/relationships/image" Target="media/rId28.png"/><Relationship Id="rId40" Type="http://schemas.openxmlformats.org/officeDocument/2006/relationships/image" Target="media/rId40.png"/><Relationship Id="rId25" Type="http://schemas.openxmlformats.org/officeDocument/2006/relationships/image" Target="media/rId25.png"/><Relationship Id="rId37" Type="http://schemas.openxmlformats.org/officeDocument/2006/relationships/image" Target="media/rId37.png"/><Relationship Id="rId31" Type="http://schemas.openxmlformats.org/officeDocument/2006/relationships/image" Target="media/rId31.png"/><Relationship Id="rId43" Type="http://schemas.openxmlformats.org/officeDocument/2006/relationships/image" Target="media/rId4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2026-10-21T17:18:44Z</dcterms:created>
  <dcterms:modified xsi:type="dcterms:W3CDTF">2026-10-21T17:18:44Z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