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Guion del Video de Demostración (máximo 15 minutos)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259b1b0fe92a06c4120469600f1569fd98407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requisitos</w:t>
      </w:r>
      <w:bookmarkEnd w:id="19"/>
    </w:p>
    <w:p>
      <w:pPr>
        <w:pStyle w:val="FirstParagraph"/>
      </w:pPr>
      <w:r>
        <w:rPr>
          <w:lang w:val="es-CO"/>
        </w:rPr>
        <w:t xml:space="preserve">El enunciado pide un video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 15 minutos</w:t>
      </w:r>
      <w:r>
        <w:rPr>
          <w:lang w:val="es-CO"/>
        </w:rPr>
        <w:t xml:space="preserve"> </w:t>
      </w:r>
      <w:r>
        <w:rPr>
          <w:lang w:val="es-CO"/>
        </w:rPr>
        <w:t xml:space="preserve">que muestre el proceso de desarrollo, la manipulación de la base</w:t>
      </w:r>
      <w:r>
        <w:rPr>
          <w:lang w:val="es-CO"/>
        </w:rPr>
        <w:t xml:space="preserve"> </w:t>
      </w:r>
      <w:r>
        <w:rPr>
          <w:lang w:val="es-CO"/>
        </w:rPr>
        <w:t xml:space="preserve">de datos y la aplicación final, con la participación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</w:t>
      </w:r>
      <w:r>
        <w:rPr>
          <w:lang w:val="es-CO"/>
        </w:rPr>
        <w:t xml:space="preserve"> </w:t>
      </w:r>
      <w:r>
        <w:rPr>
          <w:lang w:val="es-CO"/>
        </w:rPr>
        <w:t xml:space="preserve">los integrantes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 audio y con cámara</w:t>
      </w:r>
      <w:r>
        <w:rPr>
          <w:lang w:val="es-CO"/>
        </w:rPr>
        <w:t xml:space="preserve">. Este</w:t>
      </w:r>
      <w:r>
        <w:rPr>
          <w:lang w:val="es-CO"/>
        </w:rPr>
        <w:t xml:space="preserve"> </w:t>
      </w:r>
      <w:r>
        <w:rPr>
          <w:lang w:val="es-CO"/>
        </w:rPr>
        <w:t xml:space="preserve">guion reparte el contenido en bloques cronometrados (total previsto: 13 min 30 s, con margen).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1"/>
      </w:pPr>
      <w:bookmarkStart w:id="20" w:name="_7e21ecb1550bfd7fa01674a9f295172519c114e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Preparación (antes de grabar)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Encender la VM en el equipo servidor (VirtualBox) y esperar a que arranquen MySQL y la aplicación web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systemctl status mysqld sigevet-web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Abrir: una terminal SSH dentro de la VM, MySQL Workbench conectado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</w:t>
      </w:r>
      <w:r>
        <w:rPr>
          <w:lang w:val="es-CO"/>
        </w:rPr>
        <w:t xml:space="preserve">(usuario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),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web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, el modelo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en otra pestaña de Workbench y el</w:t>
      </w:r>
      <w:r>
        <w:rPr>
          <w:lang w:val="es-CO"/>
        </w:rPr>
        <w:t xml:space="preserve"> </w:t>
      </w:r>
      <w:r>
        <w:rPr>
          <w:lang w:val="es-CO"/>
        </w:rPr>
        <w:t xml:space="preserve">repositorio en GitHub.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Configurar la grabación con pantalla compartida y cámara visible de quien habla.</w:t>
      </w:r>
    </w:p>
    <w:p>
      <w:pPr>
        <w:pStyle w:val="Heading1"/>
      </w:pPr>
      <w:bookmarkStart w:id="21" w:name="_guio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Guion</w:t>
      </w:r>
      <w:bookmarkEnd w:id="21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Cámaras de los tres;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Workbench: modelo EER (Barker y Crow’s Foot) y modelo relacional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SIGEVET.mwb</w:t>
            </w:r>
            <w:r>
              <w:rPr>
                <w:sz w:val="19"/>
                <w:lang w:val="es-CO"/>
              </w:rPr>
              <w:t xml:space="preserve">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VirtualBox con la VM encendida; 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cat /etc/oracle-release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 -h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systemctl status oracle-free-26ai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 qué Oracle Linux; recursos y red de la VM;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salida de la 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es Java con Servlets y JSP sobre Tomcat y se conecta por JDBC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1"/>
      </w:pPr>
      <w:bookmarkStart w:id="22" w:name="_9ec70aefce609d57e3ab63926c6f962138bb2e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Consultas sugeridas para el bloque 6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22: sedes con su ciudad, departamento y director (reunión de cuatro tablas).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1"/>
      </w:pPr>
      <w:bookmarkStart w:id="23" w:name="_22826cce7fba6769615e09d9e24b584ed7ed27b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Recomendaciones de grabación</w:t>
      </w:r>
      <w:bookmarkEnd w:id="23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Ensayar una vez completo con cronómetro; si se pasa de 14 minutos, recortar el bloque 6 a dos consultas.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de Demostración (máximo 15 minutos) — SIGEVET</dc:title>
  <dc:creator>Sebastián Castellanos Parra, Juan David Polo Herrera, Juan Miguel Ramos</dc:creator>
  <dc:language>es-CO</dc:language>
  <cp:keywords/>
  <dcterms:created xsi:type="dcterms:W3CDTF">2026-10-21T17:18:46Z</dcterms:created>
  <dcterms:modified xsi:type="dcterms:W3CDTF">2026-10-21T17:18:46Z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Guion del Video de Demostración (máximo 15 minutos)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