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426" name="Picture 4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Final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Entrega final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0b055ff14220548ae5093ecf1aa611834a3e060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Resumen del proyecto</w:t>
      </w:r>
      <w:bookmarkEnd w:id="19"/>
    </w:p>
    <w:p>
      <w:pPr>
        <w:pStyle w:val="FirstParagraph"/>
      </w:pPr>
      <w:r>
        <w:rPr>
          <w:lang w:val="es-CO"/>
        </w:rPr>
        <w:t xml:space="preserve">SIGEVET (Sistema Integral de Gestión Veterinaria) es la base de datos relacional de la Red de Clínicas Veterinarias</w:t>
      </w:r>
      <w:r>
        <w:rPr>
          <w:lang w:val="es-CO"/>
        </w:rPr>
        <w:t xml:space="preserve"> </w:t>
      </w:r>
      <w:r>
        <w:rPr>
          <w:lang w:val="es-CO"/>
        </w:rPr>
        <w:t xml:space="preserve">Huella Sana S.A.S., un caso simulado de cinco sedes. El proyecto recorre el ciclo completo que pide la asignatura: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Análisis y modelado (Fase 1):</w:t>
      </w:r>
      <w:r>
        <w:rPr>
          <w:lang w:val="es-CO"/>
        </w:rPr>
        <w:t xml:space="preserve"> </w:t>
      </w:r>
      <w:r>
        <w:rPr>
          <w:lang w:val="es-CO"/>
        </w:rPr>
        <w:t xml:space="preserve">propuesta, supuestos y reglas de negocio, modelo entidad-relación en notación</w:t>
      </w:r>
      <w:r>
        <w:rPr>
          <w:lang w:val="es-CO"/>
        </w:rPr>
        <w:t xml:space="preserve"> </w:t>
      </w:r>
      <w:r>
        <w:rPr>
          <w:lang w:val="es-CO"/>
        </w:rPr>
        <w:t xml:space="preserve">Peter Chen y extendido, modelos Barker y Crow’s Foot y modelo relacional editables en Draw.io, normalización hasta la</w:t>
      </w:r>
      <w:r>
        <w:rPr>
          <w:lang w:val="es-CO"/>
        </w:rPr>
        <w:t xml:space="preserve"> </w:t>
      </w:r>
      <w:r>
        <w:rPr>
          <w:lang w:val="es-CO"/>
        </w:rPr>
        <w:t xml:space="preserve">Tercera Forma Normal, diccionario de datos y 55 ejercicios de álgebra relacional.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Implementación (Fase 2):</w:t>
      </w:r>
      <w:r>
        <w:rPr>
          <w:lang w:val="es-CO"/>
        </w:rPr>
        <w:t xml:space="preserve"> </w:t>
      </w:r>
      <w:r>
        <w:rPr>
          <w:lang w:val="es-CO"/>
        </w:rPr>
        <w:t xml:space="preserve">máquina virtual con Oracle Linux 9, MySQL 8.4 LTS administrado con MySQL Workbench,</w:t>
      </w:r>
      <w:r>
        <w:rPr>
          <w:lang w:val="es-CO"/>
        </w:rPr>
        <w:t xml:space="preserve"> </w:t>
      </w:r>
      <w:r>
        <w:rPr>
          <w:lang w:val="es-CO"/>
        </w:rPr>
        <w:t xml:space="preserve">scripts de creación, inserción y verificación, y una aplicación web en Java (Spring Boot) que consulta la base</w:t>
      </w:r>
      <w:r>
        <w:rPr>
          <w:lang w:val="es-CO"/>
        </w:rPr>
        <w:t xml:space="preserve"> </w:t>
      </w:r>
      <w:r>
        <w:rPr>
          <w:lang w:val="es-CO"/>
        </w:rPr>
        <w:t xml:space="preserve">con JDBC, sin ORM, usando un usuario de solo lectura.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Gestión:</w:t>
      </w:r>
      <w:r>
        <w:rPr>
          <w:lang w:val="es-CO"/>
        </w:rPr>
        <w:t xml:space="preserve"> </w:t>
      </w:r>
      <w:r>
        <w:rPr>
          <w:lang w:val="es-CO"/>
        </w:rPr>
        <w:t xml:space="preserve">acta de constitución, interesados, EDT, cronograma de 14 semanas (385 horas), presupuesto de</w:t>
      </w:r>
      <w:r>
        <w:rPr>
          <w:lang w:val="es-CO"/>
        </w:rPr>
        <w:t xml:space="preserve"> </w:t>
      </w:r>
      <w:r>
        <w:rPr>
          <w:lang w:val="es-CO"/>
        </w:rPr>
        <w:t xml:space="preserve">11.603.900 COP y acta de cierre.</w:t>
      </w:r>
    </w:p>
    <w:p>
      <w:pPr>
        <w:pStyle w:val="TableCaption"/>
      </w:pPr>
      <w:r>
        <w:rPr>
          <w:lang w:val="es-CO"/>
        </w:rPr>
        <w:t xml:space="preserve">Resultados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s princip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Indicador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conceptual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entidades y 26 relaciones (5 de 1:1, 18 de 1:N y 3 de N:M)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físico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 en 3FN y 113 restricciones con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Programación en la base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 vistas, 2 funciones, 3 procedimientos y 9 disparadores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Datos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1.091 registros coherentes entre tablas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Reglas de negocio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 de 10 pruebas rechazan los datos inválidos con el error esperado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de 55 consultas dan en MySQL el mismo resultado que en la Fase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Todas las páginas responden contra la base real; el usuario de la app no puede modificar datos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Este documento reúne, en orden, todos los entregables. Cada capítulo conserva el contenido del documento entregado</w:t>
      </w:r>
      <w:r>
        <w:rPr>
          <w:lang w:val="es-CO"/>
        </w:rPr>
        <w:t xml:space="preserve"> </w:t>
      </w:r>
      <w:r>
        <w:rPr>
          <w:lang w:val="es-CO"/>
        </w:rPr>
        <w:t xml:space="preserve">por separado.</w:t>
      </w:r>
    </w:p>
    <w:p>
      <w:pPr>
        <w:pStyle w:val="BodyText"/>
      </w:pPr>
      <w:r>
        <w:rPr>
          <w:lang w:val="es-CO"/>
        </w:rPr>
        <w:t xml:space="preserve">Los modelos vigentes se entregan en Draw.io con 25 hojas editables y exportaciones PNG y PDF.</w:t>
      </w:r>
      <w:r>
        <w:rPr>
          <w:lang w:val="es-CO"/>
        </w:rPr>
        <w:t xml:space="preserve"> </w:t>
      </w:r>
      <w:r>
        <w:rPr>
          <w:lang w:val="es-CO"/>
        </w:rPr>
        <w:t xml:space="preserve">Los modelos Workbench del proceso anterior se conservan para trazabilidad. Las menciones de esa herramienta</w:t>
      </w:r>
      <w:r>
        <w:rPr>
          <w:lang w:val="es-CO"/>
        </w:rPr>
        <w:t xml:space="preserve"> </w:t>
      </w:r>
      <w:r>
        <w:rPr>
          <w:lang w:val="es-CO"/>
        </w:rPr>
        <w:t xml:space="preserve">en actas y planes documentan dicho proceso; MySQL Workbench continúa utilizándose para administrar la base.</w:t>
      </w:r>
    </w:p>
    <w:p>
      <w:pPr>
        <w:pStyle w:val="Heading1"/>
      </w:pPr>
      <w:bookmarkStart w:id="20" w:name="_4e661ecc17f41a09435fca212a1b573be689a25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Parte I. Fase 1: análisis y modelado</w:t>
      </w:r>
      <w:bookmarkEnd w:id="20"/>
    </w:p>
    <w:p>
      <w:pPr>
        <w:pStyle w:val="Heading2"/>
      </w:pPr>
      <w:bookmarkStart w:id="21" w:name="_0144e80c59413044711cfb59ddf6f7d1933a8b4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Documento de Propuesta del Proyecto</w:t>
      </w:r>
      <w:bookmarkEnd w:id="21"/>
    </w:p>
    <w:p>
      <w:pPr>
        <w:pStyle w:val="FirstParagraph"/>
      </w:pPr>
      <w:r>
        <w:rPr>
          <w:b/>
          <w:bCs/>
          <w:lang w:val="es-CO"/>
        </w:rPr>
        <w:t xml:space="preserve">SIGEVET — Sistema Integral de Gestión Veterinaria</w:t>
      </w:r>
      <w:r>
        <w:rPr>
          <w:lang w:val="es-CO"/>
        </w:rPr>
        <w:t xml:space="preserve">: base relacional para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 S.A.S.</w:t>
      </w:r>
      <w:r>
        <w:rPr>
          <w:lang w:val="es-CO"/>
        </w:rPr>
        <w:t xml:space="preserve">, caso simulado de Bases de Datos 1.</w:t>
      </w:r>
    </w:p>
    <w:p>
      <w:pPr>
        <w:pStyle w:val="Heading3"/>
      </w:pPr>
      <w:bookmarkStart w:id="22" w:name="_organización"/>
      <w:r>
        <w:rPr>
          <w:rStyle w:val="SectionNumber"/>
          <w:lang w:val="es-CO"/>
        </w:rPr>
        <w:t xml:space="preserve">2.1.1</w:t>
      </w:r>
      <w:r>
        <w:tab/>
      </w:r>
      <w:r>
        <w:rPr>
          <w:lang w:val="es-CO"/>
        </w:rPr>
        <w:t xml:space="preserve">Organización</w:t>
      </w:r>
      <w:bookmarkEnd w:id="22"/>
    </w:p>
    <w:p>
      <w:pPr>
        <w:pStyle w:val="FirstParagraph"/>
      </w:pPr>
      <w:r>
        <w:rPr>
          <w:lang w:val="es-CO"/>
        </w:rPr>
        <w:t xml:space="preserve">Fundada en Bogotá en 2018, Huella Sana atiende perros, gatos, aves, conejos y hámsteres. Sus sedes son Usaquén y Chapinero (Bogotá D.C.), Chía (Cundinamarca), Laureles (Medellín) y San Fernando (Cali).</w:t>
      </w:r>
    </w:p>
    <w:p>
      <w:pPr>
        <w:pStyle w:val="TableCaption"/>
      </w:pPr>
      <w:r>
        <w:rPr>
          <w:lang w:val="es-CO"/>
        </w:rPr>
        <w:t xml:space="preserve">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Situación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clínicas, 4 ciudades, director por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 empleados: veterinarios, auxiliares, administrativos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Propietarios atendidos en cualquier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general, especializada y de urgencias, vacunación, cirugía, laboratorio, imagenología, estética y hospitalización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e insumos con/sin fórmula</w:t>
            </w:r>
          </w:p>
        </w:tc>
      </w:tr>
    </w:tbl>
    <w:p>
      <w:pPr>
        <w:pStyle w:val="Heading3"/>
      </w:pPr>
      <w:bookmarkStart w:id="23" w:name="_problema"/>
      <w:r>
        <w:rPr>
          <w:rStyle w:val="SectionNumber"/>
          <w:lang w:val="es-CO"/>
        </w:rPr>
        <w:t xml:space="preserve">2.1.2</w:t>
      </w:r>
      <w:r>
        <w:tab/>
      </w:r>
      <w:r>
        <w:rPr>
          <w:lang w:val="es-CO"/>
        </w:rPr>
        <w:t xml:space="preserve">Problema</w:t>
      </w:r>
      <w:bookmarkEnd w:id="23"/>
    </w:p>
    <w:p>
      <w:pPr>
        <w:pStyle w:val="TableCaption"/>
      </w:pPr>
      <w:r>
        <w:rPr>
          <w:lang w:val="es-CO"/>
        </w:rPr>
        <w:t xml:space="preserve">Problemática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blemát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Síntoma observado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Consecuencia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Citas cruzadas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Agendas separadas sin validación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Inconformidad, tiempos muertos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incompleta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Carpetas separadas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Alergias/tratamientos desconocidos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Agotados/sobrestock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stock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Ventas perdidas, capital inmovilizado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 duplicados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Anomalías de actualización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Ingresos por sede/servicio desconocidos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Facturación separada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Decisiones sin datos</w:t>
            </w:r>
          </w:p>
        </w:tc>
      </w:tr>
    </w:tbl>
    <w:p>
      <w:pPr>
        <w:pStyle w:val="Heading4"/>
      </w:pPr>
      <w:bookmarkStart w:id="24" w:name="_pregunta"/>
      <w:r>
        <w:rPr>
          <w:rStyle w:val="SectionNumber"/>
          <w:lang w:val="es-CO"/>
        </w:rPr>
        <w:t xml:space="preserve">2.1.2.1</w:t>
      </w:r>
      <w:r>
        <w:tab/>
      </w:r>
      <w:r>
        <w:rPr>
          <w:lang w:val="es-CO"/>
        </w:rPr>
        <w:t xml:space="preserve">Pregunta</w:t>
      </w:r>
      <w:bookmarkEnd w:id="24"/>
    </w:p>
    <w:p>
      <w:pPr>
        <w:pStyle w:val="FirstParagraph"/>
      </w:pPr>
      <w:r>
        <w:rPr>
          <w:lang w:val="es-CO"/>
        </w:rPr>
        <w:t xml:space="preserve">¿Cómo centralizar cinco sedes en una base clínica, operativa y comercial en 3FN que se consulte por web?</w:t>
      </w:r>
    </w:p>
    <w:p>
      <w:pPr>
        <w:pStyle w:val="Heading3"/>
      </w:pPr>
      <w:bookmarkStart w:id="25" w:name="_justificación"/>
      <w:r>
        <w:rPr>
          <w:rStyle w:val="SectionNumber"/>
          <w:lang w:val="es-CO"/>
        </w:rPr>
        <w:t xml:space="preserve">2.1.3</w:t>
      </w:r>
      <w:r>
        <w:tab/>
      </w:r>
      <w:r>
        <w:rPr>
          <w:lang w:val="es-CO"/>
        </w:rPr>
        <w:t xml:space="preserve">Justificación</w:t>
      </w:r>
      <w:bookmarkEnd w:id="25"/>
    </w:p>
    <w:p>
      <w:pPr>
        <w:pStyle w:val="FirstParagraph"/>
      </w:pPr>
      <w:r>
        <w:rPr>
          <w:lang w:val="es-CO"/>
        </w:rPr>
        <w:t xml:space="preserve">Centralizar reduce los duplicados y facilita el control de la integridad; además permite aplicar modelado, especialización, normalización y consultas sobre Linux.</w:t>
      </w:r>
    </w:p>
    <w:p>
      <w:pPr>
        <w:pStyle w:val="Heading3"/>
      </w:pPr>
      <w:bookmarkStart w:id="26" w:name="_objetivos"/>
      <w:r>
        <w:rPr>
          <w:rStyle w:val="SectionNumber"/>
          <w:lang w:val="es-CO"/>
        </w:rPr>
        <w:t xml:space="preserve">2.1.4</w:t>
      </w:r>
      <w:r>
        <w:tab/>
      </w:r>
      <w:r>
        <w:rPr>
          <w:lang w:val="es-CO"/>
        </w:rPr>
        <w:t xml:space="preserve">Objetivos</w:t>
      </w:r>
      <w:bookmarkEnd w:id="26"/>
    </w:p>
    <w:p>
      <w:pPr>
        <w:pStyle w:val="Heading4"/>
      </w:pPr>
      <w:bookmarkStart w:id="27" w:name="_general"/>
      <w:r>
        <w:rPr>
          <w:rStyle w:val="SectionNumber"/>
          <w:lang w:val="es-CO"/>
        </w:rPr>
        <w:t xml:space="preserve">2.1.4.1</w:t>
      </w:r>
      <w:r>
        <w:tab/>
      </w:r>
      <w:r>
        <w:rPr>
          <w:lang w:val="es-CO"/>
        </w:rPr>
        <w:t xml:space="preserve">General</w:t>
      </w:r>
      <w:bookmarkEnd w:id="27"/>
    </w:p>
    <w:p>
      <w:pPr>
        <w:pStyle w:val="FirstParagraph"/>
      </w:pPr>
      <w:r>
        <w:rPr>
          <w:lang w:val="es-CO"/>
        </w:rPr>
        <w:t xml:space="preserve">Diseñar e implementar SIGEVET: del modelo conceptual a MySQL en una VM con Oracle Linux, con consulta web.</w:t>
      </w:r>
    </w:p>
    <w:p>
      <w:pPr>
        <w:pStyle w:val="Heading4"/>
      </w:pPr>
      <w:bookmarkStart w:id="28" w:name="_específicos"/>
      <w:r>
        <w:rPr>
          <w:rStyle w:val="SectionNumber"/>
          <w:lang w:val="es-CO"/>
        </w:rPr>
        <w:t xml:space="preserve">2.1.4.2</w:t>
      </w:r>
      <w:r>
        <w:tab/>
      </w:r>
      <w:r>
        <w:rPr>
          <w:lang w:val="es-CO"/>
        </w:rPr>
        <w:t xml:space="preserve">Específicos</w:t>
      </w:r>
      <w:bookmarkEnd w:id="28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Documentar requerimientos/supuestos/reglas.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Modelar Peter Chen/EER.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Modelar Barker/Crow’s Foot y relacional: MySQL Workbench.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Documentar normalización 3FN.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Diccionario: tipos/dominios/restricciones.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Mínimo 50 consultas álgebra/SQL.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Seleccionar/instalar SO/RDBMS en VM (Fase 2).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Scripts creación/inserción/consulta y web de lectura (Fase 2).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Git/GitHub con aportes de todos.</w:t>
      </w:r>
    </w:p>
    <w:p>
      <w:pPr>
        <w:pStyle w:val="Heading3"/>
      </w:pPr>
      <w:bookmarkStart w:id="29" w:name="_alcance"/>
      <w:r>
        <w:rPr>
          <w:rStyle w:val="SectionNumber"/>
          <w:lang w:val="es-CO"/>
        </w:rPr>
        <w:t xml:space="preserve">2.1.5</w:t>
      </w:r>
      <w:r>
        <w:tab/>
      </w:r>
      <w:r>
        <w:rPr>
          <w:lang w:val="es-CO"/>
        </w:rPr>
        <w:t xml:space="preserve">Alcance</w:t>
      </w:r>
      <w:bookmarkEnd w:id="29"/>
    </w:p>
    <w:p>
      <w:pPr>
        <w:pStyle w:val="Heading4"/>
      </w:pPr>
      <w:bookmarkStart w:id="30" w:name="_incluye"/>
      <w:r>
        <w:rPr>
          <w:rStyle w:val="SectionNumber"/>
          <w:lang w:val="es-CO"/>
        </w:rPr>
        <w:t xml:space="preserve">2.1.5.1</w:t>
      </w:r>
      <w:r>
        <w:tab/>
      </w:r>
      <w:r>
        <w:rPr>
          <w:lang w:val="es-CO"/>
        </w:rPr>
        <w:t xml:space="preserve">Incluye</w:t>
      </w:r>
      <w:bookmarkEnd w:id="30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Red, directores, personal especializado, clientes con teléfonos, mascotas, especies y razas.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Historia compartida, citas, consultas y prescripciones.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Inventario por sede con mínimos; facturación detallada.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Demostración web de lectura.</w:t>
      </w:r>
    </w:p>
    <w:p>
      <w:pPr>
        <w:pStyle w:val="Heading4"/>
      </w:pPr>
      <w:bookmarkStart w:id="31" w:name="_excluye"/>
      <w:r>
        <w:rPr>
          <w:rStyle w:val="SectionNumber"/>
          <w:lang w:val="es-CO"/>
        </w:rPr>
        <w:t xml:space="preserve">2.1.5.2</w:t>
      </w:r>
      <w:r>
        <w:tab/>
      </w:r>
      <w:r>
        <w:rPr>
          <w:lang w:val="es-CO"/>
        </w:rPr>
        <w:t xml:space="preserve">Excluye</w:t>
      </w:r>
      <w:bookmarkEnd w:id="31"/>
    </w:p>
    <w:p>
      <w:pPr>
        <w:pStyle w:val="Compact"/>
        <w:numPr>
          <w:ilvl w:val="0"/>
          <w:numId w:val="1004"/>
        </w:numPr>
      </w:pPr>
      <w:r>
        <w:rPr>
          <w:lang w:val="es-CO"/>
        </w:rPr>
        <w:t xml:space="preserve">DIAN, nómina, contabilidad, pasarela de pagos, compras, lotes y vencimientos.</w:t>
      </w:r>
    </w:p>
    <w:p>
      <w:pPr>
        <w:pStyle w:val="Compact"/>
        <w:numPr>
          <w:ilvl w:val="0"/>
          <w:numId w:val="1004"/>
        </w:numPr>
      </w:pPr>
      <w:r>
        <w:rPr>
          <w:lang w:val="es-CO"/>
        </w:rPr>
        <w:t xml:space="preserve">Autenticación final, aplicación móvil, alta disponibilidad o réplicas.</w:t>
      </w:r>
    </w:p>
    <w:p>
      <w:pPr>
        <w:pStyle w:val="Heading3"/>
      </w:pPr>
      <w:bookmarkStart w:id="32" w:name="_actores"/>
      <w:r>
        <w:rPr>
          <w:rStyle w:val="SectionNumber"/>
          <w:lang w:val="es-CO"/>
        </w:rPr>
        <w:t xml:space="preserve">2.1.6</w:t>
      </w:r>
      <w:r>
        <w:tab/>
      </w:r>
      <w:r>
        <w:rPr>
          <w:lang w:val="es-CO"/>
        </w:rPr>
        <w:t xml:space="preserve">Actores</w:t>
      </w:r>
      <w:bookmarkEnd w:id="32"/>
    </w:p>
    <w:p>
      <w:pPr>
        <w:pStyle w:val="TableCaption"/>
      </w:pPr>
      <w:r>
        <w:rPr>
          <w:lang w:val="es-CO"/>
        </w:rPr>
        <w:t xml:space="preserve">Actores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tor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Actor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frente a la información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Gerencia de la 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ingresos, citas, ocupación por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Supervisa agenda/personal/inventario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Recepcionista / administrativo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 clientes/mascotas/citas/facturas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Atiende, registra consultas, formula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Asiste, registra signos vitales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(propietario)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Aporta datos; recibe atención/facturas</w:t>
            </w:r>
          </w:p>
        </w:tc>
      </w:tr>
    </w:tbl>
    <w:p>
      <w:pPr>
        <w:pStyle w:val="Heading3"/>
      </w:pPr>
      <w:bookmarkStart w:id="33" w:name="_funcionales"/>
      <w:r>
        <w:rPr>
          <w:rStyle w:val="SectionNumber"/>
          <w:lang w:val="es-CO"/>
        </w:rPr>
        <w:t xml:space="preserve">2.1.7</w:t>
      </w:r>
      <w:r>
        <w:tab/>
      </w:r>
      <w:r>
        <w:rPr>
          <w:lang w:val="es-CO"/>
        </w:rPr>
        <w:t xml:space="preserve">Funcionales</w:t>
      </w:r>
      <w:bookmarkEnd w:id="33"/>
    </w:p>
    <w:p>
      <w:pPr>
        <w:pStyle w:val="TableCaption"/>
      </w:pPr>
      <w:r>
        <w:rPr>
          <w:lang w:val="es-CO"/>
        </w:rPr>
        <w:t xml:space="preserve">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Departamentos/ciudades con 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ciudad y director único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sede; veterinario/auxiliar/administrativo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datos profesionales, especialidades certificadas fechadas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Auxiliar: área, certificación, 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documento único, mínimo un teléfono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raza, especie derivada, propietario, microchip opcional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única automática por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Servicios: precio, duración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Citas sin cruce por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programada/atendida/cancelada/no asistió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de cita atendida: peso/temperatura/diagnóstico/auxiliar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Fórmula: medicamento/dosis/frecuencia/duración/cantidad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 sede/medicamento con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consecutivo único, cliente/sede/empleado/pago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Línea: servicio o medicamento, excluyentes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historia completa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agenda veterinario/sede por fecha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medicamentos bajo mínimo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ingresos por sede/servicio/periodo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</w:tbl>
    <w:p>
      <w:pPr>
        <w:pStyle w:val="Heading3"/>
      </w:pPr>
      <w:bookmarkStart w:id="34" w:name="_6522b08f0d50c2bd189319312f022fab85b860e"/>
      <w:r>
        <w:rPr>
          <w:rStyle w:val="SectionNumber"/>
          <w:lang w:val="es-CO"/>
        </w:rPr>
        <w:t xml:space="preserve">2.1.8</w:t>
      </w:r>
      <w:r>
        <w:tab/>
      </w:r>
      <w:r>
        <w:rPr>
          <w:lang w:val="es-CO"/>
        </w:rPr>
        <w:t xml:space="preserve">No funcionales</w:t>
      </w:r>
      <w:bookmarkEnd w:id="34"/>
    </w:p>
    <w:p>
      <w:pPr>
        <w:pStyle w:val="TableCaption"/>
      </w:pPr>
      <w:r>
        <w:rPr>
          <w:lang w:val="es-CO"/>
        </w:rPr>
        <w:t xml:space="preserve">No funcionales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 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Tercera Forma Normal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Integridad declarativa: PK/FK/UNIQUE/CHECK/NOT NULL.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 distinto de SQL Server, VM Linux/Unix.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 web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UQ_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CK_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Código/documentación en GitHub; aportes de los tres.</w:t>
            </w:r>
          </w:p>
        </w:tc>
      </w:tr>
    </w:tbl>
    <w:p>
      <w:pPr>
        <w:pStyle w:val="Heading3"/>
      </w:pPr>
      <w:bookmarkStart w:id="35" w:name="_modelo"/>
      <w:r>
        <w:rPr>
          <w:rStyle w:val="SectionNumber"/>
          <w:lang w:val="es-CO"/>
        </w:rPr>
        <w:t xml:space="preserve">2.1.9</w:t>
      </w:r>
      <w:r>
        <w:tab/>
      </w:r>
      <w:r>
        <w:rPr>
          <w:lang w:val="es-CO"/>
        </w:rPr>
        <w:t xml:space="preserve">Modelo</w:t>
      </w:r>
      <w:bookmarkEnd w:id="35"/>
    </w:p>
    <w:p>
      <w:pPr>
        <w:pStyle w:val="FirstParagraph"/>
      </w:pPr>
      <w:r>
        <w:rPr>
          <w:b/>
          <w:bCs/>
          <w:lang w:val="es-CO"/>
        </w:rPr>
        <w:t xml:space="preserve">18 entidades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26 relaciones</w:t>
      </w:r>
      <w:r>
        <w:rPr>
          <w:lang w:val="es-CO"/>
        </w:rPr>
        <w:t xml:space="preserve">.</w:t>
      </w:r>
    </w:p>
    <w:p>
      <w:pPr>
        <w:pStyle w:val="TableCaption"/>
      </w:pPr>
      <w:r>
        <w:rPr>
          <w:lang w:val="es-CO"/>
        </w:rPr>
        <w:t xml:space="preserve">Criterios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riter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 del enunciado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Cumplimiento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Mínimo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18: 17 fuertes, 1 débil; 22 tablas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a uno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5: DIRIGIR, TENER, GENERAR, 2 de especialización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18: incluyen POSEER, CONTENER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Muchos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 CERTIFICAR, PRESCRIBIR, ALMACENAR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VETERINARIO/AUXILIAR; disyunta,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Teléfonos→1FN; detalle→2FN; raza→especie, ciudad→departamento→3FN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ejercicios: álgebra/SQL/resultados verificados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Vista global del modelo (entidades y relaciones, notación Chen)" title="" id="37" name="Picture"/>
            <a:graphic>
              <a:graphicData uri="http://schemas.openxmlformats.org/drawingml/2006/picture">
                <pic:pic>
                  <pic:nvPicPr>
                    <pic:cNvPr descr="diagramas/png/04_Chen_Glob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Vista global del modelo (entidades y relaciones, notación Chen)</w:t>
      </w:r>
    </w:p>
    <w:p>
      <w:pPr>
        <w:pStyle w:val="Heading3"/>
      </w:pPr>
      <w:bookmarkStart w:id="39" w:name="_metodología"/>
      <w:r>
        <w:rPr>
          <w:rStyle w:val="SectionNumber"/>
          <w:lang w:val="es-CO"/>
        </w:rPr>
        <w:t xml:space="preserve">2.1.10</w:t>
      </w:r>
      <w:r>
        <w:tab/>
      </w:r>
      <w:r>
        <w:rPr>
          <w:lang w:val="es-CO"/>
        </w:rPr>
        <w:t xml:space="preserve">Metodología</w:t>
      </w:r>
      <w:bookmarkEnd w:id="39"/>
    </w:p>
    <w:p>
      <w:pPr>
        <w:pStyle w:val="FirstParagraph"/>
      </w:pPr>
      <w:r>
        <w:rPr>
          <w:lang w:val="es-CO"/>
        </w:rPr>
        <w:t xml:space="preserve">Se trabajó en cascada, revisando cada fase: análisis → Chen/EER → Barker/Crow’s Foot, relacional, normalización y diccionario → 55 consultas verificadas → SO/RDBMS, VM, DDL/DML y web (Fase 2).</w:t>
      </w:r>
    </w:p>
    <w:p>
      <w:pPr>
        <w:pStyle w:val="TableCaption"/>
      </w:pPr>
      <w:r>
        <w:rPr>
          <w:lang w:val="es-CO"/>
        </w:rPr>
        <w:t xml:space="preserve">Hitos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i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Orden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 y acta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Validación docente: propuesta/Fase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2: VM/RDBMS/scripts/app/repositorio/video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cierre</w:t>
            </w:r>
          </w:p>
        </w:tc>
      </w:tr>
    </w:tbl>
    <w:p>
      <w:pPr>
        <w:pStyle w:val="Heading3"/>
      </w:pPr>
      <w:bookmarkStart w:id="40" w:name="_equipo"/>
      <w:r>
        <w:rPr>
          <w:rStyle w:val="SectionNumber"/>
          <w:lang w:val="es-CO"/>
        </w:rPr>
        <w:t xml:space="preserve">2.1.11</w:t>
      </w:r>
      <w:r>
        <w:tab/>
      </w:r>
      <w:r>
        <w:rPr>
          <w:lang w:val="es-CO"/>
        </w:rPr>
        <w:t xml:space="preserve">Equipo</w:t>
      </w:r>
      <w:bookmarkEnd w:id="40"/>
    </w:p>
    <w:p>
      <w:pPr>
        <w:pStyle w:val="TableCaption"/>
      </w:pPr>
      <w:r>
        <w:rPr>
          <w:lang w:val="es-CO"/>
        </w:rPr>
        <w:t xml:space="preserve">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principal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Responsabilidades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Planeación, relacional, normalización, scripts, versionado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Requerimientos/supuestos/Chen/EER/diccionario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Álgebra/SQL/VM/web</w:t>
            </w:r>
          </w:p>
        </w:tc>
      </w:tr>
    </w:tbl>
    <w:p>
      <w:pPr>
        <w:pStyle w:val="Heading3"/>
      </w:pPr>
      <w:bookmarkStart w:id="41" w:name="_herramientas"/>
      <w:r>
        <w:rPr>
          <w:rStyle w:val="SectionNumber"/>
          <w:lang w:val="es-CO"/>
        </w:rPr>
        <w:t xml:space="preserve">2.1.12</w:t>
      </w:r>
      <w:r>
        <w:tab/>
      </w:r>
      <w:r>
        <w:rPr>
          <w:lang w:val="es-CO"/>
        </w:rPr>
        <w:t xml:space="preserve">Herramientas</w:t>
      </w:r>
      <w:bookmarkEnd w:id="41"/>
    </w:p>
    <w:p>
      <w:pPr>
        <w:pStyle w:val="TableCaption"/>
      </w:pPr>
      <w:r>
        <w:rPr>
          <w:lang w:val="es-CO"/>
        </w:rPr>
        <w:t xml:space="preserve">Herramientas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erramien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Necesidad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Draw.io; MySQL Workbench: administración/consultas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 (VM)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8.4 LTS (Community), MySQL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 21 + Spring Boot (sin ORM) + JDBC (MySQL Connector/J)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Versionado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 y 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Markdown + Pandoc → Microsoft Word</w:t>
            </w:r>
          </w:p>
        </w:tc>
      </w:tr>
    </w:tbl>
    <w:p>
      <w:pPr>
        <w:pStyle w:val="Heading3"/>
      </w:pPr>
      <w:bookmarkStart w:id="42" w:name="_riesgos"/>
      <w:r>
        <w:rPr>
          <w:rStyle w:val="SectionNumber"/>
          <w:lang w:val="es-CO"/>
        </w:rPr>
        <w:t xml:space="preserve">2.1.13</w:t>
      </w:r>
      <w:r>
        <w:tab/>
      </w:r>
      <w:r>
        <w:rPr>
          <w:lang w:val="es-CO"/>
        </w:rPr>
        <w:t xml:space="preserve">Riesgos</w:t>
      </w:r>
      <w:bookmarkEnd w:id="42"/>
    </w:p>
    <w:p>
      <w:pPr>
        <w:pStyle w:val="TableCaption"/>
      </w:pPr>
      <w:r>
        <w:rPr>
          <w:lang w:val="es-CO"/>
        </w:rPr>
        <w:t xml:space="preserve">Riesgos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Probabilidad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VM limitados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MySQL, VM de 6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Alcance tardío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Aprobación docente inicial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Cardinalidades erróneas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con 55 consultas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GitHub desiguales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Asignación individual, revisión semanal</w:t>
            </w:r>
          </w:p>
        </w:tc>
      </w:tr>
    </w:tbl>
    <w:p>
      <w:pPr>
        <w:pStyle w:val="Heading2"/>
      </w:pPr>
      <w:bookmarkStart w:id="43" w:name="_789d93ceb54b13ebf1b162fa9f04d7a0bfe57e7"/>
      <w:r>
        <w:rPr>
          <w:rStyle w:val="SectionNumber"/>
          <w:lang w:val="es-CO"/>
        </w:rPr>
        <w:t xml:space="preserve">2.2</w:t>
      </w:r>
      <w:r>
        <w:tab/>
      </w:r>
      <w:r>
        <w:rPr>
          <w:lang w:val="es-CO"/>
        </w:rPr>
        <w:t xml:space="preserve">Documento de Supuestos</w:t>
      </w:r>
      <w:bookmarkEnd w:id="43"/>
    </w:p>
    <w:p>
      <w:pPr>
        <w:pStyle w:val="Heading3"/>
      </w:pPr>
      <w:bookmarkStart w:id="44" w:name="_propósito"/>
      <w:r>
        <w:rPr>
          <w:rStyle w:val="SectionNumber"/>
          <w:lang w:val="es-CO"/>
        </w:rPr>
        <w:t xml:space="preserve">2.2.1</w:t>
      </w:r>
      <w:r>
        <w:tab/>
      </w:r>
      <w:r>
        <w:rPr>
          <w:lang w:val="es-CO"/>
        </w:rPr>
        <w:t xml:space="preserve">Propósito</w:t>
      </w:r>
      <w:bookmarkEnd w:id="44"/>
    </w:p>
    <w:p>
      <w:pPr>
        <w:pStyle w:val="FirstParagraph"/>
      </w:pPr>
      <w:r>
        <w:rPr>
          <w:b/>
          <w:bCs/>
          <w:lang w:val="es-CO"/>
        </w:rPr>
        <w:t xml:space="preserve">Los códigos indican el tipo:</w:t>
      </w:r>
      <w:r>
        <w:rPr>
          <w:lang w:val="es-CO"/>
        </w:rPr>
        <w:t xml:space="preserve"> S (</w:t>
      </w:r>
      <w:r>
        <w:rPr>
          <w:lang w:val="es-CO"/>
        </w:rPr>
        <w:t xml:space="preserve">negocio),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RN</w:t>
      </w:r>
      <w:r>
        <w:rPr>
          <w:lang w:val="es-CO"/>
        </w:rPr>
        <w:t xml:space="preserve"> (</w:t>
      </w:r>
      <w:r>
        <w:rPr>
          <w:lang w:val="es-CO"/>
        </w:rPr>
        <w:t xml:space="preserve">regla),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SD</w:t>
      </w:r>
      <w:r>
        <w:rPr>
          <w:lang w:val="es-CO"/>
        </w:rPr>
        <w:t xml:space="preserve"> (</w:t>
      </w:r>
      <w:r>
        <w:rPr>
          <w:lang w:val="es-CO"/>
        </w:rPr>
        <w:t xml:space="preserve">datos),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ST</w:t>
      </w:r>
      <w:r>
        <w:rPr>
          <w:lang w:val="es-CO"/>
        </w:rPr>
        <w:t xml:space="preserve"> (</w:t>
      </w:r>
      <w:r>
        <w:rPr>
          <w:lang w:val="es-CO"/>
        </w:rPr>
        <w:t xml:space="preserve">técnico) 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</w:t>
      </w:r>
      <w:r>
        <w:rPr>
          <w:lang w:val="es-CO"/>
        </w:rPr>
        <w:t xml:space="preserve"> (</w:t>
      </w:r>
      <w:r>
        <w:rPr>
          <w:lang w:val="es-CO"/>
        </w:rPr>
        <w:t xml:space="preserve">restricción).</w:t>
      </w:r>
    </w:p>
    <w:p>
      <w:pPr>
        <w:pStyle w:val="Heading3"/>
      </w:pPr>
      <w:bookmarkStart w:id="45" w:name="_e582c22c6830a05d0b2a3cb1893ad616696057c"/>
      <w:r>
        <w:rPr>
          <w:rStyle w:val="SectionNumber"/>
          <w:lang w:val="es-CO"/>
        </w:rPr>
        <w:t xml:space="preserve">2.2.2</w:t>
      </w:r>
      <w:r>
        <w:tab/>
      </w:r>
      <w:r>
        <w:rPr>
          <w:lang w:val="es-CO"/>
        </w:rPr>
        <w:t xml:space="preserve">Organización</w:t>
      </w:r>
      <w:bookmarkEnd w:id="45"/>
    </w:p>
    <w:p>
      <w:pPr>
        <w:pStyle w:val="TableCaption"/>
      </w:pPr>
      <w:r>
        <w:rPr>
          <w:lang w:val="es-CO"/>
        </w:rPr>
        <w:t xml:space="preserve">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  <w:sz w:val="19"/>
                <w:lang w:val="es-CO"/>
              </w:rPr>
              <w:t xml:space="preserve">Huella Sana</w:t>
            </w:r>
            <w:r>
              <w:rPr>
                <w:sz w:val="19"/>
                <w:lang w:val="es-CO"/>
              </w:rPr>
              <w:t xml:space="preserve">: varias sedes, base centralizada.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Instancia MySQL, 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en una ciudad; ciudad con varias sedes.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UBICAR 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ubicaciones de sedes o clientes.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Catálogos DEPARTAMENTO, CIUDAD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con un director; empleado dirige máximo una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DIRIGIR 1:1,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SEDE.id_director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 veterinario o administrativo.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 a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en una sede; traslado sin historial.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LABORAR 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registrada antes del director.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id_director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nulo temporal; FK con ALTER TABLE</w:t>
            </w:r>
          </w:p>
        </w:tc>
      </w:tr>
    </w:tbl>
    <w:p>
      <w:pPr>
        <w:pStyle w:val="Heading3"/>
      </w:pPr>
      <w:bookmarkStart w:id="46" w:name="_personal"/>
      <w:r>
        <w:rPr>
          <w:rStyle w:val="SectionNumber"/>
          <w:lang w:val="es-CO"/>
        </w:rPr>
        <w:t xml:space="preserve">2.2.3</w:t>
      </w:r>
      <w:r>
        <w:tab/>
      </w:r>
      <w:r>
        <w:rPr>
          <w:lang w:val="es-CO"/>
        </w:rPr>
        <w:t xml:space="preserve">Personal</w:t>
      </w:r>
      <w:bookmarkEnd w:id="46"/>
    </w:p>
    <w:p>
      <w:pPr>
        <w:pStyle w:val="TableCaption"/>
      </w:pPr>
      <w:r>
        <w:rPr>
          <w:lang w:val="es-CO"/>
        </w:rPr>
        <w:t xml:space="preserve">Personal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ers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Documento, nombres, contacto, salario y sede comunes.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 o administrativo; roles excluyentes.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disyunta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Administrativo sin atributos propios ni subtipo.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con varias especialidades; especialidad con cero o varios veterinarios.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CERTIFICAR N:M,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 profesional única nacionalmente.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UQ_VETERINARIO_TARJETA_PROFESIONAL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Inactivos conservados por citas y facturas.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EMPLEADO.estado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ACTIVO/INACTIVO</w:t>
            </w:r>
          </w:p>
        </w:tc>
      </w:tr>
    </w:tbl>
    <w:p>
      <w:pPr>
        <w:pStyle w:val="Heading3"/>
      </w:pPr>
      <w:bookmarkStart w:id="47" w:name="_7ec19b4f5b07b3b87bcd39ea43fde4f20330e0a"/>
      <w:r>
        <w:rPr>
          <w:rStyle w:val="SectionNumber"/>
          <w:lang w:val="es-CO"/>
        </w:rPr>
        <w:t xml:space="preserve">2.2.4</w:t>
      </w:r>
      <w:r>
        <w:tab/>
      </w:r>
      <w:r>
        <w:rPr>
          <w:lang w:val="es-CO"/>
        </w:rPr>
        <w:t xml:space="preserve">Clientes y mascotas</w:t>
      </w:r>
      <w:bookmarkEnd w:id="47"/>
    </w:p>
    <w:p>
      <w:pPr>
        <w:pStyle w:val="TableCaption"/>
      </w:pPr>
      <w:r>
        <w:rPr>
          <w:lang w:val="es-CO"/>
        </w:rPr>
        <w:t xml:space="preserve">Clientes y mascotas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ientes y masco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único por tipo y número documental.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UNIQUE (tipo_documento, num_documento)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Teléfonos móvil, fijo o trabajo; mínimo uno.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Multivaluado → TELEFONO_CLIENTE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registrable sin mascotas.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POSEER parcial: CLIENTE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con un propietario; venta/donación cambia propietario.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POSEER 1:N, FK NOT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según raza; cruces como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“Criollo”</w:t>
            </w:r>
            <w:r>
              <w:rPr>
                <w:sz w:val="19"/>
                <w:lang w:val="es-CO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Nacimiento desconocido permitido.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MASCOTA.fecha_nacimiento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nulo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 calculada desde nacimiento.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Derivado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Microchip opcional y único.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microchip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UNIQUE, nulo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Fallecidas conservadas con estado actualizado.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MASCOTA.estado</w:t>
            </w:r>
          </w:p>
        </w:tc>
      </w:tr>
    </w:tbl>
    <w:p>
      <w:pPr>
        <w:pStyle w:val="Heading3"/>
      </w:pPr>
      <w:bookmarkStart w:id="48" w:name="_clínica"/>
      <w:r>
        <w:rPr>
          <w:rStyle w:val="SectionNumber"/>
          <w:lang w:val="es-CO"/>
        </w:rPr>
        <w:t xml:space="preserve">2.2.5</w:t>
      </w:r>
      <w:r>
        <w:tab/>
      </w:r>
      <w:r>
        <w:rPr>
          <w:lang w:val="es-CO"/>
        </w:rPr>
        <w:t xml:space="preserve">Clínica</w:t>
      </w:r>
      <w:bookmarkEnd w:id="48"/>
    </w:p>
    <w:p>
      <w:pPr>
        <w:pStyle w:val="TableCaption"/>
      </w:pPr>
      <w:r>
        <w:rPr>
          <w:lang w:val="es-CO"/>
        </w:rPr>
        <w:t xml:space="preserve">Clínica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ín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única por mascota desde registro, compartida entre sedes.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TENER 1:1, total bilateral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una mascota, veterinario, sede y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cuatro FK obligatorias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sin citas simultáneas.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UNIQUE (id_veterinario, fecha_hora)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adscrito a sede de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RN-08: aplicación/disparador, Fase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Urgencia registrada como cita,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“Consulta de urgencias”</w:t>
            </w:r>
            <w:r>
              <w:rPr>
                <w:sz w:val="19"/>
                <w:lang w:val="es-CO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GENERAR 1:1, CONSULTA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citas atendidas generan consulta; máximo una por cita.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CONSULTA.id_cita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con auxiliar opcional.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ASISTIR 1:N parcial, FK nula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y medicamentos múltiples; dosis, frecuencia, duración, cantidad.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PRESCRIBIR N:M con atributos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único por consulta; ajustar dosis.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(id_consulta, id_medicamento)</w:t>
            </w:r>
          </w:p>
        </w:tc>
      </w:tr>
    </w:tbl>
    <w:p>
      <w:pPr>
        <w:pStyle w:val="Heading3"/>
      </w:pPr>
      <w:bookmarkStart w:id="49" w:name="_comercio"/>
      <w:r>
        <w:rPr>
          <w:rStyle w:val="SectionNumber"/>
          <w:lang w:val="es-CO"/>
        </w:rPr>
        <w:t xml:space="preserve">2.2.6</w:t>
      </w:r>
      <w:r>
        <w:tab/>
      </w:r>
      <w:r>
        <w:rPr>
          <w:lang w:val="es-CO"/>
        </w:rPr>
        <w:t xml:space="preserve">Comercio</w:t>
      </w:r>
      <w:bookmarkEnd w:id="49"/>
    </w:p>
    <w:p>
      <w:pPr>
        <w:pStyle w:val="TableCaption"/>
      </w:pPr>
      <w:r>
        <w:rPr>
          <w:lang w:val="es-CO"/>
        </w:rPr>
        <w:t xml:space="preserve">Comercio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er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 por sede/medicamento; mínimo de reorden.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ALMACENAR N:M (INVENTARIO)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opcionales por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ALMACENAR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cliente, empleado, sede; consecutivo único.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3 FK;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numero_factura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Línea: servicio o medicamento, excluyentes.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CK_DETALLE_FACTURA_ITEM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(arco exclusivo)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dependiente, numerada dentro de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débil, PK (id_factura,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conserva precio de venta.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precio_unitario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histórico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Precios incluyen IVA; total calculado.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Derivados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total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subtotal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Anular conserva factura.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FACTURA.estado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Cuatro pagos: efectivo, tarjeta débito, tarjeta crédito, transferencia.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metodo_pago</w:t>
            </w:r>
          </w:p>
        </w:tc>
      </w:tr>
    </w:tbl>
    <w:p>
      <w:pPr>
        <w:pStyle w:val="Heading3"/>
      </w:pPr>
      <w:bookmarkStart w:id="50" w:name="_7de335e0b19bb7b23a6cb4fb9ad0977d985135c"/>
      <w:r>
        <w:rPr>
          <w:rStyle w:val="SectionNumber"/>
          <w:lang w:val="es-CO"/>
        </w:rPr>
        <w:t xml:space="preserve">2.2.7</w:t>
      </w:r>
      <w:r>
        <w:tab/>
      </w:r>
      <w:r>
        <w:rPr>
          <w:lang w:val="es-CO"/>
        </w:rPr>
        <w:t xml:space="preserve">Reglas de negocio</w:t>
      </w:r>
      <w:bookmarkEnd w:id="50"/>
    </w:p>
    <w:p>
      <w:pPr>
        <w:pStyle w:val="TableCaption"/>
      </w:pPr>
      <w:r>
        <w:rPr>
          <w:lang w:val="es-CO"/>
        </w:rPr>
        <w:t xml:space="preserve">Reglas de negocio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glas de nego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 de negocio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Implementación declarativa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 2 dígitos para el departamento y de 5 para el municipio.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(... REGEXP ...)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Salario, precios, cantidades positivos.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(&gt;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 actual/mínimo no negativo.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(&gt;=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 entre 30 °C y 45 °C.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CK_CONSULTA_TEMPERATURA_C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Descuento entre 0 % y 100 %.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CK_DETALLE_FACTURA_DESCUENTO_PCT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PROGRAMADA, ATENDIDA, CANCELADA, NO_ASISTIO.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CK_CITA_ESTADO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Borrar factura/consulta borra líneas/fórmula.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labora en sede de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Disparador/aplicación (Fase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VETERINARIO/AUXILIAR según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 (Fase 2)</w:t>
            </w:r>
          </w:p>
        </w:tc>
      </w:tr>
    </w:tbl>
    <w:p>
      <w:pPr>
        <w:pStyle w:val="Heading3"/>
      </w:pPr>
      <w:bookmarkStart w:id="51" w:name="_datos"/>
      <w:r>
        <w:rPr>
          <w:rStyle w:val="SectionNumber"/>
          <w:lang w:val="es-CO"/>
        </w:rPr>
        <w:t xml:space="preserve">2.2.8</w:t>
      </w:r>
      <w:r>
        <w:tab/>
      </w:r>
      <w:r>
        <w:rPr>
          <w:lang w:val="es-CO"/>
        </w:rPr>
        <w:t xml:space="preserve">Datos</w:t>
      </w:r>
      <w:bookmarkEnd w:id="51"/>
    </w:p>
    <w:p>
      <w:pPr>
        <w:pStyle w:val="TableCaption"/>
      </w:pPr>
      <w:r>
        <w:rPr>
          <w:lang w:val="es-CO"/>
        </w:rPr>
        <w:t xml:space="preserve">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a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id_*</w:t>
            </w:r>
            <w:r>
              <w:rPr>
                <w:sz w:val="19"/>
                <w:lang w:val="es-CO"/>
              </w:rPr>
              <w:t xml:space="preserve">: sustitutas numéricas autogeneradas; documento, número de factura, código DANE y microchip: UNIQUE.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Compuesto: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nombres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rStyle w:val="VerbatimChar"/>
                <w:sz w:val="19"/>
                <w:lang w:val="es-CO"/>
              </w:rPr>
              <w:t xml:space="preserve">apellidos</w:t>
            </w:r>
            <w:r>
              <w:rPr>
                <w:sz w:val="19"/>
                <w:lang w:val="es-CO"/>
              </w:rPr>
              <w:t xml:space="preserve">, separados para búsqueda/ordenación.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Citas, consultas, facturas y registros: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MySQL; sin hora: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Pesos colombianos, dos decimales: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DECIMAL(10,2)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rStyle w:val="VerbatimChar"/>
                <w:sz w:val="19"/>
                <w:lang w:val="es-CO"/>
              </w:rPr>
              <w:t xml:space="preserve">DECIMAL(12,2)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Pruebas ficticias reproducibles con semilla fija; sin datos personales reales.</w:t>
            </w:r>
          </w:p>
        </w:tc>
      </w:tr>
    </w:tbl>
    <w:p>
      <w:pPr>
        <w:pStyle w:val="Heading3"/>
      </w:pPr>
      <w:bookmarkStart w:id="52" w:name="_57ffc722d70bb352de6045c15e8efceea67202a"/>
      <w:r>
        <w:rPr>
          <w:rStyle w:val="SectionNumber"/>
          <w:lang w:val="es-CO"/>
        </w:rPr>
        <w:t xml:space="preserve">2.2.9</w:t>
      </w:r>
      <w:r>
        <w:tab/>
      </w:r>
      <w:r>
        <w:rPr>
          <w:lang w:val="es-CO"/>
        </w:rPr>
        <w:t xml:space="preserve">Restricciones técnicas</w:t>
      </w:r>
      <w:bookmarkEnd w:id="52"/>
    </w:p>
    <w:p>
      <w:pPr>
        <w:pStyle w:val="TableCaption"/>
      </w:pPr>
      <w:r>
        <w:rPr>
          <w:lang w:val="es-CO"/>
        </w:rPr>
        <w:t xml:space="preserve">Restricciones técnicas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tricciones técnic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 o restricción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VM: MySQL 8.4 LTS, Oracle Linux 9, MySQL Workbench.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Community no limita CPU, RAM ni datos; la VM de 6 GB es suficiente.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 y usuario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Plazo de 14 semanas y 3 estudiantes.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SQL Server prohibido; Linux o Unix obligatorio.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Versionado en GitHub.</w:t>
            </w:r>
          </w:p>
        </w:tc>
      </w:tr>
    </w:tbl>
    <w:p>
      <w:pPr>
        <w:pStyle w:val="Heading3"/>
      </w:pPr>
      <w:bookmarkStart w:id="53" w:name="_aprobación"/>
      <w:r>
        <w:rPr>
          <w:rStyle w:val="SectionNumber"/>
          <w:lang w:val="es-CO"/>
        </w:rPr>
        <w:t xml:space="preserve">2.2.10</w:t>
      </w:r>
      <w:r>
        <w:tab/>
      </w:r>
      <w:r>
        <w:rPr>
          <w:lang w:val="es-CO"/>
        </w:rPr>
        <w:t xml:space="preserve">Aprobación</w:t>
      </w:r>
      <w:bookmarkEnd w:id="53"/>
    </w:p>
    <w:p>
      <w:pPr>
        <w:pStyle w:val="TableCaption"/>
      </w:pPr>
      <w:r>
        <w:rPr>
          <w:lang w:val="es-CO"/>
        </w:rPr>
        <w:t xml:space="preserve">Aprobación de los supuestos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robación de los supues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54" w:name="_a537626f77493af5496ae80370999458d4c7443"/>
      <w:r>
        <w:rPr>
          <w:rStyle w:val="SectionNumber"/>
          <w:lang w:val="es-CO"/>
        </w:rPr>
        <w:t xml:space="preserve">2.3</w:t>
      </w:r>
      <w:r>
        <w:tab/>
      </w:r>
      <w:r>
        <w:rPr>
          <w:lang w:val="es-CO"/>
        </w:rPr>
        <w:t xml:space="preserve">Modelo Entidad Relación con notación Peter Chen</w:t>
      </w:r>
      <w:bookmarkEnd w:id="54"/>
    </w:p>
    <w:p>
      <w:pPr>
        <w:pStyle w:val="Heading3"/>
      </w:pPr>
      <w:bookmarkStart w:id="55" w:name="_introducción"/>
      <w:r>
        <w:rPr>
          <w:rStyle w:val="SectionNumber"/>
          <w:lang w:val="es-CO"/>
        </w:rPr>
        <w:t xml:space="preserve">2.3.1</w:t>
      </w:r>
      <w:r>
        <w:tab/>
      </w:r>
      <w:r>
        <w:rPr>
          <w:lang w:val="es-CO"/>
        </w:rPr>
        <w:t xml:space="preserve">Introducción</w:t>
      </w:r>
      <w:bookmarkEnd w:id="55"/>
    </w:p>
    <w:p>
      <w:pPr>
        <w:pStyle w:val="FirstParagraph"/>
      </w:pPr>
      <w:r>
        <w:rPr>
          <w:lang w:val="es-CO"/>
        </w:rPr>
        <w:t xml:space="preserve">El MER de SIGEVET usa la notación conceptual de Peter Chen (1976). Parte de la propuesta y los supuestos para representar entidades, atributos y relaciones, sin decisiones de implementación.</w:t>
      </w:r>
    </w:p>
    <w:p>
      <w:pPr>
        <w:pStyle w:val="Heading3"/>
      </w:pPr>
      <w:bookmarkStart w:id="56" w:name="_0fddf0d0fe37cc07c126af86f283694c3ddccb0"/>
      <w:r>
        <w:rPr>
          <w:rStyle w:val="SectionNumber"/>
          <w:lang w:val="es-CO"/>
        </w:rPr>
        <w:t xml:space="preserve">2.3.2</w:t>
      </w:r>
      <w:r>
        <w:tab/>
      </w:r>
      <w:r>
        <w:rPr>
          <w:lang w:val="es-CO"/>
        </w:rPr>
        <w:t xml:space="preserve">Notación utilizada</w:t>
      </w:r>
      <w:bookmarkEnd w:id="56"/>
    </w:p>
    <w:p>
      <w:pPr>
        <w:pStyle w:val="TableCaption"/>
      </w:pPr>
      <w:r>
        <w:rPr>
          <w:lang w:val="es-CO"/>
        </w:rPr>
        <w:t xml:space="preserve">Convenciones de la notación Chen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 la notación Che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Rectángulo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fuerte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Rectángulo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(DETALLE_FACTURA)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Rombo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Rombo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identificadora de la entidad débil (CONTENER)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simple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con nombre subrayado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clave (identificador)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con nombre en cursiva y subrayado discontinuo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parcial de la entidad débil (</w:t>
            </w:r>
            <w:r>
              <w:rPr>
                <w:rStyle w:val="VerbatimChar"/>
                <w:sz w:val="19"/>
                <w:lang w:val="es-CO"/>
              </w:rPr>
              <w:t xml:space="preserve">num_linea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unida a otras elipses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compuesto (</w:t>
            </w:r>
            <w:r>
              <w:rPr>
                <w:rStyle w:val="VerbatimChar"/>
                <w:sz w:val="19"/>
                <w:lang w:val="es-CO"/>
              </w:rPr>
              <w:t xml:space="preserve">documento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nombre_completo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(</w:t>
            </w:r>
            <w:r>
              <w:rPr>
                <w:rStyle w:val="VerbatimChar"/>
                <w:sz w:val="19"/>
                <w:lang w:val="es-CO"/>
              </w:rPr>
              <w:t xml:space="preserve">telefono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CLIENTE)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punteada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derivado (</w:t>
            </w:r>
            <w:r>
              <w:rPr>
                <w:rStyle w:val="VerbatimChar"/>
                <w:sz w:val="19"/>
                <w:lang w:val="es-CO"/>
              </w:rPr>
              <w:t xml:space="preserve">edad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antiguedad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total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subtotal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sencilla / línea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Participación parcial / participación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1, N, M junto a la 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Razón de cardinalidad de la relación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 DEPARTAMENTO —1— PERTENECER —N— CIUDAD, cada ciudad pertenece a un departamento. Las relaciones representan las asociaciones; no se incluyen llaves foráneas como atributos.</w:t>
      </w:r>
    </w:p>
    <w:p>
      <w:pPr>
        <w:pStyle w:val="Heading3"/>
      </w:pPr>
      <w:bookmarkStart w:id="57" w:name="_58b932be7049221cfe24453e881dfd13f28568a"/>
      <w:r>
        <w:rPr>
          <w:rStyle w:val="SectionNumber"/>
          <w:lang w:val="es-CO"/>
        </w:rPr>
        <w:t xml:space="preserve">2.3.3</w:t>
      </w:r>
      <w:r>
        <w:tab/>
      </w:r>
      <w:r>
        <w:rPr>
          <w:lang w:val="es-CO"/>
        </w:rPr>
        <w:t xml:space="preserve">Diagrama completo</w:t>
      </w:r>
      <w:bookmarkEnd w:id="57"/>
    </w:p>
    <w:p>
      <w:pPr>
        <w:pStyle w:val="FirstParagraph"/>
      </w:pPr>
      <w:r>
        <w:rPr>
          <w:lang w:val="es-CO"/>
        </w:rPr>
        <w:t xml:space="preserve">La vista global reúne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18 entidades y 26 relaciones</w:t>
      </w:r>
      <w:r>
        <w:rPr>
          <w:lang w:val="es-CO"/>
        </w:rPr>
        <w:t xml:space="preserve">. Los diagramas se elaboraron en Draw.io y se entregan en PNG y PDF; los atributos aparecen en las vistas por área.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MER de SIGEVET en notación Peter Chen (completo)" title="" id="58" name="Picture"/>
            <a:graphic>
              <a:graphicData uri="http://schemas.openxmlformats.org/drawingml/2006/picture">
                <pic:pic>
                  <pic:nvPicPr>
                    <pic:cNvPr descr="diagramas/png/04_Chen_Global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de SIGEVET en notación Peter Chen (completo)</w:t>
      </w:r>
    </w:p>
    <w:p>
      <w:pPr>
        <w:pStyle w:val="Heading3"/>
      </w:pPr>
      <w:bookmarkStart w:id="60" w:name="_cfb15f8888cb2bd019aafc191f771ba1a8d50e8"/>
      <w:r>
        <w:rPr>
          <w:rStyle w:val="SectionNumber"/>
          <w:lang w:val="es-CO"/>
        </w:rPr>
        <w:t xml:space="preserve">2.3.4</w:t>
      </w:r>
      <w:r>
        <w:tab/>
      </w:r>
      <w:r>
        <w:rPr>
          <w:lang w:val="es-CO"/>
        </w:rPr>
        <w:t xml:space="preserve">Vistas por área</w:t>
      </w:r>
      <w:bookmarkEnd w:id="60"/>
    </w:p>
    <w:p>
      <w:pPr>
        <w:pStyle w:val="FirstParagraph"/>
      </w:pPr>
      <w:r>
        <w:rPr>
          <w:lang w:val="es-CO"/>
        </w:rPr>
        <w:t xml:space="preserve">Cada área muestra sus atributos. Las entidades externas aparecen sin ellos para evitar duplicación.</w:t>
      </w:r>
    </w:p>
    <w:p>
      <w:pPr>
        <w:pStyle w:val="Heading4"/>
      </w:pPr>
      <w:bookmarkStart w:id="61" w:name="_a08bcd5758dc133154b815fcb4a665b32d5c2da"/>
      <w:r>
        <w:rPr>
          <w:rStyle w:val="SectionNumber"/>
          <w:lang w:val="es-CO"/>
        </w:rPr>
        <w:t xml:space="preserve">2.3.4.1</w:t>
      </w:r>
      <w:r>
        <w:tab/>
      </w:r>
      <w:r>
        <w:rPr>
          <w:lang w:val="es-CO"/>
        </w:rPr>
        <w:t xml:space="preserve">Área Organización</w:t>
      </w:r>
      <w:bookmarkEnd w:id="61"/>
    </w:p>
    <w:p>
      <w:pPr>
        <w:pStyle w:val="FirstParagraph"/>
      </w:pPr>
      <w:r>
        <w:rPr>
          <w:lang w:val="es-CO"/>
        </w:rPr>
        <w:t xml:space="preserve">Esta área cubre la ubicación, las sedes y el personal. Incluye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DIRIGIR</w:t>
      </w:r>
      <w:r>
        <w:rPr>
          <w:lang w:val="es-CO"/>
        </w:rPr>
        <w:t xml:space="preserve"> </w:t>
      </w:r>
      <w:r>
        <w:rPr>
          <w:lang w:val="es-CO"/>
        </w:rPr>
        <w:t xml:space="preserve">(1:1),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CERTIFICAR</w:t>
      </w:r>
      <w:r>
        <w:rPr>
          <w:lang w:val="es-CO"/>
        </w:rPr>
        <w:t xml:space="preserve"> </w:t>
      </w:r>
      <w:r>
        <w:rPr>
          <w:lang w:val="es-CO"/>
        </w:rPr>
        <w:t xml:space="preserve">(N:M, con fecha de certificación),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EJERCER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COLABORAR</w:t>
      </w:r>
      <w:r>
        <w:rPr>
          <w:lang w:val="es-CO"/>
        </w:rPr>
        <w:t xml:space="preserve"> </w:t>
      </w:r>
      <w:r>
        <w:rPr>
          <w:lang w:val="es-CO"/>
        </w:rPr>
        <w:t xml:space="preserve">(1:1 entre EMPLEADO y sus subtipos). El EER representa estos últimos mediante especialización.</w:t>
      </w:r>
    </w:p>
    <w:p>
      <w:pPr>
        <w:pStyle w:val="CaptionedFigure"/>
      </w:pPr>
      <w:r>
        <w:drawing>
          <wp:inline>
            <wp:extent cx="5334000" cy="6936164"/>
            <wp:effectExtent b="0" l="0" r="0" t="0"/>
            <wp:docPr descr="MER Chen — Área Organización" title="" id="63" name="Picture"/>
            <a:graphic>
              <a:graphicData uri="http://schemas.openxmlformats.org/drawingml/2006/picture">
                <pic:pic>
                  <pic:nvPicPr>
                    <pic:cNvPr descr="diagramas/png/01_Chen_Organizac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36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Organización</w:t>
      </w:r>
    </w:p>
    <w:p>
      <w:pPr>
        <w:pStyle w:val="Heading4"/>
      </w:pPr>
      <w:bookmarkStart w:id="65" w:name="_afab5f1061c13973e01e57e74bd71a0f4ef329c"/>
      <w:r>
        <w:rPr>
          <w:rStyle w:val="SectionNumber"/>
          <w:lang w:val="es-CO"/>
        </w:rPr>
        <w:t xml:space="preserve">2.3.4.2</w:t>
      </w:r>
      <w:r>
        <w:tab/>
      </w:r>
      <w:r>
        <w:rPr>
          <w:lang w:val="es-CO"/>
        </w:rPr>
        <w:t xml:space="preserve">Área Clínica</w:t>
      </w:r>
      <w:bookmarkEnd w:id="65"/>
    </w:p>
    <w:p>
      <w:pPr>
        <w:pStyle w:val="FirstParagraph"/>
      </w:pPr>
      <w:r>
        <w:rPr>
          <w:lang w:val="es-CO"/>
        </w:rPr>
        <w:t xml:space="preserve">Esta área cubre clientes, mascotas y atención. Incluye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TENER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GENERAR</w:t>
      </w:r>
      <w:r>
        <w:rPr>
          <w:lang w:val="es-CO"/>
        </w:rPr>
        <w:t xml:space="preserve"> </w:t>
      </w:r>
      <w:r>
        <w:rPr>
          <w:lang w:val="es-CO"/>
        </w:rPr>
        <w:t xml:space="preserve">(1:1),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el atributo</w:t>
      </w:r>
      <w:r>
        <w:rPr>
          <w:lang w:val="es-CO"/>
        </w:rPr>
        <w:t xml:space="preserve"> </w:t>
      </w:r>
      <w:r>
        <w:rPr>
          <w:lang w:val="es-CO"/>
        </w:rPr>
        <w:t xml:space="preserve">multivaluado telefono y la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edad</w:t>
      </w:r>
      <w:r>
        <w:rPr>
          <w:lang w:val="es-CO"/>
        </w:rPr>
        <w:t xml:space="preserve"> </w:t>
      </w:r>
      <w:r>
        <w:rPr>
          <w:lang w:val="es-CO"/>
        </w:rPr>
        <w:t xml:space="preserve">derivada.</w:t>
      </w:r>
    </w:p>
    <w:p>
      <w:pPr>
        <w:pStyle w:val="CaptionedFigure"/>
      </w:pPr>
      <w:r>
        <w:drawing>
          <wp:inline>
            <wp:extent cx="5334000" cy="5824774"/>
            <wp:effectExtent b="0" l="0" r="0" t="0"/>
            <wp:docPr descr="MER Chen — Área Clínica" title="" id="67" name="Picture"/>
            <a:graphic>
              <a:graphicData uri="http://schemas.openxmlformats.org/drawingml/2006/picture">
                <pic:pic>
                  <pic:nvPicPr>
                    <pic:cNvPr descr="diagramas/png/02_Chen_Clinica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24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Clínica</w:t>
      </w:r>
    </w:p>
    <w:p>
      <w:pPr>
        <w:pStyle w:val="Heading4"/>
      </w:pPr>
      <w:bookmarkStart w:id="69" w:name="_cfff5610e11e4cda453fd8b4c9bb75bc580e0b8"/>
      <w:r>
        <w:rPr>
          <w:rStyle w:val="SectionNumber"/>
          <w:lang w:val="es-CO"/>
        </w:rPr>
        <w:t xml:space="preserve">2.3.4.3</w:t>
      </w:r>
      <w:r>
        <w:tab/>
      </w:r>
      <w:r>
        <w:rPr>
          <w:lang w:val="es-CO"/>
        </w:rPr>
        <w:t xml:space="preserve">Área Comercial</w:t>
      </w:r>
      <w:bookmarkEnd w:id="69"/>
    </w:p>
    <w:p>
      <w:pPr>
        <w:pStyle w:val="FirstParagraph"/>
      </w:pPr>
      <w:r>
        <w:rPr>
          <w:lang w:val="es-CO"/>
        </w:rPr>
        <w:t xml:space="preserve">Esta área cubre medicamentos y facturación.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PRESCRIBIR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ALMACENAR</w:t>
      </w:r>
      <w:r>
        <w:rPr>
          <w:lang w:val="es-CO"/>
        </w:rPr>
        <w:t xml:space="preserve"> </w:t>
      </w:r>
      <w:r>
        <w:rPr>
          <w:lang w:val="es-CO"/>
        </w:rPr>
        <w:t xml:space="preserve">(N:M) llevan los datos de la fórmula y del stock. DETALLE_FACTURA es débil: se identifica por factura y número de línea.</w:t>
      </w:r>
    </w:p>
    <w:p>
      <w:pPr>
        <w:pStyle w:val="CaptionedFigure"/>
      </w:pPr>
      <w:r>
        <w:drawing>
          <wp:inline>
            <wp:extent cx="5334000" cy="5141661"/>
            <wp:effectExtent b="0" l="0" r="0" t="0"/>
            <wp:docPr descr="MER Chen — Área Comercial" title="" id="71" name="Picture"/>
            <a:graphic>
              <a:graphicData uri="http://schemas.openxmlformats.org/drawingml/2006/picture">
                <pic:pic>
                  <pic:nvPicPr>
                    <pic:cNvPr descr="diagramas/png/03_Chen_Comercial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1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Comercial</w:t>
      </w:r>
    </w:p>
    <w:p>
      <w:pPr>
        <w:pStyle w:val="Heading3"/>
      </w:pPr>
      <w:bookmarkStart w:id="73" w:name="_449803af4796fbbef2436afd7a6ccffc06eedd7"/>
      <w:r>
        <w:rPr>
          <w:rStyle w:val="SectionNumber"/>
          <w:lang w:val="es-CO"/>
        </w:rPr>
        <w:t xml:space="preserve">2.3.5</w:t>
      </w:r>
      <w:r>
        <w:tab/>
      </w:r>
      <w:r>
        <w:rPr>
          <w:lang w:val="es-CO"/>
        </w:rPr>
        <w:t xml:space="preserve">Catálogo de entidades</w:t>
      </w:r>
      <w:bookmarkEnd w:id="73"/>
    </w:p>
    <w:p>
      <w:pPr>
        <w:pStyle w:val="TableCaption"/>
      </w:pPr>
      <w:r>
        <w:rPr>
          <w:lang w:val="es-CO"/>
        </w:rPr>
        <w:t xml:space="preserve">Catálogo de entidades del MER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tálogo de entidades del M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Área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Identificador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Departamentos de Colombia donde la red tiene sedes o clientes (codificación DANE).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Municipios donde se ubican sedes y residen clientes.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 física de la red Huella Sana. Cada sede tiene exactamente un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 de todo el personal. El discriminador tipo_empleado indica el subtipo (VET, AUX) o ADM para personal administrativo que no pertenece a ningún subtipo.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EMPLEADO: médico veterinario habilitado para atender citas y prescribir.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EMPLEADO: auxiliar veterinario que asiste las consultas.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Áreas de especialización médica veterinaria.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 propietaria de una o más mascotas; es quien paga los servicios.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animal atendida por la 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de una especie. Separarla de MASCOTA elimina la dependencia transitiva raza → especie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de la red. La edad es un atributo derivado de fecha_nacimiento (no se almacena).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única de cada mascota (relación 1:1 TENER), compartida por todas las sedes.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 de servicios ofrecidos con su precio vigente y duración estimada.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Reserva de atención de una mascota con un veterinario, en una sede, para un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 clínico de una cita atendida (relación 1:1 GENERAR con CITA).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 de medicamentos e insumos veterinarios con su precio de venta vigente.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venta emitido a un cliente en una sede. El total es derivado (vista V_FACTURA_TOTAL).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Débil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de FACTURA: cada línea cobra un servicio O un medicamento (arco exclusivo).</w:t>
            </w:r>
          </w:p>
        </w:tc>
      </w:tr>
    </w:tbl>
    <w:p>
      <w:pPr>
        <w:pStyle w:val="Heading3"/>
      </w:pPr>
      <w:bookmarkStart w:id="74" w:name="_3f26150a99b79a46b8950c65bcab87d77401e4c"/>
      <w:r>
        <w:rPr>
          <w:rStyle w:val="SectionNumber"/>
          <w:lang w:val="es-CO"/>
        </w:rPr>
        <w:t xml:space="preserve">2.3.6</w:t>
      </w:r>
      <w:r>
        <w:tab/>
      </w:r>
      <w:r>
        <w:rPr>
          <w:lang w:val="es-CO"/>
        </w:rPr>
        <w:t xml:space="preserve">Clasificación de atributos</w:t>
      </w:r>
      <w:bookmarkEnd w:id="74"/>
    </w:p>
    <w:p>
      <w:pPr>
        <w:pStyle w:val="TableCaption"/>
      </w:pPr>
      <w:r>
        <w:rPr>
          <w:lang w:val="es-CO"/>
        </w:rPr>
        <w:t xml:space="preserve">Clasificación de atributos por entidad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asificación de atributos por ent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Simples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Compuestos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Multivaluados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Derivados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codigo_dane,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codigo_dane,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direccion, telefono, email, 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fecha_nacimiento, telefono, email, tipo_empleado, fecha_ingreso, salario,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(tipo_documento, num_documento), nombre_completo (nombres, apellidos)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antiguedad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tarjeta_profesional, universidad, anio_graduacion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area, certificacion, 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descripcion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email, direccion, 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(tipo_documento, num_documento), nombre_completo (nombres, apellidos)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tamano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fecha_nacimiento, sexo, color, microchip, esterilizado, estado, 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numero_historia, fecha_apertura, grupo_sanguineo, alergias, enfermedades_cronicas, 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codigo, nombre, categoria, precio, duracion_min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fecha_hora, motivo,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fecha_hora_inicio, peso_kg, temperatura_c, frecuencia_cardiaca, sintomas, diagnostico, 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codigo, nombre, principio_activo, presentacion, laboratorio, precio_venta, requiere_formula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numero_factura, fecha_emision, metodo_pago,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(parcial)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cantidad, precio_unitario, descuento_pct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subtotal</w:t>
            </w:r>
          </w:p>
        </w:tc>
      </w:tr>
    </w:tbl>
    <w:p>
      <w:pPr>
        <w:pStyle w:val="Heading3"/>
      </w:pPr>
      <w:bookmarkStart w:id="75" w:name="_8dbd222ba67037633e66d2d7d906c777697616c"/>
      <w:r>
        <w:rPr>
          <w:rStyle w:val="SectionNumber"/>
          <w:lang w:val="es-CO"/>
        </w:rPr>
        <w:t xml:space="preserve">2.3.7</w:t>
      </w:r>
      <w:r>
        <w:tab/>
      </w:r>
      <w:r>
        <w:rPr>
          <w:lang w:val="es-CO"/>
        </w:rPr>
        <w:t xml:space="preserve">Catálogo de relaciones</w:t>
      </w:r>
      <w:bookmarkEnd w:id="75"/>
    </w:p>
    <w:p>
      <w:pPr>
        <w:pStyle w:val="TableCaption"/>
      </w:pPr>
      <w:r>
        <w:rPr>
          <w:lang w:val="es-CO"/>
        </w:rPr>
        <w:t xml:space="preserve">Catálogo de relaciones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tálogo de relaciones del model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Participación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Atributos propios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PERTENECER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(1) — CIUDAD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DEPARTAMENTO: parcial; CIUDAD: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UBICAR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(1) — SEDE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CIUDAD: parcial; SEDE: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RESIDIR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(1) — CLIENTE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CIUDAD: parcial; CLIENTE: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EMPLEADO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total; EMPLEADO: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DIRIGIR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SEDE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SEDE: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EJERCER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VETERINARIO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VETERINARIO: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AUXILIAR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AUXILIAR: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CERTIFICAR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(M) — ESPECIALIDAD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parcial; ESPECIALIDAD: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AGRUPAR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(1) — RAZA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ESPECIE: total; RAZA: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CLASIFICAR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(1) — MASCOTA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RAZA: parcial; MASCOTA: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POSEER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(1) — MASCOTA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parcial; MASCOTA: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(1) — HISTORIA_CLINICA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total; HISTORIA_CLINICA: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SOLICITAR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ATENDER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PROGRAMAR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CORRESPONDER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GENERAR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(1) — CONSULTA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parcial; CONSULTA: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ASISTIR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(1) — CONSULTA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AUXILIAR: parcial; CONSULTA: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PRESCRIBIR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(M) — MEDICAMENTO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CONSULTA: parcial; MEDICAMENTO: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dosis, frecuencia_horas, duracion_dias, cantidad, indicaciones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(M) — MEDICAMENTO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MEDICAMENTO: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stock_actual, stock_minimo, fecha_actualizacion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EXPEDIR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CONTENER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(identificadora)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total; DETALLE_FACTURA: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COBRAR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SERVICIO: parcial; DETALLE_FACTURA: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VENDER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MEDICAMENTO: parcial; DETALLE_FACTURA: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</w:tbl>
    <w:p>
      <w:pPr>
        <w:pStyle w:val="Heading3"/>
      </w:pPr>
      <w:bookmarkStart w:id="76" w:name="_e3793e836ddccbb890c56085b7dd9aab3bf279d"/>
      <w:r>
        <w:rPr>
          <w:rStyle w:val="SectionNumber"/>
          <w:lang w:val="es-CO"/>
        </w:rPr>
        <w:t xml:space="preserve">2.3.8</w:t>
      </w:r>
      <w:r>
        <w:tab/>
      </w:r>
      <w:r>
        <w:rPr>
          <w:lang w:val="es-CO"/>
        </w:rPr>
        <w:t xml:space="preserve">Justificación de cardinalidades relevantes</w:t>
      </w:r>
      <w:bookmarkEnd w:id="76"/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CO"/>
        </w:rPr>
        <w:t xml:space="preserve">DIRIGIR (1:1):</w:t>
      </w:r>
      <w:r>
        <w:rPr>
          <w:lang w:val="es-CO"/>
        </w:rPr>
        <w:t xml:space="preserve"> </w:t>
      </w:r>
      <w:r>
        <w:rPr>
          <w:lang w:val="es-CO"/>
        </w:rPr>
        <w:t xml:space="preserve">cada sede tiene director (total); un empleado dirige como máximo una sede (parcial). S-04 y S-05.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CO"/>
        </w:rPr>
        <w:t xml:space="preserve">TENER (1:1):</w:t>
      </w:r>
      <w:r>
        <w:rPr>
          <w:lang w:val="es-CO"/>
        </w:rPr>
        <w:t xml:space="preserve"> </w:t>
      </w:r>
      <w:r>
        <w:rPr>
          <w:lang w:val="es-CO"/>
        </w:rPr>
        <w:t xml:space="preserve">mascota e historia clínica única dependen una de otra (total en ambos lados); se comparte entre sedes. S-23.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CO"/>
        </w:rPr>
        <w:t xml:space="preserve">GENERAR (1:1):</w:t>
      </w:r>
      <w:r>
        <w:rPr>
          <w:lang w:val="es-CO"/>
        </w:rPr>
        <w:t xml:space="preserve"> </w:t>
      </w:r>
      <w:r>
        <w:rPr>
          <w:lang w:val="es-CO"/>
        </w:rPr>
        <w:t xml:space="preserve">solo citas atendidas generan consulta. CITA participa parcialmente; CONSULTA siempre proviene de una cita (total). S-27 y S-28.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CO"/>
        </w:rPr>
        <w:t xml:space="preserve">POSEER (1:N):</w:t>
      </w:r>
      <w:r>
        <w:rPr>
          <w:lang w:val="es-CO"/>
        </w:rPr>
        <w:t xml:space="preserve"> </w:t>
      </w:r>
      <w:r>
        <w:rPr>
          <w:lang w:val="es-CO"/>
        </w:rPr>
        <w:t xml:space="preserve">CLIENTE puede no tener mascotas (parcial); toda MASCOTA tiene dueño (total). S-16 y S-17.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CO"/>
        </w:rPr>
        <w:t xml:space="preserve">PRESCRIBIR (N:M):</w:t>
      </w:r>
      <w:r>
        <w:rPr>
          <w:lang w:val="es-CO"/>
        </w:rPr>
        <w:t xml:space="preserve"> </w:t>
      </w:r>
      <w:r>
        <w:rPr>
          <w:lang w:val="es-CO"/>
        </w:rPr>
        <w:t xml:space="preserve">ambas participaciones son parciales: consultas sin fórmula y medicamentos nunca formulados. S-30.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CO"/>
        </w:rPr>
        <w:t xml:space="preserve">CONTENER (1:N identificadora):</w:t>
      </w:r>
      <w:r>
        <w:rPr>
          <w:lang w:val="es-CO"/>
        </w:rPr>
        <w:t xml:space="preserve"> </w:t>
      </w:r>
      <w:r>
        <w:rPr>
          <w:lang w:val="es-CO"/>
        </w:rPr>
        <w:t xml:space="preserve">cada factura contiene al menos una línea; cada línea depende de una factura. S-36.</w:t>
      </w:r>
    </w:p>
    <w:p>
      <w:pPr>
        <w:pStyle w:val="Heading3"/>
      </w:pPr>
      <w:bookmarkStart w:id="77" w:name="_5300766023f2b932437574862b6aa84b5ca8ddf"/>
      <w:r>
        <w:rPr>
          <w:rStyle w:val="SectionNumber"/>
          <w:lang w:val="es-CO"/>
        </w:rPr>
        <w:t xml:space="preserve">2.3.9</w:t>
      </w:r>
      <w:r>
        <w:tab/>
      </w:r>
      <w:r>
        <w:rPr>
          <w:lang w:val="es-CO"/>
        </w:rPr>
        <w:t xml:space="preserve">Verificación de los requisitos del enunciado</w:t>
      </w:r>
      <w:bookmarkEnd w:id="77"/>
    </w:p>
    <w:p>
      <w:pPr>
        <w:pStyle w:val="TableCaption"/>
      </w:pPr>
      <w:r>
        <w:rPr>
          <w:lang w:val="es-CO"/>
        </w:rPr>
        <w:t xml:space="preserve">Verificación del MER frente al enunciado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del MER frente al enunci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menos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entidades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(DIRIGIR, TENER, GENERAR, EJERCER, COLABORAR)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 (CERTIFICAR, PRESCRIBIR, ALMACENAR)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Tipos de atributo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Clave, simple, compuesto, multivaluado, derivado y llave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con relación identificadora CONTENER</w:t>
            </w:r>
          </w:p>
        </w:tc>
      </w:tr>
    </w:tbl>
    <w:p>
      <w:pPr>
        <w:pStyle w:val="Heading2"/>
      </w:pPr>
      <w:bookmarkStart w:id="78" w:name="_0f1bf506c2b03be1ecd935504553241647b03be"/>
      <w:r>
        <w:rPr>
          <w:rStyle w:val="SectionNumber"/>
          <w:lang w:val="es-CO"/>
        </w:rPr>
        <w:t xml:space="preserve">2.4</w:t>
      </w:r>
      <w:r>
        <w:tab/>
      </w:r>
      <w:r>
        <w:rPr>
          <w:lang w:val="es-CO"/>
        </w:rPr>
        <w:t xml:space="preserve">Modelo Entidad Relación Extendido</w:t>
      </w:r>
      <w:bookmarkEnd w:id="78"/>
    </w:p>
    <w:p>
      <w:pPr>
        <w:pStyle w:val="Heading3"/>
      </w:pPr>
      <w:bookmarkStart w:id="79" w:name="_132e027e67b4d151305352456ce707b98185ebc"/>
      <w:r>
        <w:rPr>
          <w:rStyle w:val="SectionNumber"/>
          <w:lang w:val="es-CO"/>
        </w:rPr>
        <w:t xml:space="preserve">2.4.1</w:t>
      </w:r>
      <w:r>
        <w:tab/>
      </w:r>
      <w:r>
        <w:rPr>
          <w:lang w:val="es-CO"/>
        </w:rPr>
        <w:t xml:space="preserve">Introducción</w:t>
      </w:r>
      <w:bookmarkEnd w:id="79"/>
    </w:p>
    <w:p>
      <w:pPr>
        <w:pStyle w:val="FirstParagraph"/>
      </w:pPr>
      <w:r>
        <w:rPr>
          <w:lang w:val="es-CO"/>
        </w:rPr>
        <w:t xml:space="preserve">El EER aplica a SIGEVET porque EMPLEADO comparte datos con VETERINARIO y AUXILIAR, que tienen atributos y relaciones propios. Añade especialización y restricciones estructurales al MER de Chen.</w:t>
      </w:r>
    </w:p>
    <w:p>
      <w:pPr>
        <w:pStyle w:val="Heading3"/>
      </w:pPr>
      <w:bookmarkStart w:id="80" w:name="_4070cef388ec3a2a17ee0f8ca9b30a5aa1a16fc"/>
      <w:r>
        <w:rPr>
          <w:rStyle w:val="SectionNumber"/>
          <w:lang w:val="es-CO"/>
        </w:rPr>
        <w:t xml:space="preserve">2.4.2</w:t>
      </w:r>
      <w:r>
        <w:tab/>
      </w:r>
      <w:r>
        <w:rPr>
          <w:lang w:val="es-CO"/>
        </w:rPr>
        <w:t xml:space="preserve">Conceptos aplicados</w:t>
      </w:r>
      <w:bookmarkEnd w:id="80"/>
    </w:p>
    <w:p>
      <w:pPr>
        <w:pStyle w:val="TableCaption"/>
      </w:pPr>
      <w:r>
        <w:rPr>
          <w:lang w:val="es-CO"/>
        </w:rPr>
        <w:t xml:space="preserve">Conceptos del modelo extendido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ceptos del modelo extendido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datos comunes de todo el personal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Subclases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(tarjeta profesional, universidad, año de graduación) y AUXILIAR (área, certificación, turno)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subclases heredan todos los atributos y relaciones de EMPLEADO (por ejemplo LABORAR y EMITIR)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propias de 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VETERINARIO participa en ATENDER y CERTIFICAR; solo AUXILIAR participa en ASISTIR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disyunción (d)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pertenece a lo sumo a una subclase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completitud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Hay empleados (administrativos) que no pertenecen a ninguna subclase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discriminador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dominio {VET, AUX, ADM}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Restricciones estructurales (min,max)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extremo de relación indica el mínimo y el máximo de participaciones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exclusión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línea de factura cobra un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 medicamento ({XOR})</w:t>
            </w:r>
          </w:p>
        </w:tc>
      </w:tr>
    </w:tbl>
    <w:p>
      <w:pPr>
        <w:pStyle w:val="Heading3"/>
      </w:pPr>
      <w:bookmarkStart w:id="81" w:name="_4d8bfa34464f3cb6ad55c6ba0eecccf6949a602"/>
      <w:r>
        <w:rPr>
          <w:rStyle w:val="SectionNumber"/>
          <w:lang w:val="es-CO"/>
        </w:rPr>
        <w:t xml:space="preserve">2.4.3</w:t>
      </w:r>
      <w:r>
        <w:tab/>
      </w:r>
      <w:r>
        <w:rPr>
          <w:lang w:val="es-CO"/>
        </w:rPr>
        <w:t xml:space="preserve">Especialización de EMPLEADO</w:t>
      </w:r>
      <w:bookmarkEnd w:id="81"/>
    </w:p>
    <w:p>
      <w:pPr>
        <w:pStyle w:val="CaptionedFigure"/>
      </w:pPr>
      <w:r>
        <w:drawing>
          <wp:inline>
            <wp:extent cx="4800600" cy="3631561"/>
            <wp:effectExtent b="0" l="0" r="0" t="0"/>
            <wp:docPr descr="Especialización disyunta y parcial de EMPLEADO" title="" id="83" name="Picture"/>
            <a:graphic>
              <a:graphicData uri="http://schemas.openxmlformats.org/drawingml/2006/picture">
                <pic:pic>
                  <pic:nvPicPr>
                    <pic:cNvPr descr="diagramas/png/10_EER_Especializacion_EMPLEADO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6315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Especialización disyunta y parcial de EMPLEADO</w:t>
      </w:r>
    </w:p>
    <w:p>
      <w:pPr>
        <w:pStyle w:val="FirstParagraph"/>
      </w:pPr>
      <w:r>
        <w:rPr>
          <w:lang w:val="es-CO"/>
        </w:rPr>
        <w:t xml:space="preserve">La línea sencilla indica especialización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parcial</w:t>
      </w:r>
      <w:r>
        <w:rPr>
          <w:lang w:val="es-CO"/>
        </w:rPr>
        <w:t xml:space="preserve">: ADM permanece en EMPLEADO. La letra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</w:t>
      </w:r>
      <w:r>
        <w:rPr>
          <w:lang w:val="es-CO"/>
        </w:rPr>
        <w:t xml:space="preserve"> </w:t>
      </w:r>
      <w:r>
        <w:rPr>
          <w:lang w:val="es-CO"/>
        </w:rPr>
        <w:t xml:space="preserve">indica disyunción: ningún empleado pertenece a ambas subclases. El símbolo ⊂ expresa inclusión. S-09 y S-10 sustentan estas reglas;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 </w:t>
      </w:r>
      <w:r>
        <w:rPr>
          <w:lang w:val="es-CO"/>
        </w:rPr>
        <w:t xml:space="preserve">determina la subclase.</w:t>
      </w:r>
    </w:p>
    <w:p>
      <w:pPr>
        <w:pStyle w:val="Heading3"/>
      </w:pPr>
      <w:bookmarkStart w:id="85" w:name="_42090ca1ef3e59188f7e452712f0dc83d5f4305"/>
      <w:r>
        <w:rPr>
          <w:rStyle w:val="SectionNumber"/>
          <w:lang w:val="es-CO"/>
        </w:rPr>
        <w:t xml:space="preserve">2.4.4</w:t>
      </w:r>
      <w:r>
        <w:tab/>
      </w:r>
      <w:r>
        <w:rPr>
          <w:lang w:val="es-CO"/>
        </w:rPr>
        <w:t xml:space="preserve">Restricciones estructurales (min,max)</w:t>
      </w:r>
      <w:bookmarkEnd w:id="85"/>
    </w:p>
    <w:p>
      <w:pPr>
        <w:pStyle w:val="FirstParagraph"/>
      </w:pPr>
      <w:r>
        <w:rPr>
          <w:lang w:val="es-CO"/>
        </w:rPr>
        <w:t xml:space="preserve">El par (min,max) junto a cada entidad indica sus participaciones en la relación: mínimo 0 significa parcial; mínimo 1, total.</w:t>
      </w:r>
    </w:p>
    <w:p>
      <w:pPr>
        <w:pStyle w:val="TableCaption"/>
      </w:pPr>
      <w:r>
        <w:rPr>
          <w:lang w:val="es-CO"/>
        </w:rPr>
        <w:t xml:space="preserve">Restricciones estructurales (min,max)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tricciones estructurales (min,max) del model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A (min,max)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B (min,max)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PERTENECER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UBICAR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RESIDIR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DIRIGIR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EJERCER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CERTIFICAR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AGRUPAR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CLASIFICAR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POSEER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SOLICITAR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ATENDER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PROGRAMAR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CORRESPONDER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GENERAR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ASISTIR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PRESCRIBIR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EXPEDIR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CONTENER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(identificadora)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COBRAR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VENDER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Por ejemplo, LABORAR une SEDE (1,N) con EMPLEADO (1,1); DIRIGIR une EMPLEADO (0,1) con SEDE (1,1); y PRESCRIBIR une CONSULTA (0,N) con MEDICAMENTO (0,N).</w:t>
      </w:r>
    </w:p>
    <w:p>
      <w:pPr>
        <w:pStyle w:val="Heading3"/>
      </w:pPr>
      <w:bookmarkStart w:id="86" w:name="_6bd98a6af99275b0bed3cb6977defa6a9747c16"/>
      <w:r>
        <w:rPr>
          <w:rStyle w:val="SectionNumber"/>
          <w:lang w:val="es-CO"/>
        </w:rPr>
        <w:t xml:space="preserve">2.4.5</w:t>
      </w:r>
      <w:r>
        <w:tab/>
      </w:r>
      <w:r>
        <w:rPr>
          <w:lang w:val="es-CO"/>
        </w:rPr>
        <w:t xml:space="preserve">Restricción de exclusión en el detalle de factura</w:t>
      </w:r>
      <w:bookmarkEnd w:id="86"/>
    </w:p>
    <w:p>
      <w:pPr>
        <w:pStyle w:val="FirstParagraph"/>
      </w:pPr>
      <w:r>
        <w:rPr>
          <w:lang w:val="es-CO"/>
        </w:rPr>
        <w:t xml:space="preserve">DETALLE_FACTURA cobra un SERVICIO o un MEDICAMENTO. COBRAR y VENDER forman un arco {XOR} obligatorio. Dos FK anulables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CK_DETALLE_FACTURA_ITEM</w:t>
      </w:r>
      <w:r>
        <w:rPr>
          <w:lang w:val="es-CO"/>
        </w:rPr>
        <w:t xml:space="preserve"> </w:t>
      </w:r>
      <w:r>
        <w:rPr>
          <w:lang w:val="es-CO"/>
        </w:rPr>
        <w:t xml:space="preserve">implementan la regla: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((id_servicio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(id_servicio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lang w:val="es-CO"/>
        </w:rPr>
        <w:t xml:space="preserve">Se descartó ITEM_FACTURABLE = SERVICIO ∪ MEDICAMENTO porque añadiría una tabla innecesaria.</w:t>
      </w:r>
    </w:p>
    <w:p>
      <w:pPr>
        <w:pStyle w:val="Heading3"/>
      </w:pPr>
      <w:bookmarkStart w:id="87" w:name="_3abaa8f8b3bccb38d6ba235103b0aecf23db54f"/>
      <w:r>
        <w:rPr>
          <w:rStyle w:val="SectionNumber"/>
          <w:lang w:val="es-CO"/>
        </w:rPr>
        <w:t xml:space="preserve">2.4.6</w:t>
      </w:r>
      <w:r>
        <w:tab/>
      </w:r>
      <w:r>
        <w:rPr>
          <w:lang w:val="es-CO"/>
        </w:rPr>
        <w:t xml:space="preserve">Diagrama EER completo</w:t>
      </w:r>
      <w:bookmarkEnd w:id="87"/>
    </w:p>
    <w:p>
      <w:pPr>
        <w:pStyle w:val="FirstParagraph"/>
      </w:pPr>
      <w:r>
        <w:rPr>
          <w:lang w:val="es-CO"/>
        </w:rPr>
        <w:t xml:space="preserve">El EER muestra relaciones y especialización; los atributos están en Chen. Las entidades repetidas son referencias.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MER Extendido de SIGEVET con notación (min,max) y especialización" title="" id="89" name="Picture"/>
            <a:graphic>
              <a:graphicData uri="http://schemas.openxmlformats.org/drawingml/2006/picture">
                <pic:pic>
                  <pic:nvPicPr>
                    <pic:cNvPr descr="diagramas/png/14_EER_Completo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Extendido de SIGEVET con notación (min,max) y especialización</w:t>
      </w:r>
    </w:p>
    <w:p>
      <w:pPr>
        <w:pStyle w:val="Heading3"/>
      </w:pPr>
      <w:bookmarkStart w:id="91" w:name="_48f67393dfc3ad55a6eda815091cebd7ddfd99c"/>
      <w:r>
        <w:rPr>
          <w:rStyle w:val="SectionNumber"/>
          <w:lang w:val="es-CO"/>
        </w:rPr>
        <w:t xml:space="preserve">2.4.7</w:t>
      </w:r>
      <w:r>
        <w:tab/>
      </w:r>
      <w:r>
        <w:rPr>
          <w:lang w:val="es-CO"/>
        </w:rPr>
        <w:t xml:space="preserve">Transformación de la especialización al modelo relacional</w:t>
      </w:r>
      <w:bookmarkEnd w:id="91"/>
    </w:p>
    <w:p>
      <w:pPr>
        <w:pStyle w:val="FirstParagraph"/>
      </w:pPr>
      <w:r>
        <w:rPr>
          <w:lang w:val="es-CO"/>
        </w:rPr>
        <w:t xml:space="preserve">Opciones de Elmasri y Navathe:</w:t>
      </w:r>
    </w:p>
    <w:p>
      <w:pPr>
        <w:pStyle w:val="TableCaption"/>
      </w:pPr>
      <w:r>
        <w:rPr>
          <w:lang w:val="es-CO"/>
        </w:rPr>
        <w:t xml:space="preserve">Opciones de transformación de una especialización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ciones de transformación de una especial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Ventaja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Desventaja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tabla para la superclase y una por subclase (la PK de la subclase es FK a la superclase)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nulos, funciona para cualquier tipo de especialización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Requiere JOIN para ver datos completos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tablas para las subclases, con los atributos heredados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sirve si la especialización es total; repite columnas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tabla con un atributo discriminador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Muchas columnas nulas; solo para disyuntas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tabla con banderas booleanas por 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Admite solapamiento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Muchas columnas nulas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Se eligió la opción 8A porque</w:t>
      </w:r>
      <w:r>
        <w:rPr>
          <w:lang w:val="es-CO"/>
        </w:rPr>
        <w:t xml:space="preserve"> </w:t>
      </w:r>
      <w:r>
        <w:rPr>
          <w:lang w:val="es-CO"/>
        </w:rPr>
        <w:t xml:space="preserve">conserva a los administrativos y evita columnas nulas. Las FK de ATENDER, CERTIFICAR y ASISTIR apuntan al subtipo correspondiente: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…, tipo_empleado, …,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FirstParagraph"/>
      </w:pP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 </w:t>
      </w:r>
      <w:r>
        <w:rPr>
          <w:lang w:val="es-CO"/>
        </w:rPr>
        <w:t xml:space="preserve">identifica a los ADM, y un disparador (RN-09) comprueba que coincida con las subtablas.</w:t>
      </w:r>
    </w:p>
    <w:p>
      <w:pPr>
        <w:pStyle w:val="Heading2"/>
      </w:pPr>
      <w:bookmarkStart w:id="92" w:name="_91060d59f4015ec44ddf3a763ef6d23247d1360"/>
      <w:r>
        <w:rPr>
          <w:rStyle w:val="SectionNumber"/>
          <w:lang w:val="es-CO"/>
        </w:rPr>
        <w:t xml:space="preserve">2.5</w:t>
      </w:r>
      <w:r>
        <w:tab/>
      </w:r>
      <w:r>
        <w:rPr>
          <w:lang w:val="es-CO"/>
        </w:rPr>
        <w:t xml:space="preserve">Modelo Entidad Relación con notación Barker / Crow’s Foot</w:t>
      </w:r>
      <w:bookmarkEnd w:id="92"/>
    </w:p>
    <w:p>
      <w:pPr>
        <w:pStyle w:val="Heading3"/>
      </w:pPr>
      <w:bookmarkStart w:id="93" w:name="_25a8aacebed2d58db27db1a338296edc3d9a057"/>
      <w:r>
        <w:rPr>
          <w:rStyle w:val="SectionNumber"/>
          <w:lang w:val="es-CO"/>
        </w:rPr>
        <w:t xml:space="preserve">2.5.1</w:t>
      </w:r>
      <w:r>
        <w:tab/>
      </w:r>
      <w:r>
        <w:rPr>
          <w:lang w:val="es-CO"/>
        </w:rPr>
        <w:t xml:space="preserve">Introducción</w:t>
      </w:r>
      <w:bookmarkEnd w:id="93"/>
    </w:p>
    <w:p>
      <w:pPr>
        <w:pStyle w:val="FirstParagraph"/>
      </w:pPr>
      <w:r>
        <w:rPr>
          <w:lang w:val="es-CO"/>
        </w:rPr>
        <w:t xml:space="preserve">Los modelos Barker y Crow’s Foot se hicieron en Draw.io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22 tablas y 30 llaves foráneas</w:t>
      </w:r>
      <w:r>
        <w:rPr>
          <w:lang w:val="es-CO"/>
        </w:rPr>
        <w:t xml:space="preserve">, sin tipos SQL (están en el documento 6). Workbench queda como respaldo.</w:t>
      </w:r>
    </w:p>
    <w:p>
      <w:pPr>
        <w:pStyle w:val="Heading3"/>
      </w:pPr>
      <w:bookmarkStart w:id="94" w:name="_0e967c4830aa7be075a15ce16560b0d383d6f14"/>
      <w:r>
        <w:rPr>
          <w:rStyle w:val="SectionNumber"/>
          <w:lang w:val="es-CO"/>
        </w:rPr>
        <w:t xml:space="preserve">2.5.2</w:t>
      </w:r>
      <w:r>
        <w:tab/>
      </w:r>
      <w:r>
        <w:rPr>
          <w:lang w:val="es-CO"/>
        </w:rPr>
        <w:t xml:space="preserve">Notación Barker</w:t>
      </w:r>
      <w:bookmarkEnd w:id="94"/>
    </w:p>
    <w:p>
      <w:pPr>
        <w:pStyle w:val="TableCaption"/>
      </w:pPr>
      <w:r>
        <w:rPr>
          <w:lang w:val="es-CO"/>
        </w:rPr>
        <w:t xml:space="preserve">Convenciones de la notación Barker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 la notación Bark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Representación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Caja redondeada con nombre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único (UID)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obligatorio (NOT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opcional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continua (mitad de relación)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Participación obligatoria (</w:t>
            </w:r>
            <w:r>
              <w:rPr>
                <w:sz w:val="19"/>
                <w:lang w:val="es-CO"/>
              </w:rPr>
              <w:t xml:space="preserve">“must be”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discontinua (mitad de relación)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Participación opcional (</w:t>
            </w:r>
            <w:r>
              <w:rPr>
                <w:sz w:val="19"/>
                <w:lang w:val="es-CO"/>
              </w:rPr>
              <w:t xml:space="preserve">“may be”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o más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Extremo sin pata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y solo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 junto a 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identificadora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1:1 identificadora con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Subtipos VETERINARIO y AUXILIAR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Cada mitad indica la obligatoriedad de la entidad contigua: CIUDAD debe pertenecer a un DEPARTAMENTO; este puede tener ciudades.</w:t>
      </w:r>
    </w:p>
    <w:p>
      <w:pPr>
        <w:pStyle w:val="CaptionedFigure"/>
      </w:pPr>
      <w:r>
        <w:drawing>
          <wp:inline>
            <wp:extent cx="5334000" cy="4796652"/>
            <wp:effectExtent b="0" l="0" r="0" t="0"/>
            <wp:docPr descr="Modelo de SIGEVET en notación Barker (Draw.io)" title="" id="96" name="Picture"/>
            <a:graphic>
              <a:graphicData uri="http://schemas.openxmlformats.org/drawingml/2006/picture">
                <pic:pic>
                  <pic:nvPicPr>
                    <pic:cNvPr descr="diagramas/png/15_Barker_Global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96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de SIGEVET en notación Barker (Draw.io)</w:t>
      </w:r>
    </w:p>
    <w:p>
      <w:pPr>
        <w:pStyle w:val="Heading4"/>
      </w:pPr>
      <w:bookmarkStart w:id="98" w:name="_observaciones"/>
      <w:r>
        <w:rPr>
          <w:rStyle w:val="SectionNumber"/>
          <w:lang w:val="es-CO"/>
        </w:rPr>
        <w:t xml:space="preserve">2.5.2.1</w:t>
      </w:r>
      <w:r>
        <w:tab/>
      </w:r>
      <w:r>
        <w:rPr>
          <w:lang w:val="es-CO"/>
        </w:rPr>
        <w:t xml:space="preserve">Observaciones</w:t>
      </w:r>
      <w:bookmarkEnd w:id="98"/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CO"/>
        </w:rPr>
        <w:t xml:space="preserve">Subtipos:</w:t>
      </w:r>
      <w:r>
        <w:rPr>
          <w:lang w:val="es-CO"/>
        </w:rPr>
        <w:t xml:space="preserve"> </w:t>
      </w:r>
      <w:r>
        <w:rPr>
          <w:lang w:val="es-CO"/>
        </w:rPr>
        <w:t xml:space="preserve">opción 8A; ATENDER, CERTIFICAR y ASISTIR apuntan al subtipo correspondiente.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CO"/>
        </w:rPr>
        <w:t xml:space="preserve">Identificadoras:</w:t>
      </w:r>
      <w:r>
        <w:rPr>
          <w:lang w:val="es-CO"/>
        </w:rPr>
        <w:t xml:space="preserve"> </w:t>
      </w:r>
      <w:r>
        <w:rPr>
          <w:lang w:val="es-CO"/>
        </w:rPr>
        <w:t xml:space="preserve">DETALLE_FACTURA e intersecciones heredan UID (</w:t>
      </w:r>
      <w:r>
        <w:rPr>
          <w:rStyle w:val="VerbatimChar"/>
          <w:lang w:val="es-CO"/>
        </w:rPr>
        <w:t xml:space="preserve">#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[FK]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CO"/>
        </w:rPr>
        <w:t xml:space="preserve">1:1:</w:t>
      </w:r>
      <w:r>
        <w:rPr>
          <w:lang w:val="es-CO"/>
        </w:rPr>
        <w:t xml:space="preserve"> </w:t>
      </w:r>
      <w:r>
        <w:rPr>
          <w:lang w:val="es-CO"/>
        </w:rPr>
        <w:t xml:space="preserve">DIRIGIR, TENER y GENERAR, sin patas.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CO"/>
        </w:rPr>
        <w:t xml:space="preserve">Ciclo SEDE–EMPLEADO:</w:t>
      </w:r>
      <w:r>
        <w:rPr>
          <w:lang w:val="es-CO"/>
        </w:rPr>
        <w:t xml:space="preserve"> </w:t>
      </w:r>
      <w:r>
        <w:rPr>
          <w:lang w:val="es-CO"/>
        </w:rPr>
        <w:t xml:space="preserve">LABORAR (1:N) y DIRIGIR (1:1).</w:t>
      </w:r>
    </w:p>
    <w:p>
      <w:pPr>
        <w:pStyle w:val="Heading3"/>
      </w:pPr>
      <w:bookmarkStart w:id="99" w:name="_08e03a0242717f1a86fdbec2025590c3d5d46a5"/>
      <w:r>
        <w:rPr>
          <w:rStyle w:val="SectionNumber"/>
          <w:lang w:val="es-CO"/>
        </w:rPr>
        <w:t xml:space="preserve">2.5.3</w:t>
      </w:r>
      <w:r>
        <w:tab/>
      </w:r>
      <w:r>
        <w:rPr>
          <w:lang w:val="es-CO"/>
        </w:rPr>
        <w:t xml:space="preserve">Crow’s Foot</w:t>
      </w:r>
      <w:bookmarkEnd w:id="99"/>
    </w:p>
    <w:p>
      <w:pPr>
        <w:pStyle w:val="TableCaption"/>
      </w:pPr>
      <w:r>
        <w:rPr>
          <w:lang w:val="es-CO"/>
        </w:rPr>
        <w:t xml:space="preserve">Convenciones de la notación Crow’s Foot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venciones de la notación Crow’s Foo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 en el extremo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 barras verticales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y solo uno (mínimo 1, máximo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Círculo y barra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Cero o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 y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o muchos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Círculo y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Cero o muchos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símbolo cercano indica el máximo y el lejano el mínimo. CLIENTE lleva dos barras y MASCOTA lleva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o&lt;</w:t>
      </w:r>
      <w:r>
        <w:rPr>
          <w:lang w:val="es-CO"/>
        </w:rPr>
        <w:t xml:space="preserve">: toda mascota tiene dueño, pero un cliente puede tener cero mascotas.</w:t>
      </w:r>
    </w:p>
    <w:p>
      <w:pPr>
        <w:pStyle w:val="CaptionedFigure"/>
      </w:pPr>
      <w:r>
        <w:drawing>
          <wp:inline>
            <wp:extent cx="5334000" cy="4820695"/>
            <wp:effectExtent b="0" l="0" r="0" t="0"/>
            <wp:docPr descr="MER de SIGEVET en notación Crow’s Foot (Draw.io)" title="" id="101" name="Picture"/>
            <a:graphic>
              <a:graphicData uri="http://schemas.openxmlformats.org/drawingml/2006/picture">
                <pic:pic>
                  <pic:nvPicPr>
                    <pic:cNvPr descr="diagramas/png/19_CrowsFoot_Global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0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de SIGEVET en notación Crow’s Foot (Draw.io)</w:t>
      </w:r>
    </w:p>
    <w:p>
      <w:pPr>
        <w:pStyle w:val="FirstParagraph"/>
      </w:pPr>
      <w:r>
        <w:rPr>
          <w:lang w:val="es-CO"/>
        </w:rPr>
        <w:t xml:space="preserve">PK/FK y UQn indican llaves y grupos UNIQUE. Las líneas identificadoras son continuas; las demás, discontinuas. El DDL admite padres sin hijos y UNIQUE limita el máximo a uno; los mínimos conceptuales requieren reglas adicionales.</w:t>
      </w:r>
    </w:p>
    <w:p>
      <w:pPr>
        <w:pStyle w:val="Heading3"/>
      </w:pPr>
      <w:bookmarkStart w:id="103" w:name="_b034ccfeba9edf4c3e68fa7a12d95517b0edb57"/>
      <w:r>
        <w:rPr>
          <w:rStyle w:val="SectionNumber"/>
          <w:lang w:val="es-CO"/>
        </w:rPr>
        <w:t xml:space="preserve">2.5.4</w:t>
      </w:r>
      <w:r>
        <w:tab/>
      </w:r>
      <w:r>
        <w:rPr>
          <w:lang w:val="es-CO"/>
        </w:rPr>
        <w:t xml:space="preserve">Entidades del modelo lógico</w:t>
      </w:r>
      <w:bookmarkEnd w:id="103"/>
    </w:p>
    <w:p>
      <w:pPr>
        <w:pStyle w:val="TableCaption"/>
      </w:pPr>
      <w:r>
        <w:rPr>
          <w:lang w:val="es-CO"/>
        </w:rPr>
        <w:t xml:space="preserve">Correspondencia entre el MER y el modelo lógico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rrespondencia entre el MER y el modelo lóg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lógica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Origen en el 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SEDE, EMPLEADO, ESPECIALIDAD, CLIENTE, ESPECIE, RAZA, MASCOTA, HISTORIA_CLINICA, SERVICIO, CITA, CONSULTA, MEDICAMENTO,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 fuertes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Subtipos de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de FACTURA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CERTIFICAR con atributo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PRESCRIBIR con los atributos de la fórmula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ALMACENAR con los atributos de stock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telefono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CLIENTE</w:t>
            </w:r>
          </w:p>
        </w:tc>
      </w:tr>
    </w:tbl>
    <w:p>
      <w:pPr>
        <w:pStyle w:val="Heading3"/>
      </w:pPr>
      <w:bookmarkStart w:id="104" w:name="_438591ba5da3530aed1953a025f9e1d2f4556c0"/>
      <w:r>
        <w:rPr>
          <w:rStyle w:val="SectionNumber"/>
          <w:lang w:val="es-CO"/>
        </w:rPr>
        <w:t xml:space="preserve">2.5.5</w:t>
      </w:r>
      <w:r>
        <w:tab/>
      </w:r>
      <w:r>
        <w:rPr>
          <w:lang w:val="es-CO"/>
        </w:rPr>
        <w:t xml:space="preserve">Archivos editables</w:t>
      </w:r>
      <w:bookmarkEnd w:id="104"/>
    </w:p>
    <w:p>
      <w:pPr>
        <w:pStyle w:val="FirstParagraph"/>
      </w:pPr>
      <w:r>
        <w:rPr>
          <w:lang w:val="es-CO"/>
        </w:rPr>
        <w:t xml:space="preserve">Distribución por áreas desde nulabilidad, PK, UNIQUE y FK del DDL. Barker expresa las FK mediante relaciones.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Hojas Draw.io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15–18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Barker global y áreas de organización, clínica y comercial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19–22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Crow’s Foot global y las mismas áreas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23–26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 con tipos MySQL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Entrega: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.drawio</w:t>
      </w:r>
      <w:r>
        <w:rPr>
          <w:lang w:val="es-CO"/>
        </w:rPr>
        <w:t xml:space="preserve">, PNG y PDF.</w:t>
      </w:r>
    </w:p>
    <w:p>
      <w:pPr>
        <w:pStyle w:val="Heading2"/>
      </w:pPr>
      <w:bookmarkStart w:id="105" w:name="_000fdd9a44c1c69407fed1631ee10b409e5f3be"/>
      <w:r>
        <w:rPr>
          <w:rStyle w:val="SectionNumber"/>
          <w:lang w:val="es-CO"/>
        </w:rPr>
        <w:t xml:space="preserve">2.6</w:t>
      </w:r>
      <w:r>
        <w:tab/>
      </w:r>
      <w:r>
        <w:rPr>
          <w:lang w:val="es-CO"/>
        </w:rPr>
        <w:t xml:space="preserve">Modelo Relacional con notación Crow’s Foot y Normalización (3FN)</w:t>
      </w:r>
      <w:bookmarkEnd w:id="105"/>
    </w:p>
    <w:p>
      <w:pPr>
        <w:pStyle w:val="Heading3"/>
      </w:pPr>
      <w:bookmarkStart w:id="106" w:name="_0120c389c0695813e1df94554ad6be635b65778"/>
      <w:r>
        <w:rPr>
          <w:rStyle w:val="SectionNumber"/>
          <w:lang w:val="es-CO"/>
        </w:rPr>
        <w:t xml:space="preserve">2.6.1</w:t>
      </w:r>
      <w:r>
        <w:tab/>
      </w:r>
      <w:r>
        <w:rPr>
          <w:lang w:val="es-CO"/>
        </w:rPr>
        <w:t xml:space="preserve">Transformación del MER</w:t>
      </w:r>
      <w:bookmarkEnd w:id="106"/>
    </w:p>
    <w:p>
      <w:pPr>
        <w:pStyle w:val="FirstParagraph"/>
      </w:pPr>
      <w:r>
        <w:rPr>
          <w:lang w:val="es-CO"/>
        </w:rPr>
        <w:t xml:space="preserve">Reglas de Elmasri y Navathe:</w:t>
      </w:r>
    </w:p>
    <w:p>
      <w:pPr>
        <w:pStyle w:val="TableCaption"/>
      </w:pPr>
      <w:r>
        <w:rPr>
          <w:lang w:val="es-CO"/>
        </w:rPr>
        <w:t xml:space="preserve">Transformación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ransform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 → tabla, atributos simples, identificador=PK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tablas: DEPARTAMENTO, CIUDAD, SEDE, EMPLEADO, …, FACTURA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Débil → tabla; PK=PK propietario+llave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DETALLE_FACTURA(id_factura,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 → FK UNIQUE en participación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SEDE.id_director (DIRIGIR), HISTORIA_CLINICA.id_mascota (TENER), CONSULTA.id_cita (GENERAR)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 → FK en 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relaciones; MASCOTA.id_cliente (POSEER)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 → tabla; PK=ambas PK; atributos propios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VETERINARIO_ESPECIALIDAD, PRESCRIPCION, 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Multivaluado → tabla: PK original+valor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TELEFONO_CLIENTE(id_cliente, telefono)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Compuesto → componentes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nombres, apellidos, tipo_documento, num_documento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 8A → tabla/superclase/subclase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y AUXILIAR: PK=FK a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Derivados → consultas/vistas, sin 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edad, antigüedad, subtotal, total</w:t>
            </w:r>
          </w:p>
        </w:tc>
      </w:tr>
    </w:tbl>
    <w:p>
      <w:pPr>
        <w:pStyle w:val="Heading4"/>
      </w:pPr>
      <w:bookmarkStart w:id="107" w:name="_ejemplos"/>
      <w:r>
        <w:rPr>
          <w:rStyle w:val="SectionNumber"/>
          <w:lang w:val="es-CO"/>
        </w:rPr>
        <w:t xml:space="preserve">2.6.1.1</w:t>
      </w:r>
      <w:r>
        <w:tab/>
      </w:r>
      <w:r>
        <w:rPr>
          <w:lang w:val="es-CO"/>
        </w:rPr>
        <w:t xml:space="preserve">Ejemplos</w:t>
      </w:r>
      <w:bookmarkEnd w:id="107"/>
    </w:p>
    <w:p>
      <w:pPr>
        <w:pStyle w:val="CaptionedFigure"/>
      </w:pPr>
      <w:r>
        <w:drawing>
          <wp:inline>
            <wp:extent cx="5334000" cy="2595545"/>
            <wp:effectExtent b="0" l="0" r="0" t="0"/>
            <wp:docPr descr="CLIENTE y teléfonos multivaluados" title="" id="109" name="Picture"/>
            <a:graphic>
              <a:graphicData uri="http://schemas.openxmlformats.org/drawingml/2006/picture">
                <pic:pic>
                  <pic:nvPicPr>
                    <pic:cNvPr descr="diagramas/png/05_Transformacion_Multivaluado_CLIENTE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CLIENTE y teléfonos multivaluados</w:t>
      </w:r>
    </w:p>
    <w:p>
      <w:pPr>
        <w:pStyle w:val="CaptionedFigure"/>
      </w:pPr>
      <w:r>
        <w:drawing>
          <wp:inline>
            <wp:extent cx="5334000" cy="2922542"/>
            <wp:effectExtent b="0" l="0" r="0" t="0"/>
            <wp:docPr descr="Relación N:M PRESCRIBIR" title="" id="112" name="Picture"/>
            <a:graphic>
              <a:graphicData uri="http://schemas.openxmlformats.org/drawingml/2006/picture">
                <pic:pic>
                  <pic:nvPicPr>
                    <pic:cNvPr descr="diagramas/png/06_Transformacion_NM_PRESCRIPCION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2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Relación N:M PRESCRIBIR</w:t>
      </w:r>
    </w:p>
    <w:p>
      <w:pPr>
        <w:pStyle w:val="CaptionedFigure"/>
      </w:pPr>
      <w:r>
        <w:drawing>
          <wp:inline>
            <wp:extent cx="5334000" cy="2778574"/>
            <wp:effectExtent b="0" l="0" r="0" t="0"/>
            <wp:docPr descr="Relación N:M ALMACENAR" title="" id="115" name="Picture"/>
            <a:graphic>
              <a:graphicData uri="http://schemas.openxmlformats.org/drawingml/2006/picture">
                <pic:pic>
                  <pic:nvPicPr>
                    <pic:cNvPr descr="diagramas/png/07_Transformacion_NM_INVENTARIO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8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Relación N:M ALMACENAR</w:t>
      </w:r>
    </w:p>
    <w:p>
      <w:pPr>
        <w:pStyle w:val="CaptionedFigure"/>
      </w:pPr>
      <w:r>
        <w:drawing>
          <wp:inline>
            <wp:extent cx="5334000" cy="2490639"/>
            <wp:effectExtent b="0" l="0" r="0" t="0"/>
            <wp:docPr descr="Relación N:M CERTIFICAR" title="" id="118" name="Picture"/>
            <a:graphic>
              <a:graphicData uri="http://schemas.openxmlformats.org/drawingml/2006/picture">
                <pic:pic>
                  <pic:nvPicPr>
                    <pic:cNvPr descr="diagramas/png/08_Transformacion_NM_ESPECIALIDA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Relación N:M CERTIFICAR</w:t>
      </w:r>
    </w:p>
    <w:p>
      <w:pPr>
        <w:pStyle w:val="CaptionedFigure"/>
      </w:pPr>
      <w:r>
        <w:drawing>
          <wp:inline>
            <wp:extent cx="5334000" cy="2672793"/>
            <wp:effectExtent b="0" l="0" r="0" t="0"/>
            <wp:docPr descr="Entidad débil DETALLE_FACTURA y llave parcial" title="" id="121" name="Picture"/>
            <a:graphic>
              <a:graphicData uri="http://schemas.openxmlformats.org/drawingml/2006/picture">
                <pic:pic>
                  <pic:nvPicPr>
                    <pic:cNvPr descr="diagramas/png/09_Entidad_Debil_DETALLE_FACTURA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2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Entidad débil DETALLE_FACTURA y llave parcial</w:t>
      </w:r>
    </w:p>
    <w:p>
      <w:pPr>
        <w:pStyle w:val="FirstParagraph"/>
      </w:pPr>
      <w:r>
        <w:rPr>
          <w:b/>
          <w:bCs/>
          <w:lang w:val="es-CO"/>
        </w:rPr>
        <w:t xml:space="preserve">En el ciclo SEDE–EMPLEADO (LABORAR/DIRIGIR), un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ALTER TABLE</w:t>
      </w:r>
      <w:r>
        <w:rPr>
          <w:lang w:val="es-CO"/>
        </w:rPr>
        <w:t xml:space="preserve"> </w:t>
      </w:r>
      <w:r>
        <w:rPr>
          <w:lang w:val="es-CO"/>
        </w:rPr>
        <w:t xml:space="preserve">agrega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FK_SEDE_DIRECTOR</w:t>
      </w:r>
      <w:r>
        <w:rPr>
          <w:lang w:val="es-CO"/>
        </w:rPr>
        <w:t xml:space="preserve"> </w:t>
      </w:r>
      <w:r>
        <w:rPr>
          <w:lang w:val="es-CO"/>
        </w:rPr>
        <w:t xml:space="preserve">después de crear EMPLEADO.</w:t>
      </w:r>
      <w:r>
        <w:rPr>
          <w:lang w:val="es-CO"/>
        </w:rPr>
        <w:t xml:space="preserve"> Como </w:t>
      </w:r>
      <w:r>
        <w:rPr>
          <w:rStyle w:val="VerbatimChar"/>
          <w:lang w:val="es-CO"/>
        </w:rPr>
        <w:t xml:space="preserve">id_director</w:t>
      </w:r>
      <w:r>
        <w:rPr>
          <w:lang w:val="es-CO"/>
        </w:rPr>
        <w:t xml:space="preserve"> </w:t>
      </w:r>
      <w:r>
        <w:rPr>
          <w:lang w:val="es-CO"/>
        </w:rPr>
        <w:t xml:space="preserve">admite nulos, se puede crear primero SEDE (S-07).</w:t>
      </w:r>
    </w:p>
    <w:p>
      <w:pPr>
        <w:pStyle w:val="Heading3"/>
      </w:pPr>
      <w:bookmarkStart w:id="123" w:name="_5f98f5c7377c166e8004a4e2d0173c5a00ea65a"/>
      <w:r>
        <w:rPr>
          <w:rStyle w:val="SectionNumber"/>
          <w:lang w:val="es-CO"/>
        </w:rPr>
        <w:t xml:space="preserve">2.6.2</w:t>
      </w:r>
      <w:r>
        <w:tab/>
      </w:r>
      <w:r>
        <w:rPr>
          <w:lang w:val="es-CO"/>
        </w:rPr>
        <w:t xml:space="preserve">Esquema relacional</w:t>
      </w:r>
      <w:bookmarkEnd w:id="123"/>
    </w:p>
    <w:p>
      <w:pPr>
        <w:pStyle w:val="FirstParagraph"/>
      </w:pPr>
      <w:r>
        <w:rPr>
          <w:b/>
          <w:bCs/>
          <w:lang w:val="es-CO"/>
        </w:rPr>
        <w:t xml:space="preserve">TABLA</w:t>
      </w:r>
      <w:r>
        <w:rPr>
          <w:lang w:val="es-CO"/>
        </w:rPr>
        <w:t xml:space="preserve">(PK subrayada, columnas,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FK en cursiva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DEPARTAMENTO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id_departamento</w:t>
      </w:r>
      <w:r>
        <w:rPr>
          <w:lang w:val="es-CO"/>
        </w:rPr>
        <w:t xml:space="preserve">, codigo_dane, nombre)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CIUDAD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id_ciudad</w:t>
      </w:r>
      <w:r>
        <w:rPr>
          <w:lang w:val="es-CO"/>
        </w:rPr>
        <w:t xml:space="preserve">, codigo_dane, nombre,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id_departamento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SEDE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id_sede</w:t>
      </w:r>
      <w:r>
        <w:rPr>
          <w:lang w:val="es-CO"/>
        </w:rPr>
        <w:t xml:space="preserve">, nombre, direccion, telefono, email, fecha_apertura,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id_director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tipo_documento, num_documento, nombres, apellidos, fecha_nacimiento, telefono, email, tipo_empleado, fecha_ingreso, salario,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id_especialidad</w:t>
      </w:r>
      <w:r>
        <w:rPr>
          <w:lang w:val="es-CO"/>
        </w:rPr>
        <w:t xml:space="preserve">, nombre, descripcion)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VETERINARIO_ESPECIALIDAD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id_especialidad</w:t>
      </w:r>
      <w:r>
        <w:rPr>
          <w:lang w:val="es-CO"/>
        </w:rPr>
        <w:t xml:space="preserve">, fecha_certificacion)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id_cliente</w:t>
      </w:r>
      <w:r>
        <w:rPr>
          <w:lang w:val="es-CO"/>
        </w:rPr>
        <w:t xml:space="preserve">, tipo_documento, num_documento, nombres, apellidos, email, direccion,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TELEFONO_CLIENTE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telefono</w:t>
      </w:r>
      <w:r>
        <w:rPr>
          <w:lang w:val="es-CO"/>
        </w:rPr>
        <w:t xml:space="preserve">, tipo)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ESPECIE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id_especie</w:t>
      </w:r>
      <w:r>
        <w:rPr>
          <w:lang w:val="es-CO"/>
        </w:rPr>
        <w:t xml:space="preserve">, nombre)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RAZA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id_raza</w:t>
      </w:r>
      <w:r>
        <w:rPr>
          <w:lang w:val="es-CO"/>
        </w:rPr>
        <w:t xml:space="preserve">, nombre, tamano,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id_especie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id_mascota</w:t>
      </w:r>
      <w:r>
        <w:rPr>
          <w:lang w:val="es-CO"/>
        </w:rPr>
        <w:t xml:space="preserve">, nombre, fecha_nacimiento, sexo, color, microchip, esterilizado,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id_raza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HISTORIA_CLINICA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id_historia</w:t>
      </w:r>
      <w:r>
        <w:rPr>
          <w:lang w:val="es-CO"/>
        </w:rPr>
        <w:t xml:space="preserve">, numero_historia,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 fecha_apertura, grupo_sanguineo, alergias, enfermedades_cronicas, observaciones)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SERVICIO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id_servicio</w:t>
      </w:r>
      <w:r>
        <w:rPr>
          <w:lang w:val="es-CO"/>
        </w:rPr>
        <w:t xml:space="preserve">, codigo, nombre, categoria, precio, duracion_min)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CITA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id_cita</w:t>
      </w:r>
      <w:r>
        <w:rPr>
          <w:lang w:val="es-CO"/>
        </w:rPr>
        <w:t xml:space="preserve">, fecha_hora, motivo,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CONSULTA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id_auxiliar</w:t>
      </w:r>
      <w:r>
        <w:rPr>
          <w:lang w:val="es-CO"/>
        </w:rPr>
        <w:t xml:space="preserve">, fecha_hora_inicio, peso_kg, temperatura_c, frecuencia_cardiaca, sintomas, diagnostico, observaciones)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MEDICAMENTO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id_medicamento</w:t>
      </w:r>
      <w:r>
        <w:rPr>
          <w:lang w:val="es-CO"/>
        </w:rPr>
        <w:t xml:space="preserve">, codigo, nombre, principio_activo, presentacion, laboratorio, precio_venta, requiere_formula)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PRESCRIPCION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dosis, frecuencia_horas, duracion_dias, cantidad, indicaciones)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INVENTARIO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stock_actual, stock_minimo, fecha_actualizacion)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id_factura</w:t>
      </w:r>
      <w:r>
        <w:rPr>
          <w:lang w:val="es-CO"/>
        </w:rPr>
        <w:t xml:space="preserve">, numero_factura, fecha_emision, metodo_pago,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id_empleado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DETALLE_FACTURA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id_factura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id_medicamento</w:t>
      </w:r>
      <w:r>
        <w:rPr>
          <w:lang w:val="es-CO"/>
        </w:rPr>
        <w:t xml:space="preserve">, cantidad, precio_unitario, descuento_pct)</w:t>
      </w:r>
    </w:p>
    <w:p>
      <w:pPr>
        <w:pStyle w:val="Heading3"/>
      </w:pPr>
      <w:bookmarkStart w:id="124" w:name="_0ca0c6e0590bf4ca61f137fc5072e7ee3c5ee62"/>
      <w:r>
        <w:rPr>
          <w:rStyle w:val="SectionNumber"/>
          <w:lang w:val="es-CO"/>
        </w:rPr>
        <w:t xml:space="preserve">2.6.3</w:t>
      </w:r>
      <w:r>
        <w:tab/>
      </w:r>
      <w:r>
        <w:rPr>
          <w:lang w:val="es-CO"/>
        </w:rPr>
        <w:t xml:space="preserve">Diagrama relacional (Draw.io)</w:t>
      </w:r>
      <w:bookmarkEnd w:id="124"/>
    </w:p>
    <w:p>
      <w:pPr>
        <w:pStyle w:val="FirstParagraph"/>
      </w:pPr>
      <w:r>
        <w:rPr>
          <w:b/>
          <w:bCs/>
          <w:lang w:val="es-CO"/>
        </w:rPr>
        <w:t xml:space="preserve">22 tablas y 30 FK, con tipos MySQL.</w:t>
      </w:r>
      <w:r>
        <w:rPr>
          <w:lang w:val="es-CO"/>
        </w:rPr>
        <w:t xml:space="preserve"> </w:t>
      </w:r>
      <w:r>
        <w:rPr>
          <w:lang w:val="es-CO"/>
        </w:rPr>
        <w:t xml:space="preserve">Leyenda: # PK; * NOT NULL; o nullable; FK foránea; UQn UNIQUE; continua identificadora y discontinua las demás. Padre 1 o 0..1 según nulabilidad; inversa 0..N o 0..1 según UNIQUE. El DDL no expresa todas las participaciones mínimas conceptuales.</w:t>
      </w:r>
    </w:p>
    <w:p>
      <w:pPr>
        <w:pStyle w:val="CaptionedFigure"/>
      </w:pPr>
      <w:r>
        <w:drawing>
          <wp:inline>
            <wp:extent cx="5334000" cy="4324811"/>
            <wp:effectExtent b="0" l="0" r="0" t="0"/>
            <wp:docPr descr="Modelo relacional completo de SIGEVET — Draw.io" title="" id="126" name="Picture"/>
            <a:graphic>
              <a:graphicData uri="http://schemas.openxmlformats.org/drawingml/2006/picture">
                <pic:pic>
                  <pic:nvPicPr>
                    <pic:cNvPr descr="diagramas/png/23_Relacional_Global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4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completo de SIGEVET — Draw.io</w:t>
      </w:r>
    </w:p>
    <w:p>
      <w:pPr>
        <w:pStyle w:val="Heading4"/>
      </w:pPr>
      <w:bookmarkStart w:id="128" w:name="_829d0e8e03a34e24c0dbe9f78cfc8933ede976c"/>
      <w:r>
        <w:rPr>
          <w:rStyle w:val="SectionNumber"/>
          <w:lang w:val="es-CO"/>
        </w:rPr>
        <w:t xml:space="preserve">2.6.3.1</w:t>
      </w:r>
      <w:r>
        <w:tab/>
      </w:r>
      <w:r>
        <w:rPr>
          <w:lang w:val="es-CO"/>
        </w:rPr>
        <w:t xml:space="preserve">Vistas por área</w:t>
      </w:r>
      <w:bookmarkEnd w:id="128"/>
    </w:p>
    <w:p>
      <w:pPr>
        <w:pStyle w:val="CaptionedFigure"/>
      </w:pPr>
      <w:r>
        <w:drawing>
          <wp:inline>
            <wp:extent cx="5334000" cy="6784752"/>
            <wp:effectExtent b="0" l="0" r="0" t="0"/>
            <wp:docPr descr="Modelo relacional — Organizacion" title="" id="130" name="Picture"/>
            <a:graphic>
              <a:graphicData uri="http://schemas.openxmlformats.org/drawingml/2006/picture">
                <pic:pic>
                  <pic:nvPicPr>
                    <pic:cNvPr descr="diagramas/png/24_Relacional_Organizacion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84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— Organizacion</w:t>
      </w:r>
    </w:p>
    <w:p>
      <w:pPr>
        <w:pStyle w:val="CaptionedFigure"/>
      </w:pPr>
      <w:r>
        <w:drawing>
          <wp:inline>
            <wp:extent cx="5334000" cy="5204305"/>
            <wp:effectExtent b="0" l="0" r="0" t="0"/>
            <wp:docPr descr="Modelo relacional — Clinica" title="" id="133" name="Picture"/>
            <a:graphic>
              <a:graphicData uri="http://schemas.openxmlformats.org/drawingml/2006/picture">
                <pic:pic>
                  <pic:nvPicPr>
                    <pic:cNvPr descr="diagramas/png/25_Relacional_Clinica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4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— Clinica</w:t>
      </w:r>
    </w:p>
    <w:p>
      <w:pPr>
        <w:pStyle w:val="CaptionedFigure"/>
      </w:pPr>
      <w:r>
        <w:drawing>
          <wp:inline>
            <wp:extent cx="5334000" cy="3868778"/>
            <wp:effectExtent b="0" l="0" r="0" t="0"/>
            <wp:docPr descr="Modelo relacional — Comercial" title="" id="136" name="Picture"/>
            <a:graphic>
              <a:graphicData uri="http://schemas.openxmlformats.org/drawingml/2006/picture">
                <pic:pic>
                  <pic:nvPicPr>
                    <pic:cNvPr descr="diagramas/png/26_Relacional_Comercial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8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— Comercial</w:t>
      </w:r>
    </w:p>
    <w:p>
      <w:pPr>
        <w:pStyle w:val="Heading3"/>
      </w:pPr>
      <w:bookmarkStart w:id="138" w:name="_9f5ed94368e0cb8030db26b62ab8c35ee7d982d"/>
      <w:r>
        <w:rPr>
          <w:rStyle w:val="SectionNumber"/>
          <w:lang w:val="es-CO"/>
        </w:rPr>
        <w:t xml:space="preserve">2.6.4</w:t>
      </w:r>
      <w:r>
        <w:tab/>
      </w:r>
      <w:r>
        <w:rPr>
          <w:lang w:val="es-CO"/>
        </w:rPr>
        <w:t xml:space="preserve">Integridad referencial</w:t>
      </w:r>
      <w:bookmarkEnd w:id="138"/>
    </w:p>
    <w:p>
      <w:pPr>
        <w:pStyle w:val="TableCaption"/>
      </w:pPr>
      <w:r>
        <w:rPr>
          <w:lang w:val="es-CO"/>
        </w:rPr>
        <w:t xml:space="preserve">Llaves foráneas del modelo relacional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laves foráneas del modelo relaci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hija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Columna(s)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padre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del MER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ON 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DEPARTAMENTO(id_departamento)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PERTENECER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UBICAR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DIRIGIR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EJERCER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ESPECIALIDAD(id_especialidad)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RESIDIR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ESPECIE(id_especie)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AGRUPAR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RAZA(id_raza)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CLASIFICAR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POSEER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SOLICITAR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PROGRAMAR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CORRESPONDER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CITA(id_cita)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GENERAR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CONSULTA(id_consulta)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EXPEDIR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FACTURA(id_factura)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COBRAR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Resumen de restricciones de integridad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restricciones de integr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restricción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Prefijo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Única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UQ_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 (CHECK)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 NULL (columnas obligatorias de 138)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</w:t>
            </w:r>
          </w:p>
        </w:tc>
      </w:tr>
    </w:tbl>
    <w:p>
      <w:pPr>
        <w:pStyle w:val="Heading3"/>
      </w:pPr>
      <w:bookmarkStart w:id="139" w:name="_normalización"/>
      <w:r>
        <w:rPr>
          <w:rStyle w:val="SectionNumber"/>
          <w:lang w:val="es-CO"/>
        </w:rPr>
        <w:t xml:space="preserve">2.6.5</w:t>
      </w:r>
      <w:r>
        <w:tab/>
      </w:r>
      <w:r>
        <w:rPr>
          <w:lang w:val="es-CO"/>
        </w:rPr>
        <w:t xml:space="preserve">Normalización</w:t>
      </w:r>
      <w:bookmarkEnd w:id="139"/>
    </w:p>
    <w:p>
      <w:pPr>
        <w:pStyle w:val="CaptionedFigure"/>
      </w:pPr>
      <w:r>
        <w:drawing>
          <wp:inline>
            <wp:extent cx="5334000" cy="2868536"/>
            <wp:effectExtent b="0" l="0" r="0" t="0"/>
            <wp:docPr descr="Proceso de normalización de 0FN a 3FN" title="" id="141" name="Picture"/>
            <a:graphic>
              <a:graphicData uri="http://schemas.openxmlformats.org/drawingml/2006/picture">
                <pic:pic>
                  <pic:nvPicPr>
                    <pic:cNvPr descr="diagramas/png/27_Normalizacion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8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Proceso de normalización de 0FN a 3FN</w:t>
      </w:r>
    </w:p>
    <w:p>
      <w:pPr>
        <w:pStyle w:val="Heading4"/>
      </w:pPr>
      <w:bookmarkStart w:id="143" w:name="_conceptos"/>
      <w:r>
        <w:rPr>
          <w:rStyle w:val="SectionNumber"/>
          <w:lang w:val="es-CO"/>
        </w:rPr>
        <w:t xml:space="preserve">2.6.5.1</w:t>
      </w:r>
      <w:r>
        <w:tab/>
      </w:r>
      <w:r>
        <w:rPr>
          <w:lang w:val="es-CO"/>
        </w:rPr>
        <w:t xml:space="preserve">Conceptos</w:t>
      </w:r>
      <w:bookmarkEnd w:id="143"/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CO"/>
        </w:rPr>
        <w:t xml:space="preserve">DF:</w:t>
      </w:r>
      <w:r>
        <w:rPr>
          <w:lang w:val="es-CO"/>
        </w:rP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rPr>
          <w:lang w:val="es-CO"/>
        </w:rPr>
        <w:t xml:space="preserve">: X determina un único 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CO"/>
        </w:rPr>
        <w:t xml:space="preserve">1FN:</w:t>
      </w:r>
      <w:r>
        <w:rPr>
          <w:lang w:val="es-CO"/>
        </w:rPr>
        <w:t xml:space="preserve"> </w:t>
      </w:r>
      <w:r>
        <w:rPr>
          <w:lang w:val="es-CO"/>
        </w:rPr>
        <w:t xml:space="preserve">atributos atómicos, sin grupos repetitivos ni multivaluados.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CO"/>
        </w:rPr>
        <w:t xml:space="preserve">2FN:</w:t>
      </w:r>
      <w:r>
        <w:rPr>
          <w:lang w:val="es-CO"/>
        </w:rPr>
        <w:t xml:space="preserve"> </w:t>
      </w:r>
      <w:r>
        <w:rPr>
          <w:lang w:val="es-CO"/>
        </w:rPr>
        <w:t xml:space="preserve">1FN, sin dependencia parcial no prima sobre llaves candidatas.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CO"/>
        </w:rPr>
        <w:t xml:space="preserve">3FN:</w:t>
      </w:r>
      <w:r>
        <w:rPr>
          <w:lang w:val="es-CO"/>
        </w:rPr>
        <w:t xml:space="preserve"> </w:t>
      </w:r>
      <w:r>
        <w:rPr>
          <w:lang w:val="es-CO"/>
        </w:rPr>
        <w:t xml:space="preserve">2FN, sin dependencia transitiva no prima (</w:t>
      </w:r>
      <m:oMath>
        <m:r>
          <m:t>X</m:t>
        </m:r>
        <m:r>
          <m:rPr>
            <m:sty m:val="p"/>
          </m:rPr>
          <m:t>→</m:t>
        </m:r>
        <m:r>
          <m:t>Y</m:t>
        </m:r>
        <m:r>
          <m:rPr>
            <m:sty m:val="p"/>
          </m:rPr>
          <m:t>→</m:t>
        </m:r>
        <m:r>
          <m:t>Z</m:t>
        </m:r>
      </m:oMath>
      <w:r>
        <w:rPr>
          <w:lang w:val="es-CO"/>
        </w:rPr>
        <w:t xml:space="preserve">, Y no llave).</w:t>
      </w:r>
    </w:p>
    <w:p>
      <w:pPr>
        <w:pStyle w:val="Heading4"/>
      </w:pPr>
      <w:bookmarkStart w:id="144" w:name="_6e132e32df50a82023cfa0f0fed2b00e9c1d66a"/>
      <w:r>
        <w:rPr>
          <w:rStyle w:val="SectionNumber"/>
          <w:lang w:val="es-CO"/>
        </w:rPr>
        <w:t xml:space="preserve">2.6.5.2</w:t>
      </w:r>
      <w:r>
        <w:tab/>
      </w:r>
      <w:r>
        <w:rPr>
          <w:lang w:val="es-CO"/>
        </w:rPr>
        <w:t xml:space="preserve">Formato inicial (0FN)</w:t>
      </w:r>
      <w:bookmarkEnd w:id="144"/>
    </w:p>
    <w:p>
      <w:pPr>
        <w:pStyle w:val="TableCaption"/>
      </w:pPr>
      <w:r>
        <w:rPr>
          <w:lang w:val="es-CO"/>
        </w:rPr>
        <w:t xml:space="preserve">Orden 0FN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rden 0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num_factura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 / ciudad / depto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cliente (doc, nombre, ciudad, depto)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teléfonos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 / raza / 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ítems (código, nombre, cant., precio)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Usaquén / Bogotá D.C. /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52987654, Andrés Martínez, Bogotá D.C.,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3157894561, 6017451230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 / Labrador / 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(SRV-CON01, Consulta general, 1, 65000); (MED-0001, Amoxivet, 14, 1800)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 / Chía /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1032456789, Paula Rojas, Chía,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3204567812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 / Siamés / 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Diego Díaz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(SRV-VAC02, Vacuna triple felina, 1, 70000)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Anomalías:</w:t>
      </w:r>
      <w:r>
        <w:rPr>
          <w:lang w:val="es-CO"/>
        </w:rPr>
        <w:t xml:space="preserve"> los </w:t>
      </w:r>
      <w:r>
        <w:rPr>
          <w:lang w:val="es-CO"/>
        </w:rPr>
        <w:t xml:space="preserve">teléfonos se repiten, no se puede registrar un medicamento sin una venta y al eliminar la única factura de un cliente se pierde el cliente.</w:t>
      </w:r>
    </w:p>
    <w:p>
      <w:pPr>
        <w:pStyle w:val="Heading4"/>
      </w:pPr>
      <w:bookmarkStart w:id="145" w:name="_e246aafd8d38d45632538a82b7202bff8b7b6c6"/>
      <w:r>
        <w:rPr>
          <w:rStyle w:val="SectionNumber"/>
          <w:lang w:val="es-CO"/>
        </w:rPr>
        <w:t xml:space="preserve">2.6.5.3</w:t>
      </w:r>
      <w:r>
        <w:tab/>
      </w:r>
      <w:r>
        <w:rPr>
          <w:lang w:val="es-CO"/>
        </w:rPr>
        <w:t xml:space="preserve">Primera Forma Normal (1FN)</w:t>
      </w:r>
      <w:bookmarkEnd w:id="145"/>
    </w:p>
    <w:p>
      <w:pPr>
        <w:pStyle w:val="FirstParagraph"/>
      </w:pPr>
      <w:r>
        <w:rPr>
          <w:lang w:val="es-CO"/>
        </w:rPr>
        <w:t xml:space="preserve">Filas por línea; teléfonos separados: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es-CO"/>
        </w:rPr>
        <w:t xml:space="preserve">ORDEN_1FN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 fecha, sede, ciudad_sede, depto_sede, doc_cliente,</w:t>
      </w:r>
      <w:r>
        <w:rPr>
          <w:lang w:val="es-CO"/>
        </w:rPr>
        <w:t xml:space="preserve"> </w:t>
      </w:r>
      <w:r>
        <w:rPr>
          <w:lang w:val="es-CO"/>
        </w:rPr>
        <w:t xml:space="preserve">nombre_cliente, ciudad_cliente, depto_cliente, mascota, raza, especie, veterinario, codigo_item, nombre_item,</w:t>
      </w:r>
      <w:r>
        <w:rPr>
          <w:lang w:val="es-CO"/>
        </w:rPr>
        <w:t xml:space="preserve"> </w:t>
      </w:r>
      <w:r>
        <w:rPr>
          <w:lang w:val="es-CO"/>
        </w:rPr>
        <w:t xml:space="preserve">cantidad, precio_unitario)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es-CO"/>
        </w:rPr>
        <w:t xml:space="preserve">TELEFONO_1FN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doc_cliente, telefono</w:t>
      </w:r>
      <w:r>
        <w:rPr>
          <w:lang w:val="es-CO"/>
        </w:rPr>
        <w:t xml:space="preserve">)</w:t>
      </w:r>
    </w:p>
    <w:p>
      <w:pPr>
        <w:pStyle w:val="TableCaption"/>
      </w:pPr>
      <w:r>
        <w:rPr>
          <w:lang w:val="es-CO"/>
        </w:rPr>
        <w:t xml:space="preserve">Dependencias 1FN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ependencias 1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funcional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num_factura, num_linea → codigo_item, cantidad, precio_unitario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 → fecha, sede, doc_cliente, mascota, veterinario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: num_factura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nombre_item, precio_vigente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, vía atributo no primo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ciudad_sede → depto_sede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nombre_cliente, ciudad_cliente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→ departamento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doc_cliente (dueño)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</w:tbl>
    <w:p>
      <w:pPr>
        <w:pStyle w:val="Heading4"/>
      </w:pPr>
      <w:bookmarkStart w:id="146" w:name="_91a27f5ca24a897628b74459d5650c4a5118f9c"/>
      <w:r>
        <w:rPr>
          <w:rStyle w:val="SectionNumber"/>
          <w:lang w:val="es-CO"/>
        </w:rPr>
        <w:t xml:space="preserve">2.6.5.4</w:t>
      </w:r>
      <w:r>
        <w:tab/>
      </w:r>
      <w:r>
        <w:rPr>
          <w:lang w:val="es-CO"/>
        </w:rPr>
        <w:t xml:space="preserve">Segunda Forma Normal (2FN)</w:t>
      </w:r>
      <w:bookmarkEnd w:id="146"/>
    </w:p>
    <w:p>
      <w:pPr>
        <w:pStyle w:val="FirstParagraph"/>
      </w:pPr>
      <w:r>
        <w:rPr>
          <w:lang w:val="es-CO"/>
        </w:rPr>
        <w:t xml:space="preserve">DF2 y DF3: se separan la factura y el ítem.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s-CO"/>
        </w:rPr>
        <w:t xml:space="preserve">FACTURA_2FN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</w:t>
      </w:r>
      <w:r>
        <w:rPr>
          <w:lang w:val="es-CO"/>
        </w:rPr>
        <w:t xml:space="preserve">, fecha, sede, ciudad_sede, depto_sede, doc_cliente, nombre_cliente,</w:t>
      </w:r>
      <w:r>
        <w:rPr>
          <w:lang w:val="es-CO"/>
        </w:rPr>
        <w:t xml:space="preserve"> </w:t>
      </w:r>
      <w:r>
        <w:rPr>
          <w:lang w:val="es-CO"/>
        </w:rPr>
        <w:t xml:space="preserve">ciudad_cliente, depto_cliente, mascota, raza, especie, veterinario)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s-CO"/>
        </w:rPr>
        <w:t xml:space="preserve">DETALLE_2FN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codigo_item</w:t>
      </w:r>
      <w:r>
        <w:rPr>
          <w:lang w:val="es-CO"/>
        </w:rPr>
        <w:t xml:space="preserve">, cantidad, precio_unitario)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s-CO"/>
        </w:rPr>
        <w:t xml:space="preserve">ITEM_2FN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codigo_item</w:t>
      </w:r>
      <w:r>
        <w:rPr>
          <w:lang w:val="es-CO"/>
        </w:rPr>
        <w:t xml:space="preserve">, nombre_item, precio_vigente)</w:t>
      </w:r>
    </w:p>
    <w:p>
      <w:pPr>
        <w:pStyle w:val="FirstParagraph"/>
      </w:pPr>
      <w:r>
        <w:rPr>
          <w:rStyle w:val="VerbatimChar"/>
          <w:lang w:val="es-CO"/>
        </w:rPr>
        <w:t xml:space="preserve">precio_unitario</w:t>
      </w:r>
      <w:r>
        <w:rPr>
          <w:lang w:val="es-CO"/>
        </w:rPr>
        <w:t xml:space="preserve"> guarda el precio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histórico</w:t>
      </w:r>
      <w:r>
        <w:rPr>
          <w:lang w:val="es-CO"/>
        </w:rPr>
        <w:t xml:space="preserve">, que no es el vigente (S-37).</w:t>
      </w:r>
    </w:p>
    <w:p>
      <w:pPr>
        <w:pStyle w:val="Heading4"/>
      </w:pPr>
      <w:bookmarkStart w:id="147" w:name="_01ba4faec9d3960aec88de952d29d770a3c7c2e"/>
      <w:r>
        <w:rPr>
          <w:rStyle w:val="SectionNumber"/>
          <w:lang w:val="es-CO"/>
        </w:rPr>
        <w:t xml:space="preserve">2.6.5.5</w:t>
      </w:r>
      <w:r>
        <w:tab/>
      </w:r>
      <w:r>
        <w:rPr>
          <w:lang w:val="es-CO"/>
        </w:rPr>
        <w:t xml:space="preserve">Tercera Forma Normal (3FN)</w:t>
      </w:r>
      <w:bookmarkEnd w:id="147"/>
    </w:p>
    <w:p>
      <w:pPr>
        <w:pStyle w:val="FirstParagraph"/>
      </w:pPr>
      <w:r>
        <w:rPr>
          <w:lang w:val="es-CO"/>
        </w:rPr>
        <w:t xml:space="preserve">Separar determinantes transitivos DF4–DF8:</w:t>
      </w:r>
    </w:p>
    <w:p>
      <w:pPr>
        <w:pStyle w:val="TableCaption"/>
      </w:pPr>
      <w:r>
        <w:rPr>
          <w:lang w:val="es-CO"/>
        </w:rPr>
        <w:t xml:space="preserve">Separación transitiva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paración transitiv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transitiva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creada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 → 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), CIUDAD(id_ciudad,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id_departamento</w:t>
            </w:r>
            <w:r>
              <w:rPr>
                <w:sz w:val="19"/>
                <w:lang w:val="es-CO"/>
              </w:rPr>
              <w:t xml:space="preserve">), 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nombre, 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CLIENTE(id_cliente, tipo_documento, num_documento, nombres, apellidos,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id_raza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id_cliente</w:t>
            </w:r>
            <w:r>
              <w:rPr>
                <w:sz w:val="19"/>
                <w:lang w:val="es-CO"/>
              </w:rPr>
              <w:t xml:space="preserve">), RAZA(id_raza,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id_especie</w:t>
            </w:r>
            <w:r>
              <w:rPr>
                <w:sz w:val="19"/>
                <w:lang w:val="es-CO"/>
              </w:rPr>
              <w:t xml:space="preserve">), 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→ veterinario,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CITA/CONSULTA: mascota y veterinario; FACTURA: cliente, sede,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servicio o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y MEDICAMENTO; DETALLE_FACTURA referencia uno de ambos</w:t>
            </w:r>
          </w:p>
        </w:tc>
      </w:tr>
    </w:tbl>
    <w:p>
      <w:pPr>
        <w:pStyle w:val="Heading4"/>
      </w:pPr>
      <w:bookmarkStart w:id="148" w:name="_5b60e96e38f11fd306f2761c9a1bf8d24e07549"/>
      <w:r>
        <w:rPr>
          <w:rStyle w:val="SectionNumber"/>
          <w:lang w:val="es-CO"/>
        </w:rPr>
        <w:t xml:space="preserve">2.6.5.6</w:t>
      </w:r>
      <w:r>
        <w:tab/>
      </w:r>
      <w:r>
        <w:rPr>
          <w:lang w:val="es-CO"/>
        </w:rPr>
        <w:t xml:space="preserve">Verificación 3FN</w:t>
      </w:r>
      <w:bookmarkEnd w:id="148"/>
    </w:p>
    <w:p>
      <w:pPr>
        <w:pStyle w:val="TableCaption"/>
      </w:pPr>
      <w:r>
        <w:rPr>
          <w:lang w:val="es-CO"/>
        </w:rPr>
        <w:t xml:space="preserve">Verificación 3FN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3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Determinantes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Parciales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Transitivas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Forma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ESPECIE, RAZA, ESPECIALIDAD, SERVICIO,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PK/UNIQUE (código, nombre)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PK simple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SEDE, EMPLEADO, CLIENTE, MASCOTA, 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PK/UNIQUE (documento, email, microchip)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PK simple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ciudad/raza/sede como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id_cita; (id_veterinario, fecha_hora)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mascota/sede/servicio separados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PK/UNIQUE (id_cita, numero_factura)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total derivado, sin 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(id_cliente, telefono)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(id_empleado, 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ambas → fecha_certificacion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(id_consulta,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combinación → dosis/frecuencia/cantidad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(id_sede,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sede/medicamento → stock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(id_factura, num_linea)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línea → cantidad/precio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Determinantes: llaves candidatas (PK/UNIQUE); cumple Boyce-Codd (FNBC).</w:t>
      </w:r>
    </w:p>
    <w:p>
      <w:pPr>
        <w:pStyle w:val="Heading3"/>
      </w:pPr>
      <w:bookmarkStart w:id="149" w:name="_5d39a7540af935ac9c7d18dbc0ee1862a44078b"/>
      <w:r>
        <w:rPr>
          <w:rStyle w:val="SectionNumber"/>
          <w:lang w:val="es-CO"/>
        </w:rPr>
        <w:t xml:space="preserve">2.6.6</w:t>
      </w:r>
      <w:r>
        <w:tab/>
      </w:r>
      <w:r>
        <w:rPr>
          <w:lang w:val="es-CO"/>
        </w:rPr>
        <w:t xml:space="preserve">Script DDL</w:t>
      </w:r>
      <w:bookmarkEnd w:id="149"/>
    </w:p>
    <w:p>
      <w:pPr>
        <w:pStyle w:val="FirstParagraph"/>
      </w:pP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: 22 tablas,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113 restricciones</w:t>
      </w:r>
      <w:r>
        <w:rPr>
          <w:lang w:val="es-CO"/>
        </w:rPr>
        <w:t xml:space="preserve"> </w:t>
      </w:r>
      <w:r>
        <w:rPr>
          <w:lang w:val="es-CO"/>
        </w:rPr>
        <w:t xml:space="preserve">nombradas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y los</w:t>
      </w:r>
      <w:r>
        <w:rPr>
          <w:lang w:val="es-CO"/>
        </w:rPr>
        <w:t xml:space="preserve"> comentarios de tablas y columnas.</w:t>
      </w:r>
    </w:p>
    <w:p>
      <w:pPr>
        <w:pStyle w:val="Heading2"/>
      </w:pPr>
      <w:bookmarkStart w:id="150" w:name="_2581d28b8a1ef1d68940cae9044eb97dd9fd529"/>
      <w:r>
        <w:rPr>
          <w:rStyle w:val="SectionNumber"/>
          <w:lang w:val="es-CO"/>
        </w:rPr>
        <w:t xml:space="preserve">2.7</w:t>
      </w:r>
      <w:r>
        <w:tab/>
      </w:r>
      <w:r>
        <w:rPr>
          <w:lang w:val="es-CO"/>
        </w:rPr>
        <w:t xml:space="preserve">Diccionario de Datos</w:t>
      </w:r>
      <w:bookmarkEnd w:id="150"/>
    </w:p>
    <w:p>
      <w:pPr>
        <w:pStyle w:val="Heading3"/>
      </w:pPr>
      <w:bookmarkStart w:id="151" w:name="_f776a89f0fbd327fb79a607cd79af08082388dc"/>
      <w:r>
        <w:rPr>
          <w:rStyle w:val="SectionNumber"/>
          <w:lang w:val="es-CO"/>
        </w:rPr>
        <w:t xml:space="preserve">2.7.1</w:t>
      </w:r>
      <w:r>
        <w:tab/>
      </w:r>
      <w:r>
        <w:rPr>
          <w:lang w:val="es-CO"/>
        </w:rPr>
        <w:t xml:space="preserve">Introducción</w:t>
      </w:r>
      <w:bookmarkEnd w:id="151"/>
    </w:p>
    <w:p>
      <w:pPr>
        <w:pStyle w:val="FirstParagraph"/>
      </w:pPr>
      <w:r>
        <w:rPr>
          <w:lang w:val="es-CO"/>
        </w:rPr>
        <w:t xml:space="preserve">El diccionario registra tipos MySQL, nulabilidad, llaves, valores predeterminados, CHECK, significado y ejemplos. Se entrega también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07_Diccionario_de_Datos.xlsx</w:t>
      </w:r>
      <w:r>
        <w:rPr>
          <w:lang w:val="es-CO"/>
        </w:rPr>
        <w:t xml:space="preserve">; las descripciones están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COMMENT</w:t>
      </w:r>
      <w:r>
        <w:rPr>
          <w:lang w:val="es-CO"/>
        </w:rPr>
        <w:t xml:space="preserve"> </w:t>
      </w: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, consultables en Workbench 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information_schema</w:t>
      </w:r>
      <w:r>
        <w:rPr>
          <w:lang w:val="es-CO"/>
        </w:rPr>
        <w:t xml:space="preserve">.</w:t>
      </w:r>
    </w:p>
    <w:p>
      <w:pPr>
        <w:pStyle w:val="Heading3"/>
      </w:pPr>
      <w:bookmarkStart w:id="152" w:name="_convenciones"/>
      <w:r>
        <w:rPr>
          <w:rStyle w:val="SectionNumber"/>
          <w:lang w:val="es-CO"/>
        </w:rPr>
        <w:t xml:space="preserve">2.7.2</w:t>
      </w:r>
      <w:r>
        <w:tab/>
      </w:r>
      <w:r>
        <w:rPr>
          <w:lang w:val="es-CO"/>
        </w:rPr>
        <w:t xml:space="preserve">Convenciones</w:t>
      </w:r>
      <w:bookmarkEnd w:id="152"/>
    </w:p>
    <w:p>
      <w:pPr>
        <w:pStyle w:val="TableCaption"/>
      </w:pPr>
      <w:r>
        <w:rPr>
          <w:lang w:val="es-CO"/>
        </w:rPr>
        <w:t xml:space="preserve">Convenciones del diccionario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l dicciona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Convención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MAYÚSCULAS, singular, con guion bajo (</w:t>
            </w:r>
            <w:r>
              <w:rPr>
                <w:rStyle w:val="VerbatimChar"/>
                <w:sz w:val="19"/>
                <w:lang w:val="es-CO"/>
              </w:rPr>
              <w:t xml:space="preserve">HISTORIA_CLINICA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columnas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minúsculas con guion bajo (</w:t>
            </w:r>
            <w:r>
              <w:rPr>
                <w:rStyle w:val="VerbatimChar"/>
                <w:sz w:val="19"/>
                <w:lang w:val="es-CO"/>
              </w:rPr>
              <w:t xml:space="preserve">fecha_nacimiento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id_&lt;tabla&gt;</w:t>
            </w:r>
            <w:r>
              <w:rPr>
                <w:sz w:val="19"/>
                <w:lang w:val="es-CO"/>
              </w:rPr>
              <w:t xml:space="preserve">, numérica; 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PK_&lt;TABLA&gt;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Mismo nombre de la PK referenciada, o un rol (</w:t>
            </w:r>
            <w:r>
              <w:rPr>
                <w:rStyle w:val="VerbatimChar"/>
                <w:sz w:val="19"/>
                <w:lang w:val="es-CO"/>
              </w:rPr>
              <w:t xml:space="preserve">id_director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id_veterinario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id_auxiliar</w:t>
            </w:r>
            <w:r>
              <w:rPr>
                <w:sz w:val="19"/>
                <w:lang w:val="es-CO"/>
              </w:rPr>
              <w:t xml:space="preserve">); 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FK_&lt;TABLA&gt;_&lt;REFERENCIA&gt;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única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UQ_&lt;TABLA&gt;_&lt;COLUMNAS&gt;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CK_&lt;TABLA&gt;_&lt;COLUMNA&gt;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Columna Llave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= llave primaria, FK = llave foránea, UK = forma parte de una llave única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Columna Nulo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“No”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= NOT NULL (obligatoria);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“Sí”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= opcional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Tipos de datos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ipos de datos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MySQL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Uso en el modelo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 / 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Identificadores (con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AUTO_INCREMENT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en las llaves simples), cantidades,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DECIMAL(p,s)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Valores monetarios, peso, temperatura y porcentajes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Textos de longitud 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Códigos de longitud fija (DANE, discriminador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, banderas S/N, sexo)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Fechas sin hora (nacimiento, apertura, ingreso)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Fechas con hora (citas, consultas, facturas) y fechas de registro (</w:t>
            </w:r>
            <w:r>
              <w:rPr>
                <w:rStyle w:val="VerbatimChar"/>
                <w:sz w:val="19"/>
                <w:lang w:val="es-CO"/>
              </w:rPr>
              <w:t xml:space="preserve">DEFAULT CURRENT_TIMESTAMP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Resumen de restricciones de integridad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restricciones de integr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restricción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Prefijo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Única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UQ_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 (CHECK)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 NULL (columnas obligatorias de 138)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</w:t>
            </w:r>
          </w:p>
        </w:tc>
      </w:tr>
    </w:tbl>
    <w:p>
      <w:pPr>
        <w:pStyle w:val="Heading3"/>
      </w:pPr>
      <w:bookmarkStart w:id="153" w:name="_2ffc33ac9e06096e8676f2c3c963521ce910e30"/>
      <w:r>
        <w:rPr>
          <w:rStyle w:val="SectionNumber"/>
          <w:lang w:val="es-CO"/>
        </w:rPr>
        <w:t xml:space="preserve">2.7.3</w:t>
      </w:r>
      <w:r>
        <w:tab/>
      </w:r>
      <w:r>
        <w:rPr>
          <w:lang w:val="es-CO"/>
        </w:rPr>
        <w:t xml:space="preserve">Diccionario por tabla</w:t>
      </w:r>
      <w:bookmarkEnd w:id="153"/>
    </w:p>
    <w:p>
      <w:pPr>
        <w:pStyle w:val="Heading4"/>
      </w:pPr>
      <w:bookmarkStart w:id="154" w:name="_departamento"/>
      <w:r>
        <w:rPr>
          <w:rStyle w:val="SectionNumber"/>
          <w:lang w:val="es-CO"/>
        </w:rPr>
        <w:t xml:space="preserve">2.7.3.1</w:t>
      </w:r>
      <w:r>
        <w:tab/>
      </w:r>
      <w:r>
        <w:rPr>
          <w:lang w:val="es-CO"/>
        </w:rPr>
        <w:t xml:space="preserve">DEPARTAMENTO</w:t>
      </w:r>
      <w:bookmarkEnd w:id="154"/>
    </w:p>
    <w:p>
      <w:pPr>
        <w:pStyle w:val="FirstParagraph"/>
      </w:pPr>
      <w:r>
        <w:rPr>
          <w:lang w:val="es-CO"/>
        </w:rPr>
        <w:t xml:space="preserve">Departamentos de Colombia donde la red tiene sedes o clientes (codificación DANE). (Catálogo,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departamento.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codigo_dane REGEXP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</w:t>
            </w:r>
            <w:r>
              <w:rPr>
                <w:sz w:val="19"/>
                <w:lang w:val="es-CO"/>
              </w:rPr>
              <w:t xml:space="preserve">^[0-9]</w:t>
            </w:r>
            <w:r>
              <w:rPr>
                <w:sz w:val="19"/>
                <w:lang w:val="es-CO"/>
              </w:rPr>
              <w:t xml:space="preserve">{2}$’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 dos dígitos.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oficial del departamento.</w:t>
            </w:r>
          </w:p>
        </w:tc>
      </w:tr>
    </w:tbl>
    <w:p>
      <w:pPr>
        <w:pStyle w:val="Heading4"/>
      </w:pPr>
      <w:bookmarkStart w:id="156" w:name="_ciudad"/>
      <w:r>
        <w:rPr>
          <w:rStyle w:val="SectionNumber"/>
          <w:lang w:val="es-CO"/>
        </w:rPr>
        <w:t xml:space="preserve">2.7.3.2</w:t>
      </w:r>
      <w:r>
        <w:tab/>
      </w:r>
      <w:r>
        <w:rPr>
          <w:lang w:val="es-CO"/>
        </w:rPr>
        <w:t xml:space="preserve">CIUDAD</w:t>
      </w:r>
      <w:bookmarkEnd w:id="156"/>
    </w:p>
    <w:p>
      <w:pPr>
        <w:pStyle w:val="FirstParagraph"/>
      </w:pPr>
      <w:r>
        <w:rPr>
          <w:lang w:val="es-CO"/>
        </w:rPr>
        <w:t xml:space="preserve">Municipios donde se ubican sedes y residen clientes. (Catálogo,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ciudad.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codigo_dane REGEXP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</w:t>
            </w:r>
            <w:r>
              <w:rPr>
                <w:sz w:val="19"/>
                <w:lang w:val="es-CO"/>
              </w:rPr>
              <w:t xml:space="preserve">^[0-9]</w:t>
            </w:r>
            <w:r>
              <w:rPr>
                <w:sz w:val="19"/>
                <w:lang w:val="es-CO"/>
              </w:rPr>
              <w:t xml:space="preserve">{5}$’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del municipio (5 dígitos).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del municipio.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al que pertenece la ciudad.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id_departamento → DEPARTAMENTO(id_departamento).</w:t>
      </w:r>
    </w:p>
    <w:p>
      <w:pPr>
        <w:pStyle w:val="Heading4"/>
      </w:pPr>
      <w:bookmarkStart w:id="158" w:name="_sede"/>
      <w:r>
        <w:rPr>
          <w:rStyle w:val="SectionNumber"/>
          <w:lang w:val="es-CO"/>
        </w:rPr>
        <w:t xml:space="preserve">2.7.3.3</w:t>
      </w:r>
      <w:r>
        <w:tab/>
      </w:r>
      <w:r>
        <w:rPr>
          <w:lang w:val="es-CO"/>
        </w:rPr>
        <w:t xml:space="preserve">SEDE</w:t>
      </w:r>
      <w:bookmarkEnd w:id="158"/>
    </w:p>
    <w:p>
      <w:pPr>
        <w:pStyle w:val="FirstParagraph"/>
      </w:pPr>
      <w:r>
        <w:rPr>
          <w:lang w:val="es-CO"/>
        </w:rPr>
        <w:t xml:space="preserve">Clínica física de la red Huella Sana. Cada sede tiene exactamente un director. (Fuerte,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comercial de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física.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 principal de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electrónico de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en que la sede inició operación.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donde se ubica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que dirige la sede (relación 1:1 DIRIGIR).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id_ciudad → CIUDAD(id_ciudad); id_director → EMPLEADO(id_empleado).</w:t>
      </w:r>
    </w:p>
    <w:p>
      <w:pPr>
        <w:pStyle w:val="Heading4"/>
      </w:pPr>
      <w:bookmarkStart w:id="159" w:name="_empleado"/>
      <w:r>
        <w:rPr>
          <w:rStyle w:val="SectionNumber"/>
          <w:lang w:val="es-CO"/>
        </w:rPr>
        <w:t xml:space="preserve">2.7.3.4</w:t>
      </w:r>
      <w:r>
        <w:tab/>
      </w:r>
      <w:r>
        <w:rPr>
          <w:lang w:val="es-CO"/>
        </w:rPr>
        <w:t xml:space="preserve">EMPLEADO</w:t>
      </w:r>
      <w:bookmarkEnd w:id="159"/>
    </w:p>
    <w:p>
      <w:pPr>
        <w:pStyle w:val="FirstParagraph"/>
      </w:pPr>
      <w:r>
        <w:rPr>
          <w:lang w:val="es-CO"/>
        </w:rPr>
        <w:t xml:space="preserve">Supertipo de todo el personal. El discriminador tipo_empleado indica el subtipo (VET, AUX) o ADM para personal administrativo que no pertenece a ningún subtipo. (Supertipo,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tipo_documento IN (</w:t>
            </w:r>
            <w:r>
              <w:rPr>
                <w:sz w:val="19"/>
                <w:lang w:val="es-CO"/>
              </w:rPr>
              <w:t xml:space="preserve">‘CC’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‘PPT’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documento de identidad.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del documento de identidad.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del empleado (parte del atributo compuesto nombre_completo).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 del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nacimiento.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 de contacto.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corporativo.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tipo_empleado IN (</w:t>
            </w:r>
            <w:r>
              <w:rPr>
                <w:sz w:val="19"/>
                <w:lang w:val="es-CO"/>
              </w:rPr>
              <w:t xml:space="preserve">‘VET’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‘AUX’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‘ADM’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Discriminador de la especialización: VET, AUX o ADM.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fecha_ingreso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vinculación a la 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salario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 mensual en pesos colombianos.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‘ACTIVO’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‘ACTIVO’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‘INACTIVO’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laboral.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donde labora el empleado (relación LABORAR).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id_sede → SEDE(id_sede).</w:t>
      </w:r>
    </w:p>
    <w:p>
      <w:pPr>
        <w:pStyle w:val="Heading4"/>
      </w:pPr>
      <w:bookmarkStart w:id="160" w:name="_veterinario"/>
      <w:r>
        <w:rPr>
          <w:rStyle w:val="SectionNumber"/>
          <w:lang w:val="es-CO"/>
        </w:rPr>
        <w:t xml:space="preserve">2.7.3.5</w:t>
      </w:r>
      <w:r>
        <w:tab/>
      </w:r>
      <w:r>
        <w:rPr>
          <w:lang w:val="es-CO"/>
        </w:rPr>
        <w:t xml:space="preserve">VETERINARIO</w:t>
      </w:r>
      <w:bookmarkEnd w:id="160"/>
    </w:p>
    <w:p>
      <w:pPr>
        <w:pStyle w:val="FirstParagraph"/>
      </w:pPr>
      <w:r>
        <w:rPr>
          <w:lang w:val="es-CO"/>
        </w:rPr>
        <w:t xml:space="preserve">Subtipo de EMPLEADO: médico veterinario habilitado para atender citas y prescribir. (Subtipo,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heredado del supertipo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tarjeta_profesional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 tarjeta profesional (COMVEZCOL).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que otorgó el título.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anio_graduacion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anio_graduacion BETWEEN 1970 AND 2026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Año de graduación.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EMPLEADO(id_empleado).</w:t>
      </w:r>
    </w:p>
    <w:p>
      <w:pPr>
        <w:pStyle w:val="Heading4"/>
      </w:pPr>
      <w:bookmarkStart w:id="161" w:name="_auxiliar"/>
      <w:r>
        <w:rPr>
          <w:rStyle w:val="SectionNumber"/>
          <w:lang w:val="es-CO"/>
        </w:rPr>
        <w:t xml:space="preserve">2.7.3.6</w:t>
      </w:r>
      <w:r>
        <w:tab/>
      </w:r>
      <w:r>
        <w:rPr>
          <w:lang w:val="es-CO"/>
        </w:rPr>
        <w:t xml:space="preserve">AUXILIAR</w:t>
      </w:r>
      <w:bookmarkEnd w:id="161"/>
    </w:p>
    <w:p>
      <w:pPr>
        <w:pStyle w:val="FirstParagraph"/>
      </w:pPr>
      <w:r>
        <w:rPr>
          <w:lang w:val="es-CO"/>
        </w:rPr>
        <w:t xml:space="preserve">Subtipo de EMPLEADO: auxiliar veterinario que asiste las consultas. (Subtipo,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heredado del supertipo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area IN (</w:t>
            </w:r>
            <w:r>
              <w:rPr>
                <w:sz w:val="19"/>
                <w:lang w:val="es-CO"/>
              </w:rPr>
              <w:t xml:space="preserve">‘CLINICA’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‘CIRUGIA’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‘LABORATORIO’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‘ESTETICA’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‘HOSPITALIZACION’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Área de desempeño.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Título técnico o tecnológico.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turno IN (</w:t>
            </w:r>
            <w:r>
              <w:rPr>
                <w:sz w:val="19"/>
                <w:lang w:val="es-CO"/>
              </w:rPr>
              <w:t xml:space="preserve">‘MANANA’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‘TARDE’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‘NOCHE’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Turno habitual.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EMPLEADO(id_empleado).</w:t>
      </w:r>
    </w:p>
    <w:p>
      <w:pPr>
        <w:pStyle w:val="Heading4"/>
      </w:pPr>
      <w:bookmarkStart w:id="162" w:name="_especialidad"/>
      <w:r>
        <w:rPr>
          <w:rStyle w:val="SectionNumber"/>
          <w:lang w:val="es-CO"/>
        </w:rPr>
        <w:t xml:space="preserve">2.7.3.7</w:t>
      </w:r>
      <w:r>
        <w:tab/>
      </w:r>
      <w:r>
        <w:rPr>
          <w:lang w:val="es-CO"/>
        </w:rPr>
        <w:t xml:space="preserve">ESPECIALIDAD</w:t>
      </w:r>
      <w:bookmarkEnd w:id="162"/>
    </w:p>
    <w:p>
      <w:pPr>
        <w:pStyle w:val="FirstParagraph"/>
      </w:pPr>
      <w:r>
        <w:rPr>
          <w:lang w:val="es-CO"/>
        </w:rPr>
        <w:t xml:space="preserve">Áreas de especialización médica veterinaria. (Catálogo,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especialidad.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especialidad.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Descripción breve.</w:t>
            </w:r>
          </w:p>
        </w:tc>
      </w:tr>
    </w:tbl>
    <w:p>
      <w:pPr>
        <w:pStyle w:val="Heading4"/>
      </w:pPr>
      <w:bookmarkStart w:id="163" w:name="_veterinario_especialidad"/>
      <w:r>
        <w:rPr>
          <w:rStyle w:val="SectionNumber"/>
          <w:lang w:val="es-CO"/>
        </w:rPr>
        <w:t xml:space="preserve">2.7.3.8</w:t>
      </w:r>
      <w:r>
        <w:tab/>
      </w:r>
      <w:r>
        <w:rPr>
          <w:lang w:val="es-CO"/>
        </w:rPr>
        <w:t xml:space="preserve">VETERINARIO_ESPECIALIDAD</w:t>
      </w:r>
      <w:bookmarkEnd w:id="163"/>
    </w:p>
    <w:p>
      <w:pPr>
        <w:pStyle w:val="FirstParagraph"/>
      </w:pPr>
      <w:r>
        <w:rPr>
          <w:lang w:val="es-CO"/>
        </w:rPr>
        <w:t xml:space="preserve">Resuelve la relación N:M CERTIFICAR entre VETERINARIO y ESPECIALIDAD. (Asociativa (N:M),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certificado.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 certificada.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en que obtuvo la certificación.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VETERINARIO(id_empleado); id_especialidad → ESPECIALIDAD(id_especialidad).</w:t>
      </w:r>
    </w:p>
    <w:p>
      <w:pPr>
        <w:pStyle w:val="Heading4"/>
      </w:pPr>
      <w:bookmarkStart w:id="164" w:name="_cliente"/>
      <w:r>
        <w:rPr>
          <w:rStyle w:val="SectionNumber"/>
          <w:lang w:val="es-CO"/>
        </w:rPr>
        <w:t xml:space="preserve">2.7.3.9</w:t>
      </w:r>
      <w:r>
        <w:tab/>
      </w:r>
      <w:r>
        <w:rPr>
          <w:lang w:val="es-CO"/>
        </w:rPr>
        <w:t xml:space="preserve">CLIENTE</w:t>
      </w:r>
      <w:bookmarkEnd w:id="164"/>
    </w:p>
    <w:p>
      <w:pPr>
        <w:pStyle w:val="FirstParagraph"/>
      </w:pPr>
      <w:r>
        <w:rPr>
          <w:lang w:val="es-CO"/>
        </w:rPr>
        <w:t xml:space="preserve">Persona propietaria de una o más mascotas; es quien paga los servicios.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cliente.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tipo_documento IN (</w:t>
            </w:r>
            <w:r>
              <w:rPr>
                <w:sz w:val="19"/>
                <w:lang w:val="es-CO"/>
              </w:rPr>
              <w:t xml:space="preserve">‘CC’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‘PPT’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documento de identidad.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del documento de identidad.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del cliente.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 del cliente.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electrónico.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de residencia.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de residencia.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registro en el sistema.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id_ciudad → CIUDAD(id_ciudad).</w:t>
      </w:r>
    </w:p>
    <w:p>
      <w:pPr>
        <w:pStyle w:val="Heading4"/>
      </w:pPr>
      <w:bookmarkStart w:id="165" w:name="_telefono_cliente"/>
      <w:r>
        <w:rPr>
          <w:rStyle w:val="SectionNumber"/>
          <w:lang w:val="es-CO"/>
        </w:rPr>
        <w:t xml:space="preserve">2.7.3.10</w:t>
      </w:r>
      <w:r>
        <w:tab/>
      </w:r>
      <w:r>
        <w:rPr>
          <w:lang w:val="es-CO"/>
        </w:rPr>
        <w:t xml:space="preserve">TELEFONO_CLIENTE</w:t>
      </w:r>
      <w:bookmarkEnd w:id="165"/>
    </w:p>
    <w:p>
      <w:pPr>
        <w:pStyle w:val="FirstParagraph"/>
      </w:pPr>
      <w:r>
        <w:rPr>
          <w:lang w:val="es-CO"/>
        </w:rPr>
        <w:t xml:space="preserve">Atributo multivaluado teléfono de CLIENTE llevado a tabla (Primera Forma Normal). (Multivaluado,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dueño del teléfono.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telefónico.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 IN (</w:t>
            </w:r>
            <w:r>
              <w:rPr>
                <w:sz w:val="19"/>
                <w:lang w:val="es-CO"/>
              </w:rPr>
              <w:t xml:space="preserve">‘MOVIL’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‘FIJO’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‘TRABAJO’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línea.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id_cliente → CLIENTE(id_cliente).</w:t>
      </w:r>
    </w:p>
    <w:p>
      <w:pPr>
        <w:pStyle w:val="Heading4"/>
      </w:pPr>
      <w:bookmarkStart w:id="166" w:name="_especie"/>
      <w:r>
        <w:rPr>
          <w:rStyle w:val="SectionNumber"/>
          <w:lang w:val="es-CO"/>
        </w:rPr>
        <w:t xml:space="preserve">2.7.3.11</w:t>
      </w:r>
      <w:r>
        <w:tab/>
      </w:r>
      <w:r>
        <w:rPr>
          <w:lang w:val="es-CO"/>
        </w:rPr>
        <w:t xml:space="preserve">ESPECIE</w:t>
      </w:r>
      <w:bookmarkEnd w:id="166"/>
    </w:p>
    <w:p>
      <w:pPr>
        <w:pStyle w:val="FirstParagraph"/>
      </w:pPr>
      <w:r>
        <w:rPr>
          <w:lang w:val="es-CO"/>
        </w:rPr>
        <w:t xml:space="preserve">Especie animal atendida por la red. (Catálogo,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especie.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común de la especie.</w:t>
            </w:r>
          </w:p>
        </w:tc>
      </w:tr>
    </w:tbl>
    <w:p>
      <w:pPr>
        <w:pStyle w:val="Heading4"/>
      </w:pPr>
      <w:bookmarkStart w:id="167" w:name="_raza"/>
      <w:r>
        <w:rPr>
          <w:rStyle w:val="SectionNumber"/>
          <w:lang w:val="es-CO"/>
        </w:rPr>
        <w:t xml:space="preserve">2.7.3.12</w:t>
      </w:r>
      <w:r>
        <w:tab/>
      </w:r>
      <w:r>
        <w:rPr>
          <w:lang w:val="es-CO"/>
        </w:rPr>
        <w:t xml:space="preserve">RAZA</w:t>
      </w:r>
      <w:bookmarkEnd w:id="167"/>
    </w:p>
    <w:p>
      <w:pPr>
        <w:pStyle w:val="FirstParagraph"/>
      </w:pPr>
      <w:r>
        <w:rPr>
          <w:lang w:val="es-CO"/>
        </w:rPr>
        <w:t xml:space="preserve">Raza de una especie. Separarla de MASCOTA elimina la dependencia transitiva raza → especie (3FN). (Catálogo,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raza.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raza.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tamano IN (</w:t>
            </w:r>
            <w:r>
              <w:rPr>
                <w:sz w:val="19"/>
                <w:lang w:val="es-CO"/>
              </w:rPr>
              <w:t xml:space="preserve">‘PEQUENO’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‘MEDIANO’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‘GRANDE’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Tamaño típico de la raza.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a la que pertenece la raza.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id_especie → ESPECIE(id_especie).</w:t>
      </w:r>
    </w:p>
    <w:p>
      <w:pPr>
        <w:pStyle w:val="Heading4"/>
      </w:pPr>
      <w:bookmarkStart w:id="168" w:name="_mascota"/>
      <w:r>
        <w:rPr>
          <w:rStyle w:val="SectionNumber"/>
          <w:lang w:val="es-CO"/>
        </w:rPr>
        <w:t xml:space="preserve">2.7.3.13</w:t>
      </w:r>
      <w:r>
        <w:tab/>
      </w:r>
      <w:r>
        <w:rPr>
          <w:lang w:val="es-CO"/>
        </w:rPr>
        <w:t xml:space="preserve">MASCOTA</w:t>
      </w:r>
      <w:bookmarkEnd w:id="168"/>
    </w:p>
    <w:p>
      <w:pPr>
        <w:pStyle w:val="FirstParagraph"/>
      </w:pPr>
      <w:r>
        <w:rPr>
          <w:lang w:val="es-CO"/>
        </w:rPr>
        <w:t xml:space="preserve">Paciente de la red. La edad es un atributo derivado de fecha_nacimiento (no se almacena).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mascota.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mascota.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nacimiento (aproximada si se desconoce).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sexo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sexo IN (</w:t>
            </w:r>
            <w:r>
              <w:rPr>
                <w:sz w:val="19"/>
                <w:lang w:val="es-CO"/>
              </w:rPr>
              <w:t xml:space="preserve">‘M’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 = macho, H = hembra.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Color o patrón del pelaje/plumaje.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microchip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del microchip de identificación (15 dígitos ISO).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esterilizado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; CHECK esterilizado IN (</w:t>
            </w:r>
            <w:r>
              <w:rPr>
                <w:sz w:val="19"/>
                <w:lang w:val="es-CO"/>
              </w:rPr>
              <w:t xml:space="preserve">‘S’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 si está esterilizada, N si 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‘ACTIVA’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‘ACTIVA’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‘FALLECIDA’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‘TRASLADADA’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del paciente.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de la mascota (determina la especie).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propietario.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registro en la red.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id_raza → RAZA(id_raza); id_cliente → CLIENTE(id_cliente).</w:t>
      </w:r>
    </w:p>
    <w:p>
      <w:pPr>
        <w:pStyle w:val="Heading4"/>
      </w:pPr>
      <w:bookmarkStart w:id="169" w:name="_historia_clinica"/>
      <w:r>
        <w:rPr>
          <w:rStyle w:val="SectionNumber"/>
          <w:lang w:val="es-CO"/>
        </w:rPr>
        <w:t xml:space="preserve">2.7.3.14</w:t>
      </w:r>
      <w:r>
        <w:tab/>
      </w:r>
      <w:r>
        <w:rPr>
          <w:lang w:val="es-CO"/>
        </w:rPr>
        <w:t xml:space="preserve">HISTORIA_CLINICA</w:t>
      </w:r>
      <w:bookmarkEnd w:id="169"/>
    </w:p>
    <w:p>
      <w:pPr>
        <w:pStyle w:val="FirstParagraph"/>
      </w:pPr>
      <w:r>
        <w:rPr>
          <w:lang w:val="es-CO"/>
        </w:rPr>
        <w:t xml:space="preserve">Historia clínica única de cada mascota (relación 1:1 TENER), compartida por todas las sedes.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historia clínica.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legible de la historia.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a la que pertenece (UNIQUE: garantiza 1:1).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apertura de la historia.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grupo_sanguineo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Grupo sanguíneo si se conoce.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 conocidas.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enfermedades_cronicas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Enfermedades crónicas diagnosticadas.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Notas generales.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id_mascota → MASCOTA(id_mascota).</w:t>
      </w:r>
    </w:p>
    <w:p>
      <w:pPr>
        <w:pStyle w:val="Heading4"/>
      </w:pPr>
      <w:bookmarkStart w:id="170" w:name="_servicio"/>
      <w:r>
        <w:rPr>
          <w:rStyle w:val="SectionNumber"/>
          <w:lang w:val="es-CO"/>
        </w:rPr>
        <w:t xml:space="preserve">2.7.3.15</w:t>
      </w:r>
      <w:r>
        <w:tab/>
      </w:r>
      <w:r>
        <w:rPr>
          <w:lang w:val="es-CO"/>
        </w:rPr>
        <w:t xml:space="preserve">SERVICIO</w:t>
      </w:r>
      <w:bookmarkEnd w:id="170"/>
    </w:p>
    <w:p>
      <w:pPr>
        <w:pStyle w:val="FirstParagraph"/>
      </w:pPr>
      <w:r>
        <w:rPr>
          <w:lang w:val="es-CO"/>
        </w:rPr>
        <w:t xml:space="preserve">Catálogo de servicios ofrecidos con su precio vigente y duración estimada. (Catálogo,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interno del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del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categoria IN (</w:t>
            </w:r>
            <w:r>
              <w:rPr>
                <w:sz w:val="19"/>
                <w:lang w:val="es-CO"/>
              </w:rPr>
              <w:t xml:space="preserve">‘CONSULTA’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‘VACUNACION’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‘CIRUGIA’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‘LABORATORIO’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‘ESTETICA’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‘IMAGENOLOGIA’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‘HOSPITALIZACION’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Categoría del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vigente en pesos (IVA incluido).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duracion_min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duracion_min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Duración estimada en minutos.</w:t>
            </w:r>
          </w:p>
        </w:tc>
      </w:tr>
    </w:tbl>
    <w:p>
      <w:pPr>
        <w:pStyle w:val="Heading4"/>
      </w:pPr>
      <w:bookmarkStart w:id="171" w:name="_cita"/>
      <w:r>
        <w:rPr>
          <w:rStyle w:val="SectionNumber"/>
          <w:lang w:val="es-CO"/>
        </w:rPr>
        <w:t xml:space="preserve">2.7.3.16</w:t>
      </w:r>
      <w:r>
        <w:tab/>
      </w:r>
      <w:r>
        <w:rPr>
          <w:lang w:val="es-CO"/>
        </w:rPr>
        <w:t xml:space="preserve">CITA</w:t>
      </w:r>
      <w:bookmarkEnd w:id="171"/>
    </w:p>
    <w:p>
      <w:pPr>
        <w:pStyle w:val="FirstParagraph"/>
      </w:pPr>
      <w:r>
        <w:rPr>
          <w:lang w:val="es-CO"/>
        </w:rPr>
        <w:t xml:space="preserve">Reserva de atención de una mascota con un veterinario, en una sede, para un servicio.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cita.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programada de la cita.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Motivo de la cita informado por el cliente.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‘PROGRAMADA’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‘PROGRAMADA’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‘ATENDIDA’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‘CANCELADA’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‘NO_ASISTIO’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cita.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que será atendida.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asignado.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donde se realiza la cita.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solicitado.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id_mascota → MASCOTA(id_mascota); id_veterinario → VETERINARIO(id_empleado); id_sede → SEDE(id_sede); id_servicio → SERVICIO(id_servicio).</w:t>
      </w:r>
    </w:p>
    <w:p>
      <w:pPr>
        <w:pStyle w:val="Heading4"/>
      </w:pPr>
      <w:bookmarkStart w:id="172" w:name="_consulta"/>
      <w:r>
        <w:rPr>
          <w:rStyle w:val="SectionNumber"/>
          <w:lang w:val="es-CO"/>
        </w:rPr>
        <w:t xml:space="preserve">2.7.3.17</w:t>
      </w:r>
      <w:r>
        <w:tab/>
      </w:r>
      <w:r>
        <w:rPr>
          <w:lang w:val="es-CO"/>
        </w:rPr>
        <w:t xml:space="preserve">CONSULTA</w:t>
      </w:r>
      <w:bookmarkEnd w:id="172"/>
    </w:p>
    <w:p>
      <w:pPr>
        <w:pStyle w:val="FirstParagraph"/>
      </w:pPr>
      <w:r>
        <w:rPr>
          <w:lang w:val="es-CO"/>
        </w:rPr>
        <w:t xml:space="preserve">Registro clínico de una cita atendida (relación 1:1 GENERAR con CITA).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consulta.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que originó la consulta (UNIQUE: garantiza 1:1).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que asistió la consulta (opcional).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fecha_hora_inicio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real de inicio de la atención.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peso_kg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DECIMAL(5,2)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peso_kg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 registrado en kilogramos.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temperatura_c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DECIMAL(4,1)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temperatura_c BETWEEN 30 AND 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 corporal en °C.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frecuencia_cardiaca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frecuencia_cardiaca BETWEEN 20 AND 300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Latidos por minuto.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sintomas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Signos y síntomas observados.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diagnostico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Diagnóstico del veterinario.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 y notas.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id_cita → CITA(id_cita); id_auxiliar → AUXILIAR(id_empleado).</w:t>
      </w:r>
    </w:p>
    <w:p>
      <w:pPr>
        <w:pStyle w:val="Heading4"/>
      </w:pPr>
      <w:bookmarkStart w:id="173" w:name="_medicamento"/>
      <w:r>
        <w:rPr>
          <w:rStyle w:val="SectionNumber"/>
          <w:lang w:val="es-CO"/>
        </w:rPr>
        <w:t xml:space="preserve">2.7.3.18</w:t>
      </w:r>
      <w:r>
        <w:tab/>
      </w:r>
      <w:r>
        <w:rPr>
          <w:lang w:val="es-CO"/>
        </w:rPr>
        <w:t xml:space="preserve">MEDICAMENTO</w:t>
      </w:r>
      <w:bookmarkEnd w:id="173"/>
    </w:p>
    <w:p>
      <w:pPr>
        <w:pStyle w:val="FirstParagraph"/>
      </w:pPr>
      <w:r>
        <w:rPr>
          <w:lang w:val="es-CO"/>
        </w:rPr>
        <w:t xml:space="preserve">Catálogo de medicamentos e insumos veterinarios con su precio de venta vigente. (Catálogo,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medicamento.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interno (SKU).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comercial.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principio_activo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Principio activo.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Forma farmacéutica y concentración.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 fabricante.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precio_venta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precio_venta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de venta unitario vigente (IVA incluido).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requiere_formula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; CHECK requiere_formula IN (</w:t>
            </w:r>
            <w:r>
              <w:rPr>
                <w:sz w:val="19"/>
                <w:lang w:val="es-CO"/>
              </w:rPr>
              <w:t xml:space="preserve">‘S’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 si solo se vende con fórmula médica.</w:t>
            </w:r>
          </w:p>
        </w:tc>
      </w:tr>
    </w:tbl>
    <w:p>
      <w:pPr>
        <w:pStyle w:val="Heading4"/>
      </w:pPr>
      <w:bookmarkStart w:id="174" w:name="_prescripcion"/>
      <w:r>
        <w:rPr>
          <w:rStyle w:val="SectionNumber"/>
          <w:lang w:val="es-CO"/>
        </w:rPr>
        <w:t xml:space="preserve">2.7.3.19</w:t>
      </w:r>
      <w:r>
        <w:tab/>
      </w:r>
      <w:r>
        <w:rPr>
          <w:lang w:val="es-CO"/>
        </w:rPr>
        <w:t xml:space="preserve">PRESCRIPCION</w:t>
      </w:r>
      <w:bookmarkEnd w:id="174"/>
    </w:p>
    <w:p>
      <w:pPr>
        <w:pStyle w:val="FirstParagraph"/>
      </w:pPr>
      <w:r>
        <w:rPr>
          <w:lang w:val="es-CO"/>
        </w:rPr>
        <w:t xml:space="preserve">Resuelve la relación N:M PRESCRIBIR entre CONSULTA y MEDICAMENTO (fórmula médica). (Asociativa (N:M),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en la que se formula.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formulado.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 por toma.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frecuencia_horas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frecuencia_horas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cuántas horas se administra.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duracion_dias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duracion_dias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Días de tratamiento.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cantidad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Unidades a dispensar.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 adicionales.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id_consulta → CONSULTA(id_consulta); id_medicamento → MEDICAMENTO(id_medicamento).</w:t>
      </w:r>
    </w:p>
    <w:p>
      <w:pPr>
        <w:pStyle w:val="Heading4"/>
      </w:pPr>
      <w:bookmarkStart w:id="175" w:name="_inventario"/>
      <w:r>
        <w:rPr>
          <w:rStyle w:val="SectionNumber"/>
          <w:lang w:val="es-CO"/>
        </w:rPr>
        <w:t xml:space="preserve">2.7.3.20</w:t>
      </w:r>
      <w:r>
        <w:tab/>
      </w:r>
      <w:r>
        <w:rPr>
          <w:lang w:val="es-CO"/>
        </w:rPr>
        <w:t xml:space="preserve">INVENTARIO</w:t>
      </w:r>
      <w:bookmarkEnd w:id="175"/>
    </w:p>
    <w:p>
      <w:pPr>
        <w:pStyle w:val="FirstParagraph"/>
      </w:pPr>
      <w:r>
        <w:rPr>
          <w:lang w:val="es-CO"/>
        </w:rPr>
        <w:t xml:space="preserve">Resuelve la relación N:M ALMACENAR entre SEDE y MEDICAMENTO: existencias por sede. (Asociativa (N:M),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que almacena.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almacenado.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stock_actual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stock_actual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Unidades disponibles.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stock_minimo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stock_minimo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Punto de reorden.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fecha_actualizacion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del último movimiento o conteo.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id_sede → SEDE(id_sede); id_medicamento → MEDICAMENTO(id_medicamento).</w:t>
      </w:r>
    </w:p>
    <w:p>
      <w:pPr>
        <w:pStyle w:val="Heading4"/>
      </w:pPr>
      <w:bookmarkStart w:id="176" w:name="_factura"/>
      <w:r>
        <w:rPr>
          <w:rStyle w:val="SectionNumber"/>
          <w:lang w:val="es-CO"/>
        </w:rPr>
        <w:t xml:space="preserve">2.7.3.21</w:t>
      </w:r>
      <w:r>
        <w:tab/>
      </w:r>
      <w:r>
        <w:rPr>
          <w:lang w:val="es-CO"/>
        </w:rPr>
        <w:t xml:space="preserve">FACTURA</w:t>
      </w:r>
      <w:bookmarkEnd w:id="176"/>
    </w:p>
    <w:p>
      <w:pPr>
        <w:pStyle w:val="FirstParagraph"/>
      </w:pPr>
      <w:r>
        <w:rPr>
          <w:lang w:val="es-CO"/>
        </w:rPr>
        <w:t xml:space="preserve">Documento de venta emitido a un cliente en una sede. El total es derivado (vista V_FACTURA_TOTAL). (Fuerte,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factura.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Consecutivo legible de facturación.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fecha_emision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de emisión.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metodo_pago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metodo_pago IN (</w:t>
            </w:r>
            <w:r>
              <w:rPr>
                <w:sz w:val="19"/>
                <w:lang w:val="es-CO"/>
              </w:rPr>
              <w:t xml:space="preserve">‘EFECTIVO’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‘TARJETA_DEBITO’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‘TARJETA_CREDITO’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‘TRANSFERENCIA’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 de pago.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‘PAGADA’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‘PAGADA’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‘PENDIENTE’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‘ANULADA’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factura.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al que se factura.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que emite la factura.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que emite la factura.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id_cliente → CLIENTE(id_cliente); id_sede → SEDE(id_sede); id_empleado → EMPLEADO(id_empleado).</w:t>
      </w:r>
    </w:p>
    <w:p>
      <w:pPr>
        <w:pStyle w:val="Heading4"/>
      </w:pPr>
      <w:bookmarkStart w:id="177" w:name="_detalle_factura"/>
      <w:r>
        <w:rPr>
          <w:rStyle w:val="SectionNumber"/>
          <w:lang w:val="es-CO"/>
        </w:rPr>
        <w:t xml:space="preserve">2.7.3.22</w:t>
      </w:r>
      <w:r>
        <w:tab/>
      </w:r>
      <w:r>
        <w:rPr>
          <w:lang w:val="es-CO"/>
        </w:rPr>
        <w:t xml:space="preserve">DETALLE_FACTURA</w:t>
      </w:r>
      <w:bookmarkEnd w:id="177"/>
    </w:p>
    <w:p>
      <w:pPr>
        <w:pStyle w:val="FirstParagraph"/>
      </w:pPr>
      <w:r>
        <w:rPr>
          <w:lang w:val="es-CO"/>
        </w:rPr>
        <w:t xml:space="preserve">Entidad débil de FACTURA: cada línea cobra un servicio O un medicamento (arco exclusivo). (Débil,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a la que pertenece la línea (parte de la llave).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num_linea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 línea dentro de la factura (llave parcial).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cobrado (excluyente con id_medicamento).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vendido (excluyente con id_servicio).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cantidad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 facturada.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precio_unitario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precio_unitario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aplicado en la fecha de la venta (histórico, no derivado).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descuento_pct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DECIMAL(5,2)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0; CHECK descuento_pct BETWEEN 0 AND 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Porcentaje de descuento aplicado.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id_factura → FACTURA(id_factura); id_servicio → SERVICIO(id_servicio); id_medicamento → MEDICAMENTO(id_medicamento); CHECK (id_servicio IS NOT NULL AND id_medicamento IS NULL) OR (id_servicio IS NULL AND id_medicamento IS NOT NULL).</w:t>
      </w:r>
    </w:p>
    <w:p>
      <w:pPr>
        <w:pStyle w:val="Heading2"/>
      </w:pPr>
      <w:bookmarkStart w:id="178" w:name="_06ea33c071fe278a99a47d6569d1eaee5f57c8e"/>
      <w:r>
        <w:rPr>
          <w:rStyle w:val="SectionNumber"/>
          <w:lang w:val="es-CO"/>
        </w:rPr>
        <w:t xml:space="preserve">2.8</w:t>
      </w:r>
      <w:r>
        <w:tab/>
      </w:r>
      <w:r>
        <w:rPr>
          <w:lang w:val="es-CO"/>
        </w:rPr>
        <w:t xml:space="preserve">Documento de Implementación — Sentencias de Álgebra Relacional</w:t>
      </w:r>
      <w:bookmarkEnd w:id="178"/>
    </w:p>
    <w:p>
      <w:pPr>
        <w:pStyle w:val="FirstParagraph"/>
      </w:pPr>
      <w:r>
        <w:rPr>
          <w:b/>
          <w:bCs/>
          <w:lang w:val="es-CO"/>
        </w:rPr>
        <w:t xml:space="preserve">Cada uno de los 55 ejercicios tiene su</w:t>
      </w:r>
      <w:r>
        <w:rPr>
          <w:lang w:val="es-CO"/>
        </w:rPr>
        <w:t xml:space="preserve"> </w:t>
      </w:r>
      <w:r>
        <w:rPr>
          <w:lang w:val="es-CO"/>
        </w:rPr>
        <w:t xml:space="preserve">enunciado, la expresión en álgebra, el SQL para MySQL y el resultado real.</w:t>
      </w:r>
    </w:p>
    <w:p>
      <w:pPr>
        <w:pStyle w:val="Heading3"/>
      </w:pPr>
      <w:bookmarkStart w:id="179" w:name="_operadores"/>
      <w:r>
        <w:rPr>
          <w:rStyle w:val="SectionNumber"/>
          <w:lang w:val="es-CO"/>
        </w:rPr>
        <w:t xml:space="preserve">2.8.1</w:t>
      </w:r>
      <w:r>
        <w:tab/>
      </w:r>
      <w:r>
        <w:rPr>
          <w:lang w:val="es-CO"/>
        </w:rPr>
        <w:t xml:space="preserve">Operadores</w:t>
      </w:r>
      <w:bookmarkEnd w:id="179"/>
    </w:p>
    <w:p>
      <w:pPr>
        <w:pStyle w:val="TableCaption"/>
      </w:pPr>
      <w:r>
        <w:rPr>
          <w:lang w:val="es-CO"/>
        </w:rPr>
        <w:t xml:space="preserve">Operadores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dor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Operador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i</m:t>
                  </m:r>
                  <m:r>
                    <m:t>c</m:t>
                  </m:r>
                  <m:r>
                    <m:t>i</m:t>
                  </m:r>
                  <m:r>
                    <m:t>ó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Filtrar (WHERE)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  <m:r>
                    <m:t>t</m:t>
                  </m:r>
                  <m:r>
                    <m:t>r</m:t>
                  </m:r>
                  <m:r>
                    <m:t>i</m:t>
                  </m:r>
                  <m:r>
                    <m:t>b</m:t>
                  </m:r>
                  <m:r>
                    <m:t>u</m:t>
                  </m:r>
                  <m:r>
                    <m:t>t</m:t>
                  </m:r>
                  <m:r>
                    <m:t>o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duplicados (SELECT DISTINCT)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Renombramiento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ρ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Alias relación/atributos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∪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o S (UNION)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Intersección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∩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y S (INTERSECT)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Diferencia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sin S (EXCEPT)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cartesiano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×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Combinaciones (CROSS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theta/equirreunión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sSub>
                <m:e>
                  <m:r>
                    <m:rPr>
                      <m:sty m:val="p"/>
                    </m:rPr>
                    <m:t>⋈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i</m:t>
                  </m:r>
                  <m:r>
                    <m:t>c</m:t>
                  </m:r>
                  <m:r>
                    <m:t>i</m:t>
                  </m:r>
                  <m:r>
                    <m:t>ó</m:t>
                  </m:r>
                  <m:r>
                    <m:t>n</m:t>
                  </m:r>
                </m:sub>
              </m:sSub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y selección (JOIN … 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natural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⋈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Atributos homónimos iguales (NATURAL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Externas: izquierda/derecha/completa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⟕</m:t>
              </m:r>
            </m:oMath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m:oMath>
              <m:r>
                <m:rPr>
                  <m:sty m:val="p"/>
                </m:rPr>
                <m:t>⟖</m:t>
              </m:r>
            </m:oMath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m:oMath>
              <m:r>
                <m:rPr>
                  <m:sty m:val="p"/>
                </m:rPr>
                <m:t>⟗</m:t>
              </m:r>
            </m:oMath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pareja: nulos (LEFT/RIGHT/FULL OUTER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⋉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emparejado (EXISTS)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⊳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sin pareja (NOT 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División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÷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Asociados 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todo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 (doble NOT 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Agregación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​</m:t>
                  </m:r>
                </m:e>
                <m:sub>
                  <m:r>
                    <m:t>G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Agrupar G; F: COUNT, SUM, AVG, MIN, MAX (GROUP BY)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Asignación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←</m:t>
              </m:r>
              <m:r>
                <m:t>E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Resultado intermedio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Convenciones: ∧/∨ (y/o), ≠ (diferente), ≥/≤, NULO. Proyección calculada: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 · b → nombre</w:t>
      </w:r>
      <w:r>
        <w:rPr>
          <w:lang w:val="es-CO"/>
        </w:rPr>
        <w:t xml:space="preserve">; fechas ISO: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DATE '2026-03-01'</w:t>
      </w:r>
      <w:r>
        <w:rPr>
          <w:lang w:val="es-CO"/>
        </w:rPr>
        <w:t xml:space="preserve">.</w:t>
      </w:r>
    </w:p>
    <w:p>
      <w:pPr>
        <w:pStyle w:val="Heading3"/>
      </w:pPr>
      <w:bookmarkStart w:id="180" w:name="_esquema"/>
      <w:r>
        <w:rPr>
          <w:rStyle w:val="SectionNumber"/>
          <w:lang w:val="es-CO"/>
        </w:rPr>
        <w:t xml:space="preserve">2.8.2</w:t>
      </w:r>
      <w:r>
        <w:tab/>
      </w:r>
      <w:r>
        <w:rPr>
          <w:lang w:val="es-CO"/>
        </w:rPr>
        <w:t xml:space="preserve">Esquema</w:t>
      </w:r>
      <w:bookmarkEnd w:id="180"/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DEPARTAMENTO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id_departamento</w:t>
      </w:r>
      <w:r>
        <w:rPr>
          <w:lang w:val="es-CO"/>
        </w:rPr>
        <w:t xml:space="preserve">, codigo_dane, nombre)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CIUDAD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id_ciudad</w:t>
      </w:r>
      <w:r>
        <w:rPr>
          <w:lang w:val="es-CO"/>
        </w:rPr>
        <w:t xml:space="preserve">, codigo_dane, nombre,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id_departamento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SEDE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id_sede</w:t>
      </w:r>
      <w:r>
        <w:rPr>
          <w:lang w:val="es-CO"/>
        </w:rPr>
        <w:t xml:space="preserve">, nombre, direccion, telefono, email, fecha_apertura,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id_director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tipo_documento, num_documento, nombres, apellidos, fecha_nacimiento, telefono, email, tipo_empleado, fecha_ingreso, salario,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id_especialidad</w:t>
      </w:r>
      <w:r>
        <w:rPr>
          <w:lang w:val="es-CO"/>
        </w:rPr>
        <w:t xml:space="preserve">, nombre, descripcion)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VETERINARIO_ESPECIALIDAD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id_especialidad</w:t>
      </w:r>
      <w:r>
        <w:rPr>
          <w:lang w:val="es-CO"/>
        </w:rPr>
        <w:t xml:space="preserve">, fecha_certificacion)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id_cliente</w:t>
      </w:r>
      <w:r>
        <w:rPr>
          <w:lang w:val="es-CO"/>
        </w:rPr>
        <w:t xml:space="preserve">, tipo_documento, num_documento, nombres, apellidos, email, direccion,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TELEFONO_CLIENTE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telefono</w:t>
      </w:r>
      <w:r>
        <w:rPr>
          <w:lang w:val="es-CO"/>
        </w:rPr>
        <w:t xml:space="preserve">, tipo)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ESPECIE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id_especie</w:t>
      </w:r>
      <w:r>
        <w:rPr>
          <w:lang w:val="es-CO"/>
        </w:rPr>
        <w:t xml:space="preserve">, nombre)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RAZA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id_raza</w:t>
      </w:r>
      <w:r>
        <w:rPr>
          <w:lang w:val="es-CO"/>
        </w:rPr>
        <w:t xml:space="preserve">, nombre, tamano,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id_especie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id_mascota</w:t>
      </w:r>
      <w:r>
        <w:rPr>
          <w:lang w:val="es-CO"/>
        </w:rPr>
        <w:t xml:space="preserve">, nombre, fecha_nacimiento, sexo, color, microchip, esterilizado,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id_raza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HISTORIA_CLINICA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id_historia</w:t>
      </w:r>
      <w:r>
        <w:rPr>
          <w:lang w:val="es-CO"/>
        </w:rPr>
        <w:t xml:space="preserve">, numero_historia,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 fecha_apertura, grupo_sanguineo, alergias, enfermedades_cronicas, observaciones)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SERVICIO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id_servicio</w:t>
      </w:r>
      <w:r>
        <w:rPr>
          <w:lang w:val="es-CO"/>
        </w:rPr>
        <w:t xml:space="preserve">, codigo, nombre, categoria, precio, duracion_min)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CITA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id_cita</w:t>
      </w:r>
      <w:r>
        <w:rPr>
          <w:lang w:val="es-CO"/>
        </w:rPr>
        <w:t xml:space="preserve">, fecha_hora, motivo,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CONSULTA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id_auxiliar</w:t>
      </w:r>
      <w:r>
        <w:rPr>
          <w:lang w:val="es-CO"/>
        </w:rPr>
        <w:t xml:space="preserve">, fecha_hora_inicio, peso_kg, temperatura_c, frecuencia_cardiaca, sintomas, diagnostico, observaciones)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MEDICAMENTO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id_medicamento</w:t>
      </w:r>
      <w:r>
        <w:rPr>
          <w:lang w:val="es-CO"/>
        </w:rPr>
        <w:t xml:space="preserve">, codigo, nombre, principio_activo, presentacion, laboratorio, precio_venta, requiere_formula)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PRESCRIPCION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dosis, frecuencia_horas, duracion_dias, cantidad, indicaciones)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INVENTARIO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stock_actual, stock_minimo, fecha_actualizacion)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id_factura</w:t>
      </w:r>
      <w:r>
        <w:rPr>
          <w:lang w:val="es-CO"/>
        </w:rPr>
        <w:t xml:space="preserve">, numero_factura, fecha_emision, metodo_pago,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id_empleado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DETALLE_FACTURA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id_factura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id_medicamento</w:t>
      </w:r>
      <w:r>
        <w:rPr>
          <w:lang w:val="es-CO"/>
        </w:rPr>
        <w:t xml:space="preserve">, cantidad, precio_unitario, descuento_pct)</w:t>
      </w:r>
    </w:p>
    <w:p>
      <w:pPr>
        <w:pStyle w:val="Heading3"/>
      </w:pPr>
      <w:bookmarkStart w:id="181" w:name="_verificación"/>
      <w:r>
        <w:rPr>
          <w:rStyle w:val="SectionNumber"/>
          <w:lang w:val="es-CO"/>
        </w:rPr>
        <w:t xml:space="preserve">2.8.3</w:t>
      </w:r>
      <w:r>
        <w:tab/>
      </w:r>
      <w:r>
        <w:rPr>
          <w:lang w:val="es-CO"/>
        </w:rPr>
        <w:t xml:space="preserve">Verificación</w:t>
      </w:r>
      <w:bookmarkEnd w:id="181"/>
    </w:p>
    <w:p>
      <w:pPr>
        <w:pStyle w:val="FirstParagraph"/>
      </w:pPr>
      <w:r>
        <w:rPr>
          <w:lang w:val="es-CO"/>
        </w:rPr>
        <w:t xml:space="preserve">El SQL está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database/03_varios/01_consultas_algebra_relacional.sql</w:t>
      </w:r>
      <w:r>
        <w:rPr>
          <w:lang w:val="es-CO"/>
        </w:rPr>
        <w:t xml:space="preserve"> y usa MySQL 8.4 (</w:t>
      </w:r>
      <w:r>
        <w:rPr>
          <w:rStyle w:val="VerbatimChar"/>
          <w:lang w:val="es-CO"/>
        </w:rPr>
        <w:t xml:space="preserve">EXCEPT</w:t>
      </w:r>
      <w:r>
        <w:rPr>
          <w:lang w:val="es-CO"/>
        </w:rPr>
        <w:t xml:space="preserve">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LIMIT</w:t>
      </w:r>
      <w:r>
        <w:rPr>
          <w:lang w:val="es-CO"/>
        </w:rPr>
        <w:t xml:space="preserve">). El ejercicio 29 resuelve el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FULL OUTER JOIN</w:t>
      </w:r>
      <w:r>
        <w:rPr>
          <w:lang w:val="es-CO"/>
        </w:rPr>
        <w:t xml:space="preserve"> </w:t>
      </w:r>
      <w:r>
        <w:rPr>
          <w:lang w:val="es-CO"/>
        </w:rPr>
        <w:t xml:space="preserve">con un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LEFT JOIN unido (UNION) a un RIGHT JOIN</w:t>
      </w:r>
      <w:r>
        <w:rPr>
          <w:lang w:val="es-CO"/>
        </w:rPr>
        <w:t xml:space="preserve">. Los datos son los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1.091 registros</w:t>
      </w:r>
      <w:r>
        <w:rPr>
          <w:lang w:val="es-CO"/>
        </w:rPr>
        <w:t xml:space="preserve"> </w:t>
      </w:r>
      <w:r>
        <w:rPr>
          <w:lang w:val="es-CO"/>
        </w:rPr>
        <w:t xml:space="preserve">reproducibles. De cada resultado se muestran las primeras 3 filas y el total.</w:t>
      </w:r>
    </w:p>
    <w:p>
      <w:pPr>
        <w:pStyle w:val="TableCaption"/>
      </w:pPr>
      <w:r>
        <w:rPr>
          <w:lang w:val="es-CO"/>
        </w:rPr>
        <w:t xml:space="preserve">Registros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r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Registros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Registros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</w:t>
            </w:r>
          </w:p>
        </w:tc>
      </w:tr>
    </w:tbl>
    <w:p>
      <w:pPr>
        <w:pStyle w:val="Heading3"/>
      </w:pPr>
      <w:bookmarkStart w:id="182" w:name="_distribución"/>
      <w:r>
        <w:rPr>
          <w:rStyle w:val="SectionNumber"/>
          <w:lang w:val="es-CO"/>
        </w:rPr>
        <w:t xml:space="preserve">2.8.4</w:t>
      </w:r>
      <w:r>
        <w:tab/>
      </w:r>
      <w:r>
        <w:rPr>
          <w:lang w:val="es-CO"/>
        </w:rPr>
        <w:t xml:space="preserve">Distribución</w:t>
      </w:r>
      <w:bookmarkEnd w:id="182"/>
    </w:p>
    <w:p>
      <w:pPr>
        <w:pStyle w:val="TableCaption"/>
      </w:pPr>
      <w:r>
        <w:rPr>
          <w:lang w:val="es-CO"/>
        </w:rPr>
        <w:t xml:space="preserve">Ejercicios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jercic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Grupo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Ejercicios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y proyección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a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cartesiano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 y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Renombramiento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y 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natural y reunión theta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 a 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Reuniones externas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 a 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Semirreunión y antirreunión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 a 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Operaciones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 a 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División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41 a 43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Agregación y agrupamiento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 a 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55</w:t>
            </w:r>
          </w:p>
        </w:tc>
      </w:tr>
    </w:tbl>
    <w:p>
      <w:pPr>
        <w:pStyle w:val="Heading3"/>
      </w:pPr>
      <w:bookmarkStart w:id="183" w:name="_ejercicios"/>
      <w:r>
        <w:rPr>
          <w:rStyle w:val="SectionNumber"/>
          <w:lang w:val="es-CO"/>
        </w:rPr>
        <w:t xml:space="preserve">2.8.5</w:t>
      </w:r>
      <w:r>
        <w:tab/>
      </w:r>
      <w:r>
        <w:rPr>
          <w:lang w:val="es-CO"/>
        </w:rPr>
        <w:t xml:space="preserve">Ejercicios</w:t>
      </w:r>
      <w:bookmarkEnd w:id="183"/>
    </w:p>
    <w:p>
      <w:pPr>
        <w:pStyle w:val="Heading4"/>
      </w:pPr>
      <w:bookmarkStart w:id="184" w:name="_90cf4d9b63e47069649bab4835a95a159cdb7af"/>
      <w:r>
        <w:rPr>
          <w:rStyle w:val="SectionNumber"/>
          <w:lang w:val="es-CO"/>
        </w:rPr>
        <w:t xml:space="preserve">2.8.5.1</w:t>
      </w:r>
      <w:r>
        <w:tab/>
      </w:r>
      <w:r>
        <w:rPr>
          <w:lang w:val="es-CO"/>
        </w:rPr>
        <w:t xml:space="preserve">Selección (σ) y proyección (π)</w:t>
      </w:r>
      <w:bookmarkEnd w:id="184"/>
    </w:p>
    <w:p>
      <w:pPr>
        <w:pStyle w:val="Heading5"/>
      </w:pPr>
      <w:bookmarkStart w:id="185" w:name="_0c5befdc5249b5103cdcbbb76abe2262cf7f291"/>
      <w:r>
        <w:rPr>
          <w:rStyle w:val="SectionNumber"/>
          <w:lang w:val="es-CO"/>
        </w:rPr>
        <w:t xml:space="preserve">2.8.5.1.1</w:t>
      </w:r>
      <w:r>
        <w:tab/>
      </w:r>
      <w:r>
        <w:rPr>
          <w:lang w:val="es-CO"/>
        </w:rPr>
        <w:t xml:space="preserve">Ejercicio 1. Servicios de vacunación</w:t>
      </w:r>
      <w:bookmarkEnd w:id="185"/>
    </w:p>
    <w:p>
      <w:pPr>
        <w:pStyle w:val="FirstParagraph"/>
      </w:pPr>
      <w:r>
        <w:rPr>
          <w:lang w:val="es-CO"/>
        </w:rPr>
        <w:t xml:space="preserve">Listar el nombre y el precio de los servicios de la categoría VACUNACION.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precio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nombre, precio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</w:tbl>
    <w:p>
      <w:pPr>
        <w:pStyle w:val="Heading5"/>
      </w:pPr>
      <w:bookmarkStart w:id="186" w:name="_4c392609af4159332890c7bfb7d71c677607cad"/>
      <w:r>
        <w:rPr>
          <w:rStyle w:val="SectionNumber"/>
          <w:lang w:val="es-CO"/>
        </w:rPr>
        <w:t xml:space="preserve">2.8.5.1.2</w:t>
      </w:r>
      <w:r>
        <w:tab/>
      </w:r>
      <w:r>
        <w:rPr>
          <w:lang w:val="es-CO"/>
        </w:rPr>
        <w:t xml:space="preserve">Ejercicio 2. Hembras esterilizadas activas</w:t>
      </w:r>
      <w:bookmarkEnd w:id="186"/>
    </w:p>
    <w:p>
      <w:pPr>
        <w:pStyle w:val="FirstParagraph"/>
      </w:pPr>
      <w:r>
        <w:rPr>
          <w:lang w:val="es-CO"/>
        </w:rPr>
        <w:t xml:space="preserve">Obtener el identificador, el nombre y el color de las mascotas hembra, esterilizadas y activas.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nombre, color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sexo = ’H’ ∧ esterilizado = ’S’ ∧ estado = ’ACTIVA’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id_mascota, nombre, color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sexo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esterilizado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(17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Tricolor</w:t>
            </w:r>
          </w:p>
        </w:tc>
      </w:tr>
    </w:tbl>
    <w:p>
      <w:pPr>
        <w:pStyle w:val="Heading5"/>
      </w:pPr>
      <w:bookmarkStart w:id="187" w:name="_e901944143e170493fabafdb62efef42438da30"/>
      <w:r>
        <w:rPr>
          <w:rStyle w:val="SectionNumber"/>
          <w:lang w:val="es-CO"/>
        </w:rPr>
        <w:t xml:space="preserve">2.8.5.1.3</w:t>
      </w:r>
      <w:r>
        <w:tab/>
      </w:r>
      <w:r>
        <w:rPr>
          <w:lang w:val="es-CO"/>
        </w:rPr>
        <w:t xml:space="preserve">Ejercicio 3. Empleados con salario alto</w:t>
      </w:r>
      <w:bookmarkEnd w:id="187"/>
    </w:p>
    <w:p>
      <w:pPr>
        <w:pStyle w:val="FirstParagraph"/>
      </w:pPr>
      <w:r>
        <w:rPr>
          <w:lang w:val="es-CO"/>
        </w:rPr>
        <w:t xml:space="preserve">Mostrar nombres, apellidos y salario de los empleados que ganan más de $5.000.000.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salario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salario &gt; 5000000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apellidos, salario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salario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(12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salario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6006000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5827000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6483000</w:t>
            </w:r>
          </w:p>
        </w:tc>
      </w:tr>
    </w:tbl>
    <w:p>
      <w:pPr>
        <w:pStyle w:val="Heading5"/>
      </w:pPr>
      <w:bookmarkStart w:id="188" w:name="_30e675adec49f9fa6e91f5ba64d3c4fcc3349ca"/>
      <w:r>
        <w:rPr>
          <w:rStyle w:val="SectionNumber"/>
          <w:lang w:val="es-CO"/>
        </w:rPr>
        <w:t xml:space="preserve">2.8.5.1.4</w:t>
      </w:r>
      <w:r>
        <w:tab/>
      </w:r>
      <w:r>
        <w:rPr>
          <w:lang w:val="es-CO"/>
        </w:rPr>
        <w:t xml:space="preserve">Ejercicio 4. Medicamentos con fórmula de bajo costo</w:t>
      </w:r>
      <w:bookmarkEnd w:id="188"/>
    </w:p>
    <w:p>
      <w:pPr>
        <w:pStyle w:val="FirstParagraph"/>
      </w:pPr>
      <w:r>
        <w:rPr>
          <w:lang w:val="es-CO"/>
        </w:rPr>
        <w:t xml:space="preserve">Listar código, nombre y precio de los medicamentos que requieren fórmula y cuestan menos de $10.000.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codigo, nombre, precio_venta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requiere_formula = ’S’ ∧ precio_venta &lt; 10000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codigo, nombre, precio_venta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requiere_formula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precio_venta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precio_venta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1500</w:t>
            </w:r>
          </w:p>
        </w:tc>
      </w:tr>
    </w:tbl>
    <w:p>
      <w:pPr>
        <w:pStyle w:val="Heading5"/>
      </w:pPr>
      <w:bookmarkStart w:id="189" w:name="_3232a79686223841356db671def73d817ad570a"/>
      <w:r>
        <w:rPr>
          <w:rStyle w:val="SectionNumber"/>
          <w:lang w:val="es-CO"/>
        </w:rPr>
        <w:t xml:space="preserve">2.8.5.1.5</w:t>
      </w:r>
      <w:r>
        <w:tab/>
      </w:r>
      <w:r>
        <w:rPr>
          <w:lang w:val="es-CO"/>
        </w:rPr>
        <w:t xml:space="preserve">Ejercicio 5. Citas perdidas</w:t>
      </w:r>
      <w:bookmarkEnd w:id="189"/>
    </w:p>
    <w:p>
      <w:pPr>
        <w:pStyle w:val="FirstParagraph"/>
      </w:pPr>
      <w:r>
        <w:rPr>
          <w:lang w:val="es-CO"/>
        </w:rPr>
        <w:t xml:space="preserve">Listar las citas canceladas o a las que el cliente no asistió.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estado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’CANCELADA’ ∨ estado = ’NO_ASISTIO’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id_cita, fecha_hora, estado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'NO_ASISTIO'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(31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2025-10-01 13:00:00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2025-10-06 11:30:00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2025-10-06 12:00:00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</w:tbl>
    <w:p>
      <w:pPr>
        <w:pStyle w:val="Heading5"/>
      </w:pPr>
      <w:bookmarkStart w:id="190" w:name="_b0434edcfc791095b99a0c72c0bb3b2b8cca3cc"/>
      <w:r>
        <w:rPr>
          <w:rStyle w:val="SectionNumber"/>
          <w:lang w:val="es-CO"/>
        </w:rPr>
        <w:t xml:space="preserve">2.8.5.1.6</w:t>
      </w:r>
      <w:r>
        <w:tab/>
      </w:r>
      <w:r>
        <w:rPr>
          <w:lang w:val="es-CO"/>
        </w:rPr>
        <w:t xml:space="preserve">Ejercicio 6. Razas de tamaño grande</w:t>
      </w:r>
      <w:bookmarkEnd w:id="190"/>
    </w:p>
    <w:p>
      <w:pPr>
        <w:pStyle w:val="FirstParagraph"/>
      </w:pPr>
      <w:r>
        <w:rPr>
          <w:lang w:val="es-CO"/>
        </w:rPr>
        <w:t xml:space="preserve">Obtener el nombre de las razas cuyo tamaño típico es GRANDE.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tamano = ’GRANDE’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RAZA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tamano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'GRANDE'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79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Labrador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Golden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Pastor Alemán</w:t>
            </w:r>
          </w:p>
        </w:tc>
      </w:tr>
    </w:tbl>
    <w:p>
      <w:pPr>
        <w:pStyle w:val="Heading5"/>
      </w:pPr>
      <w:bookmarkStart w:id="191" w:name="_fb543e7700472021c82e0554ccabd713768dcbe"/>
      <w:r>
        <w:rPr>
          <w:rStyle w:val="SectionNumber"/>
          <w:lang w:val="es-CO"/>
        </w:rPr>
        <w:t xml:space="preserve">2.8.5.1.7</w:t>
      </w:r>
      <w:r>
        <w:tab/>
      </w:r>
      <w:r>
        <w:rPr>
          <w:lang w:val="es-CO"/>
        </w:rPr>
        <w:t xml:space="preserve">Ejercicio 7. Teléfonos fijos</w:t>
      </w:r>
      <w:bookmarkEnd w:id="191"/>
    </w:p>
    <w:p>
      <w:pPr>
        <w:pStyle w:val="FirstParagraph"/>
      </w:pPr>
      <w:r>
        <w:rPr>
          <w:lang w:val="es-CO"/>
        </w:rPr>
        <w:t xml:space="preserve">Listar el cliente y el número de los teléfonos de tipo FIJO.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telefono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tipo = ’FIJO’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TELEFONO_CLIENTE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id_cliente, telefono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TELEFONO_CLIENTE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'FIJO'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(19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telefono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6061943814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6065446211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6039535601</w:t>
            </w:r>
          </w:p>
        </w:tc>
      </w:tr>
    </w:tbl>
    <w:p>
      <w:pPr>
        <w:pStyle w:val="Heading5"/>
      </w:pPr>
      <w:bookmarkStart w:id="192" w:name="_c010bd2404ab147b572b83865cf2acf900b55f3"/>
      <w:r>
        <w:rPr>
          <w:rStyle w:val="SectionNumber"/>
          <w:lang w:val="es-CO"/>
        </w:rPr>
        <w:t xml:space="preserve">2.8.5.1.8</w:t>
      </w:r>
      <w:r>
        <w:tab/>
      </w:r>
      <w:r>
        <w:rPr>
          <w:lang w:val="es-CO"/>
        </w:rPr>
        <w:t xml:space="preserve">Ejercicio 8. Clientes sin correo electrónico</w:t>
      </w:r>
      <w:bookmarkEnd w:id="192"/>
    </w:p>
    <w:p>
      <w:pPr>
        <w:pStyle w:val="FirstParagraph"/>
      </w:pPr>
      <w:r>
        <w:rPr>
          <w:lang w:val="es-CO"/>
        </w:rPr>
        <w:t xml:space="preserve">Obtener los clientes que no tienen correo electrónico registrado (selección sobre valores nulos).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email =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id_cliente, nombres, 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email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Diana 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Gómez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Mateo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García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</w:tbl>
    <w:p>
      <w:pPr>
        <w:pStyle w:val="Heading5"/>
      </w:pPr>
      <w:bookmarkStart w:id="193" w:name="_e5f26f32bab0b1200fef3291b1c2f18413c4287"/>
      <w:r>
        <w:rPr>
          <w:rStyle w:val="SectionNumber"/>
          <w:lang w:val="es-CO"/>
        </w:rPr>
        <w:t xml:space="preserve">2.8.5.1.9</w:t>
      </w:r>
      <w:r>
        <w:tab/>
      </w:r>
      <w:r>
        <w:rPr>
          <w:lang w:val="es-CO"/>
        </w:rPr>
        <w:t xml:space="preserve">Ejercicio 9. Consultas con fiebre</w:t>
      </w:r>
      <w:bookmarkEnd w:id="193"/>
    </w:p>
    <w:p>
      <w:pPr>
        <w:pStyle w:val="FirstParagraph"/>
      </w:pPr>
      <w:r>
        <w:rPr>
          <w:lang w:val="es-CO"/>
        </w:rPr>
        <w:t xml:space="preserve">Listar las consultas en las que la temperatura fue igual o superior a 39,5 °C y su diagnóstico.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id_consulta, temperatura_c, diagnostico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temperatura_c ≥ 39.5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CONSULTA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id_consulta, temperatura_c, 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temperatura_c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39.5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(8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id_consulta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temperatura_c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Gastroenteritis aguda</w:t>
            </w:r>
          </w:p>
        </w:tc>
      </w:tr>
    </w:tbl>
    <w:p>
      <w:pPr>
        <w:pStyle w:val="Heading5"/>
      </w:pPr>
      <w:bookmarkStart w:id="194" w:name="_62b8efe1f9589399983fa4f3e3bec697c4ca499"/>
      <w:r>
        <w:rPr>
          <w:rStyle w:val="SectionNumber"/>
          <w:lang w:val="es-CO"/>
        </w:rPr>
        <w:t xml:space="preserve">2.8.5.1.10</w:t>
      </w:r>
      <w:r>
        <w:tab/>
      </w:r>
      <w:r>
        <w:rPr>
          <w:lang w:val="es-CO"/>
        </w:rPr>
        <w:t xml:space="preserve">Ejercicio 10. Categorías de servicio</w:t>
      </w:r>
      <w:bookmarkEnd w:id="194"/>
    </w:p>
    <w:p>
      <w:pPr>
        <w:pStyle w:val="FirstParagraph"/>
      </w:pPr>
      <w:r>
        <w:rPr>
          <w:lang w:val="es-CO"/>
        </w:rPr>
        <w:t xml:space="preserve">Obtener las categorías de servicio existentes. La proyección del álgebra elimina duplicados; en SQL se requiere DISTINCT.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categoria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categoria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SERVICIO;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(7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79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categoria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CIRUGIA</w:t>
            </w:r>
          </w:p>
        </w:tc>
      </w:tr>
    </w:tbl>
    <w:p>
      <w:pPr>
        <w:pStyle w:val="Heading5"/>
      </w:pPr>
      <w:bookmarkStart w:id="195" w:name="_eaf169c8fa387bb87919ec045bd8efeadfa4b9e"/>
      <w:r>
        <w:rPr>
          <w:rStyle w:val="SectionNumber"/>
          <w:lang w:val="es-CO"/>
        </w:rPr>
        <w:t xml:space="preserve">2.8.5.1.11</w:t>
      </w:r>
      <w:r>
        <w:tab/>
      </w:r>
      <w:r>
        <w:rPr>
          <w:lang w:val="es-CO"/>
        </w:rPr>
        <w:t xml:space="preserve">Ejercicio 11. Agenda futura</w:t>
      </w:r>
      <w:bookmarkEnd w:id="195"/>
    </w:p>
    <w:p>
      <w:pPr>
        <w:pStyle w:val="FirstParagraph"/>
      </w:pPr>
      <w:r>
        <w:rPr>
          <w:lang w:val="es-CO"/>
        </w:rPr>
        <w:t xml:space="preserve">Listar las citas programadas desde el 9 de octubre de 2026 (selección por fecha).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id_veterinario, id_sede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’PROGRAMADA’ ∧ fecha_hora ≥ ’2026-10-09’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id_cita, fecha_hora, id_veterinario, id_sede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'PROGRAMADA'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fecha_hora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'2026-10-09'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(18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id_veterinario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2026-10-10 09:00:00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2026-10-19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2026-10-19 17:30:00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</w:tbl>
    <w:p>
      <w:pPr>
        <w:pStyle w:val="Heading5"/>
      </w:pPr>
      <w:bookmarkStart w:id="196" w:name="_f2190602e623fa6809ece5297ecb28467d3ee01"/>
      <w:r>
        <w:rPr>
          <w:rStyle w:val="SectionNumber"/>
          <w:lang w:val="es-CO"/>
        </w:rPr>
        <w:t xml:space="preserve">2.8.5.1.12</w:t>
      </w:r>
      <w:r>
        <w:tab/>
      </w:r>
      <w:r>
        <w:rPr>
          <w:lang w:val="es-CO"/>
        </w:rPr>
        <w:t xml:space="preserve">Ejercicio 12. Inventario bajo el mínimo</w:t>
      </w:r>
      <w:bookmarkEnd w:id="196"/>
    </w:p>
    <w:p>
      <w:pPr>
        <w:pStyle w:val="FirstParagraph"/>
      </w:pPr>
      <w:r>
        <w:rPr>
          <w:lang w:val="es-CO"/>
        </w:rPr>
        <w:t xml:space="preserve">Encontrar los registros de inventario cuyo stock actual es menor que el stock mínimo (comparación entre dos atributos de la misma tupla).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id_sede, id_medicamento, stock_actual, stock_minimo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stock_actual &lt; stock_minimo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id_sede, id_medicamento, stock_actual, stock_minimo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stock_actual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stock_minimo;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(19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stock_actual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stock_minimo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</w:tbl>
    <w:p>
      <w:pPr>
        <w:pStyle w:val="Heading4"/>
      </w:pPr>
      <w:bookmarkStart w:id="197" w:name="_4f26e68973688ce3cd0382ddefbedd5f7a65b0d"/>
      <w:r>
        <w:rPr>
          <w:rStyle w:val="SectionNumber"/>
          <w:lang w:val="es-CO"/>
        </w:rPr>
        <w:t xml:space="preserve">2.8.5.2</w:t>
      </w:r>
      <w:r>
        <w:tab/>
      </w:r>
      <w:r>
        <w:rPr>
          <w:lang w:val="es-CO"/>
        </w:rPr>
        <w:t xml:space="preserve">Producto cartesiano (×)</w:t>
      </w:r>
      <w:bookmarkEnd w:id="197"/>
    </w:p>
    <w:p>
      <w:pPr>
        <w:pStyle w:val="Heading5"/>
      </w:pPr>
      <w:bookmarkStart w:id="198" w:name="_f750bf9f359f13fb2978c634dfb56f001edd299"/>
      <w:r>
        <w:rPr>
          <w:rStyle w:val="SectionNumber"/>
          <w:lang w:val="es-CO"/>
        </w:rPr>
        <w:t xml:space="preserve">2.8.5.2.1</w:t>
      </w:r>
      <w:r>
        <w:tab/>
      </w:r>
      <w:r>
        <w:rPr>
          <w:lang w:val="es-CO"/>
        </w:rPr>
        <w:t xml:space="preserve">Ejercicio 13. Tabla de precios de vacunación por especie</w:t>
      </w:r>
      <w:bookmarkEnd w:id="198"/>
    </w:p>
    <w:p>
      <w:pPr>
        <w:pStyle w:val="FirstParagraph"/>
      </w:pPr>
      <w:r>
        <w:rPr>
          <w:lang w:val="es-CO"/>
        </w:rPr>
        <w:t xml:space="preserve">Generar todas las combinaciones entre especies y servicios de vacunación para construir una tabla de precios (producto cartesiano).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id_especie,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T2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nombre, precio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T2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e.id_especie,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servicio, s.precio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CROSS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servicio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</w:tbl>
    <w:p>
      <w:pPr>
        <w:pStyle w:val="Heading5"/>
      </w:pPr>
      <w:bookmarkStart w:id="199" w:name="_d86609d4711094bea0973debc53af38a38cc0f8"/>
      <w:r>
        <w:rPr>
          <w:rStyle w:val="SectionNumber"/>
          <w:lang w:val="es-CO"/>
        </w:rPr>
        <w:t xml:space="preserve">2.8.5.2.2</w:t>
      </w:r>
      <w:r>
        <w:tab/>
      </w:r>
      <w:r>
        <w:rPr>
          <w:lang w:val="es-CO"/>
        </w:rPr>
        <w:t xml:space="preserve">Ejercicio 14. Razas felinas mediante producto y selección</w:t>
      </w:r>
      <w:bookmarkEnd w:id="199"/>
    </w:p>
    <w:p>
      <w:pPr>
        <w:pStyle w:val="FirstParagraph"/>
      </w:pPr>
      <w:r>
        <w:rPr>
          <w:lang w:val="es-CO"/>
        </w:rPr>
        <w:t xml:space="preserve">Obtener el nombre de cada raza felina junto al nombre de su especie, usando producto cartesiano seguido de selección (equivalente a una reunión).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RAZA.nombre, ESPECIE.nombre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RAZA.id_especie = ESPECIE.id_especie ∧ ESPECIE.nombre = ’Felino’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r.nombre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raza,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RAZA r, ESPECIE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e.id_especie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'Felino'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raza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Criollo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</w:tbl>
    <w:p>
      <w:pPr>
        <w:pStyle w:val="Heading4"/>
      </w:pPr>
      <w:bookmarkStart w:id="200" w:name="_1093dbd00d37c34c0a05db2651f8ea14b25b0ff"/>
      <w:r>
        <w:rPr>
          <w:rStyle w:val="SectionNumber"/>
          <w:lang w:val="es-CO"/>
        </w:rPr>
        <w:t xml:space="preserve">2.8.5.3</w:t>
      </w:r>
      <w:r>
        <w:tab/>
      </w:r>
      <w:r>
        <w:rPr>
          <w:lang w:val="es-CO"/>
        </w:rPr>
        <w:t xml:space="preserve">Renombramiento (ρ)</w:t>
      </w:r>
      <w:bookmarkEnd w:id="200"/>
    </w:p>
    <w:p>
      <w:pPr>
        <w:pStyle w:val="Heading5"/>
      </w:pPr>
      <w:bookmarkStart w:id="201" w:name="_b7b1c61dbe150de75f129c3f5f158bc22ad899b"/>
      <w:r>
        <w:rPr>
          <w:rStyle w:val="SectionNumber"/>
          <w:lang w:val="es-CO"/>
        </w:rPr>
        <w:t xml:space="preserve">2.8.5.3.1</w:t>
      </w:r>
      <w:r>
        <w:tab/>
      </w:r>
      <w:r>
        <w:rPr>
          <w:lang w:val="es-CO"/>
        </w:rPr>
        <w:t xml:space="preserve">Ejercicio 15. Veterinarios graduados el mismo año</w:t>
      </w:r>
      <w:bookmarkEnd w:id="201"/>
    </w:p>
    <w:p>
      <w:pPr>
        <w:pStyle w:val="FirstParagraph"/>
      </w:pPr>
      <w:r>
        <w:rPr>
          <w:lang w:val="es-CO"/>
        </w:rPr>
        <w:t xml:space="preserve">Encontrar las parejas de veterinarios que se graduaron el mismo año. Se necesita renombrar la relación para compararla consigo misma.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V1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V2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V2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V1.id_empleado, V2.id_empleado, V1.anio_graduacion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V1.anio_graduacion = V2.anio_graduacion ∧ V1.id_empleado &lt; V2.id_empleado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V1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V2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v1.id_empleado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veterinario_1, v2.id_empleado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veterinario_2, v1.anio_graduacion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 v1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 v2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v1.anio_graduacion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v2.anio_graduacion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v1.id_empleado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v2.id_empleado;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veterinario_1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veterinario_2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anio_graduacion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2015</w:t>
            </w:r>
          </w:p>
        </w:tc>
      </w:tr>
    </w:tbl>
    <w:p>
      <w:pPr>
        <w:pStyle w:val="Heading5"/>
      </w:pPr>
      <w:bookmarkStart w:id="202" w:name="_877a9063650a90dfe60edb7dc62c57dbf23627c"/>
      <w:r>
        <w:rPr>
          <w:rStyle w:val="SectionNumber"/>
          <w:lang w:val="es-CO"/>
        </w:rPr>
        <w:t xml:space="preserve">2.8.5.3.2</w:t>
      </w:r>
      <w:r>
        <w:tab/>
      </w:r>
      <w:r>
        <w:rPr>
          <w:lang w:val="es-CO"/>
        </w:rPr>
        <w:t xml:space="preserve">Ejercicio 16. Ciudades con su departamento</w:t>
      </w:r>
      <w:bookmarkEnd w:id="202"/>
    </w:p>
    <w:p>
      <w:pPr>
        <w:pStyle w:val="FirstParagraph"/>
      </w:pPr>
      <w:r>
        <w:rPr>
          <w:lang w:val="es-CO"/>
        </w:rPr>
        <w:t xml:space="preserve">Listar cada ciudad con el nombre de su departamento. Ambas relaciones tienen un atributo «nombre», por lo que se renombran los atributos antes de la reunión natural.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C(id_ciudad, ciudad, id_departamento)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id_ciudad, nombre, id_departamento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CIUDAD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D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D(id_departamento, departamento)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id_departamento,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DEPARTAMENTO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id_ciudad, ciudad, departamento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c.id_ciudad, c.nombre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ciudad, d.nombre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departamento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CIUDAD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DEPARTAMENTO 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(id_departamento);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(11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Barranquilla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Atlántico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Bucaramanga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Santander</w:t>
            </w:r>
          </w:p>
        </w:tc>
      </w:tr>
    </w:tbl>
    <w:p>
      <w:pPr>
        <w:pStyle w:val="Heading4"/>
      </w:pPr>
      <w:bookmarkStart w:id="203" w:name="_90aa37b5847b167a949009733779772bbb8150f"/>
      <w:r>
        <w:rPr>
          <w:rStyle w:val="SectionNumber"/>
          <w:lang w:val="es-CO"/>
        </w:rPr>
        <w:t xml:space="preserve">2.8.5.4</w:t>
      </w:r>
      <w:r>
        <w:tab/>
      </w:r>
      <w:r>
        <w:rPr>
          <w:lang w:val="es-CO"/>
        </w:rPr>
        <w:t xml:space="preserve">Reunión natural y reunión theta (⋈)</w:t>
      </w:r>
      <w:bookmarkEnd w:id="203"/>
    </w:p>
    <w:p>
      <w:pPr>
        <w:pStyle w:val="Heading5"/>
      </w:pPr>
      <w:bookmarkStart w:id="204" w:name="_3d79e6250c182be614f765fe4677ab5e17283d1"/>
      <w:r>
        <w:rPr>
          <w:rStyle w:val="SectionNumber"/>
          <w:lang w:val="es-CO"/>
        </w:rPr>
        <w:t xml:space="preserve">2.8.5.4.1</w:t>
      </w:r>
      <w:r>
        <w:tab/>
      </w:r>
      <w:r>
        <w:rPr>
          <w:lang w:val="es-CO"/>
        </w:rPr>
        <w:t xml:space="preserve">Ejercicio 17. Datos completos de los veterinarios</w:t>
      </w:r>
      <w:bookmarkEnd w:id="204"/>
    </w:p>
    <w:p>
      <w:pPr>
        <w:pStyle w:val="FirstParagraph"/>
      </w:pPr>
      <w:r>
        <w:rPr>
          <w:lang w:val="es-CO"/>
        </w:rPr>
        <w:t xml:space="preserve">Mostrar nombres, apellidos, tarjeta profesional y universidad de los veterinarios (reunión natural entre el subtipo y el supertipo por id_empleado).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tarjeta_profesional, universidad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apellidos, tarjeta_profesional, universidad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 </w:t>
      </w:r>
      <w:r>
        <w:rPr>
          <w:rStyle w:val="KeywordTok"/>
        </w:rPr>
        <w:t xml:space="preserve">NATURAL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(12 fila(s), se muestran 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tarjeta_profesional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universidad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TP-20037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La Salle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TP-20074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TP-20111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Antonio Nariño</w:t>
            </w:r>
          </w:p>
        </w:tc>
      </w:tr>
    </w:tbl>
    <w:p>
      <w:pPr>
        <w:pStyle w:val="Heading5"/>
      </w:pPr>
      <w:bookmarkStart w:id="205" w:name="_6ffc1235f4a2e7e776b00e77dce1dab06b56416"/>
      <w:r>
        <w:rPr>
          <w:rStyle w:val="SectionNumber"/>
          <w:lang w:val="es-CO"/>
        </w:rPr>
        <w:t xml:space="preserve">2.8.5.4.2</w:t>
      </w:r>
      <w:r>
        <w:tab/>
      </w:r>
      <w:r>
        <w:rPr>
          <w:lang w:val="es-CO"/>
        </w:rPr>
        <w:t xml:space="preserve">Ejercicio 18. Existencias de la sede Usaquén</w:t>
      </w:r>
      <w:bookmarkEnd w:id="205"/>
    </w:p>
    <w:p>
      <w:pPr>
        <w:pStyle w:val="FirstParagraph"/>
      </w:pPr>
      <w:r>
        <w:rPr>
          <w:lang w:val="es-CO"/>
        </w:rPr>
        <w:t xml:space="preserve">Listar los medicamentos que maneja la sede 1 (Usaquén) con su presentación y stock actual.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presentacion,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nombre, presentacion, stock_actual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i </w:t>
      </w:r>
      <w:r>
        <w:rPr>
          <w:rStyle w:val="KeywordTok"/>
        </w:rPr>
        <w:t xml:space="preserve">NATURAL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500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Suspensión oral 15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Dewormin Plus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215</w:t>
            </w:r>
          </w:p>
        </w:tc>
      </w:tr>
    </w:tbl>
    <w:p>
      <w:pPr>
        <w:pStyle w:val="Heading5"/>
      </w:pPr>
      <w:bookmarkStart w:id="206" w:name="_2b6355dc9bd7c2a52706c8031d303979d7394aa"/>
      <w:r>
        <w:rPr>
          <w:rStyle w:val="SectionNumber"/>
          <w:lang w:val="es-CO"/>
        </w:rPr>
        <w:t xml:space="preserve">2.8.5.4.3</w:t>
      </w:r>
      <w:r>
        <w:tab/>
      </w:r>
      <w:r>
        <w:rPr>
          <w:lang w:val="es-CO"/>
        </w:rPr>
        <w:t xml:space="preserve">Ejercicio 19. Mascotas con alergias</w:t>
      </w:r>
      <w:bookmarkEnd w:id="206"/>
    </w:p>
    <w:p>
      <w:pPr>
        <w:pStyle w:val="FirstParagraph"/>
      </w:pPr>
      <w:r>
        <w:rPr>
          <w:lang w:val="es-CO"/>
        </w:rPr>
        <w:t xml:space="preserve">Obtener el nombre de la mascota, el número de historia clínica y las alergias registradas.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numero_historia, alergias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alergias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HISTORIA_CLINICA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h.numero_historia, h.alergias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HISTORIA_CLINICA h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h.id_mascota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h.alergias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(33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numero_historia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alergias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Picadura de pulga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Pollo</w:t>
            </w:r>
          </w:p>
        </w:tc>
      </w:tr>
    </w:tbl>
    <w:p>
      <w:pPr>
        <w:pStyle w:val="Heading5"/>
      </w:pPr>
      <w:bookmarkStart w:id="207" w:name="_32f36578ac2a6b57fb18e07471755ef35188e8c"/>
      <w:r>
        <w:rPr>
          <w:rStyle w:val="SectionNumber"/>
          <w:lang w:val="es-CO"/>
        </w:rPr>
        <w:t xml:space="preserve">2.8.5.4.4</w:t>
      </w:r>
      <w:r>
        <w:tab/>
      </w:r>
      <w:r>
        <w:rPr>
          <w:lang w:val="es-CO"/>
        </w:rPr>
        <w:t xml:space="preserve">Ejercicio 20. Gatos y sus propietarios</w:t>
      </w:r>
      <w:bookmarkEnd w:id="207"/>
    </w:p>
    <w:p>
      <w:pPr>
        <w:pStyle w:val="FirstParagraph"/>
      </w:pPr>
      <w:r>
        <w:rPr>
          <w:lang w:val="es-CO"/>
        </w:rPr>
        <w:t xml:space="preserve">Listar las mascotas felinas con su raza y el nombre de su propietario (reunión de tres relaciones).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MASCOTA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MASCOTA.id_raza = RAZA.id_raza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MASCOTA.nombre, RAZA.nombre, CLIENTE.nombres, CLIENTE.apellidos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MASCOTA.id_cliente = CLIENTE.id_cliente</m:t>
              </m:r>
            </m:sub>
          </m:sSub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mascota, r.nombre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raza,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raza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Camila 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Quintero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Rincón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Chispa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Rincón</w:t>
            </w:r>
          </w:p>
        </w:tc>
      </w:tr>
    </w:tbl>
    <w:p>
      <w:pPr>
        <w:pStyle w:val="Heading5"/>
      </w:pPr>
      <w:bookmarkStart w:id="208" w:name="_933d50ec36dad646ce8fe9f79b05d37d9dfdee1"/>
      <w:r>
        <w:rPr>
          <w:rStyle w:val="SectionNumber"/>
          <w:lang w:val="es-CO"/>
        </w:rPr>
        <w:t xml:space="preserve">2.8.5.4.5</w:t>
      </w:r>
      <w:r>
        <w:tab/>
      </w:r>
      <w:r>
        <w:rPr>
          <w:lang w:val="es-CO"/>
        </w:rPr>
        <w:t xml:space="preserve">Ejercicio 21. Sedes, ubicación y director</w:t>
      </w:r>
      <w:bookmarkEnd w:id="208"/>
    </w:p>
    <w:p>
      <w:pPr>
        <w:pStyle w:val="FirstParagraph"/>
      </w:pPr>
      <w:r>
        <w:rPr>
          <w:lang w:val="es-CO"/>
        </w:rPr>
        <w:t xml:space="preserve">Mostrar cada sede con su ciudad, su departamento y el nombre de su director (reunión por la llave foránea de rol id_director).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SEDE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SEDE.id_ciudad = CIUDAD.id_ciudad</m:t>
              </m:r>
            </m:sub>
          </m:sSub>
          <m:r>
            <m:t> </m:t>
          </m:r>
          <m:r>
            <m:rPr>
              <m:nor/>
            </m:rPr>
            <m:t>CIUDAD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CIUDAD.id_departamento = DEPARTAMENTO.id_departamento</m:t>
              </m:r>
            </m:sub>
          </m:sSub>
          <m:r>
            <m:t> </m:t>
          </m:r>
          <m:r>
            <m:rPr>
              <m:nor/>
            </m:rPr>
            <m:t>DEPARTAMENTO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SEDE.nombre, CIUDAD.nombre, DEPARTAMENTO.nombre, EMPLEADO.nombres, EMPLEADO.apellidos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SEDE.id_director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 c.nombre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ciudad, d.nombre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departamento,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CIUDAD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s.id_ciudad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DEPARTAMENTO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d.id_departamento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c.id_departamento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s.id_director;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departamento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Felipe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Ospina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Pérez</w:t>
            </w:r>
          </w:p>
        </w:tc>
      </w:tr>
    </w:tbl>
    <w:p>
      <w:pPr>
        <w:pStyle w:val="Heading5"/>
      </w:pPr>
      <w:bookmarkStart w:id="209" w:name="_8ce3073137f157769cf54699b6dc7ce7e3416c4"/>
      <w:r>
        <w:rPr>
          <w:rStyle w:val="SectionNumber"/>
          <w:lang w:val="es-CO"/>
        </w:rPr>
        <w:t xml:space="preserve">2.8.5.4.6</w:t>
      </w:r>
      <w:r>
        <w:tab/>
      </w:r>
      <w:r>
        <w:rPr>
          <w:lang w:val="es-CO"/>
        </w:rPr>
        <w:t xml:space="preserve">Ejercicio 22. Especialidades de cada veterinario</w:t>
      </w:r>
      <w:bookmarkEnd w:id="209"/>
    </w:p>
    <w:p>
      <w:pPr>
        <w:pStyle w:val="FirstParagraph"/>
      </w:pPr>
      <w:r>
        <w:rPr>
          <w:lang w:val="es-CO"/>
        </w:rPr>
        <w:t xml:space="preserve">Listar los veterinarios con cada especialidad certificada y su fecha (reunión a través de la tabla de la relación N:M).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nombre, fecha_certificacion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VETERINARIO_ESPECIALIDAD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ESPECIALIDAD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e.nombres, e.apellidos, es.nombre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especialidad, ve.fecha_certificacion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VETERINARIO_ESPECIALIDAD 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ESPECIALIDAD es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es.id_especialidad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ve.id_especialidad;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(12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especialidad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interna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2018-08-29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2021-05-06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2025-02-18</w:t>
            </w:r>
          </w:p>
        </w:tc>
      </w:tr>
    </w:tbl>
    <w:p>
      <w:pPr>
        <w:pStyle w:val="Heading5"/>
      </w:pPr>
      <w:bookmarkStart w:id="210" w:name="_11244b14bbc632ecc22dcf5bc203c5867530a76"/>
      <w:r>
        <w:rPr>
          <w:rStyle w:val="SectionNumber"/>
          <w:lang w:val="es-CO"/>
        </w:rPr>
        <w:t xml:space="preserve">2.8.5.4.7</w:t>
      </w:r>
      <w:r>
        <w:tab/>
      </w:r>
      <w:r>
        <w:rPr>
          <w:lang w:val="es-CO"/>
        </w:rPr>
        <w:t xml:space="preserve">Ejercicio 23. Fórmula médica de una consulta</w:t>
      </w:r>
      <w:bookmarkEnd w:id="210"/>
    </w:p>
    <w:p>
      <w:pPr>
        <w:pStyle w:val="FirstParagraph"/>
      </w:pPr>
      <w:r>
        <w:rPr>
          <w:lang w:val="es-CO"/>
        </w:rPr>
        <w:t xml:space="preserve">Mostrar los medicamentos formulados en la consulta 4 con dosis, frecuencia y duración.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presentacion, dosis, frecuencia_horas, duracion_dias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id_consulta = 4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m.presentacion, p.dosis, p.frecuencia_horas, p.duracion_dias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 p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p.id_medicamento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p.id_consulta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dosis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frecuencia_horas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duracion_dias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Cápsula 20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Solución 500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Según peso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16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</w:tbl>
    <w:p>
      <w:pPr>
        <w:pStyle w:val="Heading5"/>
      </w:pPr>
      <w:bookmarkStart w:id="211" w:name="_dd2c5e10ddbe01166f3a9198052fd1a29399373"/>
      <w:r>
        <w:rPr>
          <w:rStyle w:val="SectionNumber"/>
          <w:lang w:val="es-CO"/>
        </w:rPr>
        <w:t xml:space="preserve">2.8.5.4.8</w:t>
      </w:r>
      <w:r>
        <w:tab/>
      </w:r>
      <w:r>
        <w:rPr>
          <w:lang w:val="es-CO"/>
        </w:rPr>
        <w:t xml:space="preserve">Ejercicio 24. Historia clínica de una mascota</w:t>
      </w:r>
      <w:bookmarkEnd w:id="211"/>
    </w:p>
    <w:p>
      <w:pPr>
        <w:pStyle w:val="FirstParagraph"/>
      </w:pPr>
      <w:r>
        <w:rPr>
          <w:lang w:val="es-CO"/>
        </w:rPr>
        <w:t xml:space="preserve">Reconstruir la historia de atenciones de la mascota 17: fecha de la consulta, veterinario y diagnóstico, en cualquier sede.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CONSULTA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CONSULTA.id_cita = CITA.id_cita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id_mascota = 17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fecha_hora_inicio, id_sede, nombres, apellidos, diagnostico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CITA.id_veterinario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k.fecha_hora_inicio, ci.id_sede, e.nombres, e.apellidos, k.diagnostico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 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k.id_cita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k.fecha_hora_inicio;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fecha_hora_inicio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2026-02-24 14:41:00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2026-04-18 16:42:00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Sarna demodécica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2026-07-04 11:08:00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Traqueobronquitis infecciosa</w:t>
            </w:r>
          </w:p>
        </w:tc>
      </w:tr>
    </w:tbl>
    <w:p>
      <w:pPr>
        <w:pStyle w:val="Heading5"/>
      </w:pPr>
      <w:bookmarkStart w:id="212" w:name="_77ee76c08a3593b114bb24eb359d494870fcc8b"/>
      <w:r>
        <w:rPr>
          <w:rStyle w:val="SectionNumber"/>
          <w:lang w:val="es-CO"/>
        </w:rPr>
        <w:t xml:space="preserve">2.8.5.4.9</w:t>
      </w:r>
      <w:r>
        <w:tab/>
      </w:r>
      <w:r>
        <w:rPr>
          <w:lang w:val="es-CO"/>
        </w:rPr>
        <w:t xml:space="preserve">Ejercicio 25. Citas atendidas en la sede Chía</w:t>
      </w:r>
      <w:bookmarkEnd w:id="212"/>
    </w:p>
    <w:p>
      <w:pPr>
        <w:pStyle w:val="FirstParagraph"/>
      </w:pPr>
      <w:r>
        <w:rPr>
          <w:lang w:val="es-CO"/>
        </w:rPr>
        <w:t xml:space="preserve">Listar las citas atendidas en la sede 3 (Chía) con el nombre de la mascota y el apellido del veterinario.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 ∧ 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CITA.id_mascota = MASCOTA.id_mascota</m:t>
              </m:r>
            </m:sub>
          </m:sSub>
          <m:r>
            <m:t> </m:t>
          </m:r>
          <m:r>
            <m:rPr>
              <m:nor/>
            </m:rPr>
            <m:t>MASCOTA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MASCOTA.nombre, EMPLEADO.apellidos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CITA.id_veterinario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ci.id_cita, ci.fecha_hora, m.nombre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mascota, e.apellidos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ci.id_mascota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ci.fecha_hora;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2025-10-15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2025-11-03 08:00:00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2025-11-27 11:00:00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</w:tbl>
    <w:p>
      <w:pPr>
        <w:pStyle w:val="Heading4"/>
      </w:pPr>
      <w:bookmarkStart w:id="213" w:name="_106572e5675e043c6dad330ab89af346e051992"/>
      <w:r>
        <w:rPr>
          <w:rStyle w:val="SectionNumber"/>
          <w:lang w:val="es-CO"/>
        </w:rPr>
        <w:t xml:space="preserve">2.8.5.5</w:t>
      </w:r>
      <w:r>
        <w:tab/>
      </w:r>
      <w:r>
        <w:rPr>
          <w:lang w:val="es-CO"/>
        </w:rPr>
        <w:t xml:space="preserve">Reuniones externas (⟕, ⟖, ⟗)</w:t>
      </w:r>
      <w:bookmarkEnd w:id="213"/>
    </w:p>
    <w:p>
      <w:pPr>
        <w:pStyle w:val="Heading5"/>
      </w:pPr>
      <w:bookmarkStart w:id="214" w:name="_425fa5fbebf8e1e93b516105ea11a1fd809319c"/>
      <w:r>
        <w:rPr>
          <w:rStyle w:val="SectionNumber"/>
          <w:lang w:val="es-CO"/>
        </w:rPr>
        <w:t xml:space="preserve">2.8.5.5.1</w:t>
      </w:r>
      <w:r>
        <w:tab/>
      </w:r>
      <w:r>
        <w:rPr>
          <w:lang w:val="es-CO"/>
        </w:rPr>
        <w:t xml:space="preserve">Ejercicio 26. Clientes sin mascotas</w:t>
      </w:r>
      <w:bookmarkEnd w:id="214"/>
    </w:p>
    <w:p>
      <w:pPr>
        <w:pStyle w:val="FirstParagraph"/>
      </w:pPr>
      <w:r>
        <w:rPr>
          <w:lang w:val="es-CO"/>
        </w:rPr>
        <w:t xml:space="preserve">Encontrar los clientes que no tienen mascotas, usando una reunión externa izquierda y seleccionando las tuplas completadas con nulos.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CLIENTE</m:t>
          </m:r>
          <m:r>
            <m:t> </m:t>
          </m:r>
          <m:sSub>
            <m:e>
              <m:r>
                <m:rPr>
                  <m:sty m:val="p"/>
                </m:rPr>
                <m:t>⟕</m:t>
              </m:r>
            </m:e>
            <m:sub>
              <m:r>
                <m:rPr>
                  <m:nor/>
                </m:rPr>
                <m:t>CLIENTE.id_cliente = MASCOTA.id_cliente</m:t>
              </m:r>
            </m:sub>
          </m:sSub>
          <m:r>
            <m:t> </m:t>
          </m:r>
          <m:r>
            <m:rPr>
              <m:nor/>
            </m:rPr>
            <m:t>MASCOTA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CLIENTE.id_cliente, 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MASCOTA.id_mascota =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(2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Óscar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5"/>
      </w:pPr>
      <w:bookmarkStart w:id="215" w:name="_caa7f60589ed3e301a5105e15e809dd67272e9a"/>
      <w:r>
        <w:rPr>
          <w:rStyle w:val="SectionNumber"/>
          <w:lang w:val="es-CO"/>
        </w:rPr>
        <w:t xml:space="preserve">2.8.5.5.2</w:t>
      </w:r>
      <w:r>
        <w:tab/>
      </w:r>
      <w:r>
        <w:rPr>
          <w:lang w:val="es-CO"/>
        </w:rPr>
        <w:t xml:space="preserve">Ejercicio 27. Especialidades con o sin veterinarios</w:t>
      </w:r>
      <w:bookmarkEnd w:id="215"/>
    </w:p>
    <w:p>
      <w:pPr>
        <w:pStyle w:val="FirstParagraph"/>
      </w:pPr>
      <w:r>
        <w:rPr>
          <w:lang w:val="es-CO"/>
        </w:rPr>
        <w:t xml:space="preserve">Listar todas las especialidades con los veterinarios certificados; las especialidades sin veterinarios deben aparecer con nulos.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ESPECIALIDAD.nombre, 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ESPECIALIDAD</m:t>
          </m:r>
          <m:r>
            <m:t> </m:t>
          </m:r>
          <m:sSub>
            <m:e>
              <m:r>
                <m:rPr>
                  <m:sty m:val="p"/>
                </m:rPr>
                <m:t>⟕</m:t>
              </m:r>
            </m:e>
            <m:sub>
              <m:r>
                <m:rPr>
                  <m:nor/>
                </m:rPr>
                <m:t>ESPECIALIDAD.id_especialidad = VETERINARIO_ESPECIALIDAD.id_especialidad</m:t>
              </m:r>
            </m:sub>
          </m:sSub>
          <m:r>
            <m:t> 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especialidad, ve.id_empleado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ESPECIALIDAD 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VETERINARIO_ESPECIALIDAD 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es.id_especialidad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es.nombre;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especialidad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Animales exóticos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</w:tbl>
    <w:p>
      <w:pPr>
        <w:pStyle w:val="Heading5"/>
      </w:pPr>
      <w:bookmarkStart w:id="216" w:name="_d79f377fe7fe6201fc05f595da8d9c4d5c963ed"/>
      <w:r>
        <w:rPr>
          <w:rStyle w:val="SectionNumber"/>
          <w:lang w:val="es-CO"/>
        </w:rPr>
        <w:t xml:space="preserve">2.8.5.5.3</w:t>
      </w:r>
      <w:r>
        <w:tab/>
      </w:r>
      <w:r>
        <w:rPr>
          <w:lang w:val="es-CO"/>
        </w:rPr>
        <w:t xml:space="preserve">Ejercicio 28. Todas las citas de una mascota, con o sin consulta</w:t>
      </w:r>
      <w:bookmarkEnd w:id="216"/>
    </w:p>
    <w:p>
      <w:pPr>
        <w:pStyle w:val="FirstParagraph"/>
      </w:pPr>
      <w:r>
        <w:rPr>
          <w:lang w:val="es-CO"/>
        </w:rPr>
        <w:t xml:space="preserve">Para la mascota 17, listar todas sus citas y, cuando exista, la consulta que generaron (reunión externa derecha: se conservan todas las citas).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CITA.id_cita, estado, id_consulta, diagnostico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CONSULTA</m:t>
          </m:r>
          <m:r>
            <m:t> </m:t>
          </m:r>
          <m:sSub>
            <m:e>
              <m:r>
                <m:rPr>
                  <m:sty m:val="p"/>
                </m:rPr>
                <m:t>⟖</m:t>
              </m:r>
            </m:e>
            <m:sub>
              <m:r>
                <m:rPr>
                  <m:nor/>
                </m:rPr>
                <m:t>CONSULTA.id_cita = CITA.id_cita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id_mascota = 17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ci.id_cita, ci.estado, k.id_consulta, k.diagnostico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 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RIGHT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k.id_cita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ci.id_cita;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id_consulta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Sarna demodécica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Traqueobronquitis infecciosa</w:t>
            </w:r>
          </w:p>
        </w:tc>
      </w:tr>
    </w:tbl>
    <w:p>
      <w:pPr>
        <w:pStyle w:val="Heading5"/>
      </w:pPr>
      <w:bookmarkStart w:id="217" w:name="_7d8358204c2cd677ba75784eeeb79fce7ac9ec9"/>
      <w:r>
        <w:rPr>
          <w:rStyle w:val="SectionNumber"/>
          <w:lang w:val="es-CO"/>
        </w:rPr>
        <w:t xml:space="preserve">2.8.5.5.4</w:t>
      </w:r>
      <w:r>
        <w:tab/>
      </w:r>
      <w:r>
        <w:rPr>
          <w:lang w:val="es-CO"/>
        </w:rPr>
        <w:t xml:space="preserve">Ejercicio 29. Comparación de inventarios entre sedes</w:t>
      </w:r>
      <w:bookmarkEnd w:id="217"/>
    </w:p>
    <w:p>
      <w:pPr>
        <w:pStyle w:val="FirstParagraph"/>
      </w:pPr>
      <w:r>
        <w:rPr>
          <w:lang w:val="es-CO"/>
        </w:rPr>
        <w:t xml:space="preserve">Comparar el inventario de la sede 1 (Usaquén) y la sede 3 (Chía) por medicamento, mostrando también los medicamentos que solo maneja una de las dos (reunión externa completa).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A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A(id_medicamento, stock_usaquen)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B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B(id_medicamento, stock_chia)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A</m:t>
          </m:r>
          <m:r>
            <m:t> </m:t>
          </m:r>
          <m:sSub>
            <m:e>
              <m:r>
                <m:rPr>
                  <m:sty m:val="p"/>
                </m:rPr>
                <m:t>⟗</m:t>
              </m:r>
            </m:e>
            <m:sub>
              <m:r>
                <m:rPr>
                  <m:nor/>
                </m:rPr>
                <m:t>A.id_medicamento = B.id_medicamento</m:t>
              </m:r>
            </m:sub>
          </m:sSub>
          <m:r>
            <m:t> </m:t>
          </m:r>
          <m:r>
            <m:rPr>
              <m:nor/>
            </m:rPr>
            <m:t>B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a.id_medicamento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med_usaquen, a.stock_actual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stock_usaquen,</w:t>
      </w:r>
      <w:r>
        <w:br/>
      </w:r>
      <w:r>
        <w:rPr>
          <w:rStyle w:val="NormalTok"/>
        </w:rPr>
        <w:t xml:space="preserve">       b.id_medicamento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med_chia, b.stock_actual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stock_chia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b.id_medicamento</w:t>
      </w:r>
      <w:r>
        <w:br/>
      </w:r>
      <w:r>
        <w:rPr>
          <w:rStyle w:val="KeywordTok"/>
        </w:rPr>
        <w:t xml:space="preserve">UNION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a.id_medicamento, a.stock_actual, b.id_medicamento, b.stock_actual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RIGHT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b.id_medicamento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(med_usaquen, med_chia);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(18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med_usaquen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stock_usaquen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med_chia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stock_chia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</w:tr>
    </w:tbl>
    <w:p>
      <w:pPr>
        <w:pStyle w:val="Heading4"/>
      </w:pPr>
      <w:bookmarkStart w:id="218" w:name="_ed66130786c7b1cbe8f8fa6d4c0a11e81982dc5"/>
      <w:r>
        <w:rPr>
          <w:rStyle w:val="SectionNumber"/>
          <w:lang w:val="es-CO"/>
        </w:rPr>
        <w:t xml:space="preserve">2.8.5.6</w:t>
      </w:r>
      <w:r>
        <w:tab/>
      </w:r>
      <w:r>
        <w:rPr>
          <w:lang w:val="es-CO"/>
        </w:rPr>
        <w:t xml:space="preserve">Semirreunión (⋉) y antirreunión (▷)</w:t>
      </w:r>
      <w:bookmarkEnd w:id="218"/>
    </w:p>
    <w:p>
      <w:pPr>
        <w:pStyle w:val="Heading5"/>
      </w:pPr>
      <w:bookmarkStart w:id="219" w:name="_0777e9ecb9c3d2a104b079434405e189596bf3b"/>
      <w:r>
        <w:rPr>
          <w:rStyle w:val="SectionNumber"/>
          <w:lang w:val="es-CO"/>
        </w:rPr>
        <w:t xml:space="preserve">2.8.5.6.1</w:t>
      </w:r>
      <w:r>
        <w:tab/>
      </w:r>
      <w:r>
        <w:rPr>
          <w:lang w:val="es-CO"/>
        </w:rPr>
        <w:t xml:space="preserve">Ejercicio 30. Clientes con facturas anuladas</w:t>
      </w:r>
      <w:bookmarkEnd w:id="219"/>
    </w:p>
    <w:p>
      <w:pPr>
        <w:pStyle w:val="FirstParagraph"/>
      </w:pPr>
      <w:r>
        <w:rPr>
          <w:lang w:val="es-CO"/>
        </w:rPr>
        <w:t xml:space="preserve">Obtener los clientes que tienen al menos una factura anulada. La semirreunión conserva solo los atributos de CLIENTE.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t> </m:t>
          </m:r>
          <m:r>
            <m:rPr>
              <m:sty m:val="p"/>
            </m:rPr>
            <m:t>⋉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’ANULADA’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'ANULADA'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Camila 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Quintero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Lorena 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Ramírez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 Camila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Ramírez</w:t>
            </w:r>
          </w:p>
        </w:tc>
      </w:tr>
    </w:tbl>
    <w:p>
      <w:pPr>
        <w:pStyle w:val="Heading5"/>
      </w:pPr>
      <w:bookmarkStart w:id="220" w:name="_edb2f9b80e33625c5e4b435ce4444b85b3d4a68"/>
      <w:r>
        <w:rPr>
          <w:rStyle w:val="SectionNumber"/>
          <w:lang w:val="es-CO"/>
        </w:rPr>
        <w:t xml:space="preserve">2.8.5.6.2</w:t>
      </w:r>
      <w:r>
        <w:tab/>
      </w:r>
      <w:r>
        <w:rPr>
          <w:lang w:val="es-CO"/>
        </w:rPr>
        <w:t xml:space="preserve">Ejercicio 31. Mascotas sin atenciones</w:t>
      </w:r>
      <w:bookmarkEnd w:id="220"/>
    </w:p>
    <w:p>
      <w:pPr>
        <w:pStyle w:val="FirstParagraph"/>
      </w:pPr>
      <w:r>
        <w:rPr>
          <w:lang w:val="es-CO"/>
        </w:rPr>
        <w:t xml:space="preserve">Listar las mascotas activas que nunca han tenido una cita atendida (antirreunión).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’ACTIVA’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⊳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m.id_mascota,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(9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</w:tbl>
    <w:p>
      <w:pPr>
        <w:pStyle w:val="Heading5"/>
      </w:pPr>
      <w:bookmarkStart w:id="221" w:name="_34690b1a5901ee0ed215079cef4a3e531764803"/>
      <w:r>
        <w:rPr>
          <w:rStyle w:val="SectionNumber"/>
          <w:lang w:val="es-CO"/>
        </w:rPr>
        <w:t xml:space="preserve">2.8.5.6.3</w:t>
      </w:r>
      <w:r>
        <w:tab/>
      </w:r>
      <w:r>
        <w:rPr>
          <w:lang w:val="es-CO"/>
        </w:rPr>
        <w:t xml:space="preserve">Ejercicio 32. Veterinarios que atendieron urgencias</w:t>
      </w:r>
      <w:bookmarkEnd w:id="221"/>
    </w:p>
    <w:p>
      <w:pPr>
        <w:pStyle w:val="FirstParagraph"/>
      </w:pPr>
      <w:r>
        <w:rPr>
          <w:lang w:val="es-CO"/>
        </w:rPr>
        <w:t xml:space="preserve">Obtener los veterinarios que tienen al menos una cita del servicio de urgencias (servicio 3), sin repetir veterinarios ni mostrar atributos de la cita (semirreunión).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t> </m:t>
          </m:r>
          <m:sSub>
            <m:e>
              <m:r>
                <m:rPr>
                  <m:sty m:val="p"/>
                </m:rPr>
                <m:t>⋉</m:t>
              </m:r>
            </m:e>
            <m:sub>
              <m:r>
                <m:rPr>
                  <m:nor/>
                </m:rPr>
                <m:t>EMPLEADO.id_empleado = CITA.id_veterinario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id_servicio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ci.id_veterinario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Vargas</w:t>
            </w:r>
          </w:p>
        </w:tc>
      </w:tr>
    </w:tbl>
    <w:p>
      <w:pPr>
        <w:pStyle w:val="Heading4"/>
      </w:pPr>
      <w:bookmarkStart w:id="222" w:name="_be4d964adda1975d4d616446c337008c734eb6d"/>
      <w:r>
        <w:rPr>
          <w:rStyle w:val="SectionNumber"/>
          <w:lang w:val="es-CO"/>
        </w:rPr>
        <w:t xml:space="preserve">2.8.5.7</w:t>
      </w:r>
      <w:r>
        <w:tab/>
      </w:r>
      <w:r>
        <w:rPr>
          <w:lang w:val="es-CO"/>
        </w:rPr>
        <w:t xml:space="preserve">Operaciones de conjuntos (∪, ∩, −)</w:t>
      </w:r>
      <w:bookmarkEnd w:id="222"/>
    </w:p>
    <w:p>
      <w:pPr>
        <w:pStyle w:val="Heading5"/>
      </w:pPr>
      <w:bookmarkStart w:id="223" w:name="_c8b21a4d3e27c71487a565757c52e89d93d2d9a"/>
      <w:r>
        <w:rPr>
          <w:rStyle w:val="SectionNumber"/>
          <w:lang w:val="es-CO"/>
        </w:rPr>
        <w:t xml:space="preserve">2.8.5.7.1</w:t>
      </w:r>
      <w:r>
        <w:tab/>
      </w:r>
      <w:r>
        <w:rPr>
          <w:lang w:val="es-CO"/>
        </w:rPr>
        <w:t xml:space="preserve">Ejercicio 33. Personas registradas en Chía</w:t>
      </w:r>
      <w:bookmarkEnd w:id="223"/>
    </w:p>
    <w:p>
      <w:pPr>
        <w:pStyle w:val="FirstParagraph"/>
      </w:pPr>
      <w:r>
        <w:rPr>
          <w:lang w:val="es-CO"/>
        </w:rPr>
        <w:t xml:space="preserve">Obtener nombres y apellidos de las personas relacionadas con Chía: clientes que viven allí o empleados de la sede Chía (unión de relaciones compatibles).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id_ciudad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∪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UNION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(9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</w:tbl>
    <w:p>
      <w:pPr>
        <w:pStyle w:val="Heading5"/>
      </w:pPr>
      <w:bookmarkStart w:id="224" w:name="_87299032a3f8e63dbf9489e9f6c45f4dfca2a36"/>
      <w:r>
        <w:rPr>
          <w:rStyle w:val="SectionNumber"/>
          <w:lang w:val="es-CO"/>
        </w:rPr>
        <w:t xml:space="preserve">2.8.5.7.2</w:t>
      </w:r>
      <w:r>
        <w:tab/>
      </w:r>
      <w:r>
        <w:rPr>
          <w:lang w:val="es-CO"/>
        </w:rPr>
        <w:t xml:space="preserve">Ejercicio 34. Mascotas vacunadas u operadas</w:t>
      </w:r>
      <w:bookmarkEnd w:id="224"/>
    </w:p>
    <w:p>
      <w:pPr>
        <w:pStyle w:val="FirstParagraph"/>
      </w:pPr>
      <w:r>
        <w:rPr>
          <w:lang w:val="es-CO"/>
        </w:rPr>
        <w:t xml:space="preserve">Listar las mascotas que han tenido cita de vacunación o de cirugía.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id_mascota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Q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id_mascota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’CIRUGIA’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nor/>
            </m:rPr>
            <m:t>V</m:t>
          </m:r>
          <m:r>
            <m:t> </m:t>
          </m:r>
          <m:r>
            <m:rPr>
              <m:sty m:val="p"/>
            </m:rPr>
            <m:t>∪</m:t>
          </m:r>
          <m:r>
            <m:t> </m:t>
          </m:r>
          <m:r>
            <m:rPr>
              <m:nor/>
            </m:rPr>
            <m:t>Q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m.id_mascota,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ci.id_mascota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ci.id_servicio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ci.id_mascota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ci.id_servicio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'CIRUGIA'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m.id_mascota;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(27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Mía</w:t>
            </w:r>
          </w:p>
        </w:tc>
      </w:tr>
    </w:tbl>
    <w:p>
      <w:pPr>
        <w:pStyle w:val="Heading5"/>
      </w:pPr>
      <w:bookmarkStart w:id="225" w:name="_ac0c22e790b2a84126755fd2a26be782a2e6087"/>
      <w:r>
        <w:rPr>
          <w:rStyle w:val="SectionNumber"/>
          <w:lang w:val="es-CO"/>
        </w:rPr>
        <w:t xml:space="preserve">2.8.5.7.3</w:t>
      </w:r>
      <w:r>
        <w:tab/>
      </w:r>
      <w:r>
        <w:rPr>
          <w:lang w:val="es-CO"/>
        </w:rPr>
        <w:t xml:space="preserve">Ejercicio 35. Medicamentos comunes a dos sedes</w:t>
      </w:r>
      <w:bookmarkEnd w:id="225"/>
    </w:p>
    <w:p>
      <w:pPr>
        <w:pStyle w:val="FirstParagraph"/>
      </w:pPr>
      <w:r>
        <w:rPr>
          <w:lang w:val="es-CO"/>
        </w:rPr>
        <w:t xml:space="preserve">Encontrar los medicamentos que maneja la sede 1 (Usaquén) y también la sede 4 (Laureles).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∩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4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m.id_medicamento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INTERSECT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m.id_medicamento;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Pulguex</w:t>
            </w:r>
          </w:p>
        </w:tc>
      </w:tr>
    </w:tbl>
    <w:p>
      <w:pPr>
        <w:pStyle w:val="Heading5"/>
      </w:pPr>
      <w:bookmarkStart w:id="226" w:name="_ef63bbacdd476212788ccfaf5ff93d4aca0be59"/>
      <w:r>
        <w:rPr>
          <w:rStyle w:val="SectionNumber"/>
          <w:lang w:val="es-CO"/>
        </w:rPr>
        <w:t xml:space="preserve">2.8.5.7.4</w:t>
      </w:r>
      <w:r>
        <w:tab/>
      </w:r>
      <w:r>
        <w:rPr>
          <w:lang w:val="es-CO"/>
        </w:rPr>
        <w:t xml:space="preserve">Ejercicio 36. Clientes con perro y gato</w:t>
      </w:r>
      <w:bookmarkEnd w:id="226"/>
    </w:p>
    <w:p>
      <w:pPr>
        <w:pStyle w:val="FirstParagraph"/>
      </w:pPr>
      <w:r>
        <w:rPr>
          <w:lang w:val="es-CO"/>
        </w:rPr>
        <w:t xml:space="preserve">Obtener los clientes que tienen al menos un canino y al menos un felino.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P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G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nor/>
            </m:rPr>
            <m:t>P</m:t>
          </m:r>
          <m:r>
            <m:t> </m:t>
          </m:r>
          <m:r>
            <m:rPr>
              <m:sty m:val="p"/>
            </m:rPr>
            <m:t>∩</m:t>
          </m:r>
          <m:r>
            <m:t> </m:t>
          </m:r>
          <m:r>
            <m:rPr>
              <m:nor/>
            </m:rPr>
            <m:t>G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m.id_cliente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INTERSECT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m.id_cliente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Catalina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López</w:t>
            </w:r>
          </w:p>
        </w:tc>
      </w:tr>
    </w:tbl>
    <w:p>
      <w:pPr>
        <w:pStyle w:val="Heading5"/>
      </w:pPr>
      <w:bookmarkStart w:id="227" w:name="_ea8fae3ddabece09864057358572bd32025d296"/>
      <w:r>
        <w:rPr>
          <w:rStyle w:val="SectionNumber"/>
          <w:lang w:val="es-CO"/>
        </w:rPr>
        <w:t xml:space="preserve">2.8.5.7.5</w:t>
      </w:r>
      <w:r>
        <w:tab/>
      </w:r>
      <w:r>
        <w:rPr>
          <w:lang w:val="es-CO"/>
        </w:rPr>
        <w:t xml:space="preserve">Ejercicio 37. Medicamentos nunca formulados</w:t>
      </w:r>
      <w:bookmarkEnd w:id="227"/>
    </w:p>
    <w:p>
      <w:pPr>
        <w:pStyle w:val="FirstParagraph"/>
      </w:pPr>
      <w:r>
        <w:rPr>
          <w:lang w:val="es-CO"/>
        </w:rPr>
        <w:t xml:space="preserve">Listar los medicamentos del catálogo que nunca se han formulado (diferencia).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nombre, presentacion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m.nombre, m.presentacion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m.id_medicamento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EXCEPT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Felinvit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Pasta oral 100 g</w:t>
            </w:r>
          </w:p>
        </w:tc>
      </w:tr>
    </w:tbl>
    <w:p>
      <w:pPr>
        <w:pStyle w:val="Heading5"/>
      </w:pPr>
      <w:bookmarkStart w:id="228" w:name="_0fe95d0a93e477aecf10e206053ee2ca0b9fe71"/>
      <w:r>
        <w:rPr>
          <w:rStyle w:val="SectionNumber"/>
          <w:lang w:val="es-CO"/>
        </w:rPr>
        <w:t xml:space="preserve">2.8.5.7.6</w:t>
      </w:r>
      <w:r>
        <w:tab/>
      </w:r>
      <w:r>
        <w:rPr>
          <w:lang w:val="es-CO"/>
        </w:rPr>
        <w:t xml:space="preserve">Ejercicio 38. Veterinarios sin especialidad</w:t>
      </w:r>
      <w:bookmarkEnd w:id="228"/>
    </w:p>
    <w:p>
      <w:pPr>
        <w:pStyle w:val="FirstParagraph"/>
      </w:pPr>
      <w:r>
        <w:rPr>
          <w:lang w:val="es-CO"/>
        </w:rPr>
        <w:t xml:space="preserve">Obtener los veterinarios que no tienen ninguna especialidad certificada.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EXCEPT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VETERINARIO_ESPECIALIDAD);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Juliana Lorena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Rodríguez López</w:t>
            </w:r>
          </w:p>
        </w:tc>
      </w:tr>
    </w:tbl>
    <w:p>
      <w:pPr>
        <w:pStyle w:val="Heading5"/>
      </w:pPr>
      <w:bookmarkStart w:id="229" w:name="_33ba7d9157aef55cb5c941eb3d0118d90ecdd4f"/>
      <w:r>
        <w:rPr>
          <w:rStyle w:val="SectionNumber"/>
          <w:lang w:val="es-CO"/>
        </w:rPr>
        <w:t xml:space="preserve">2.8.5.7.7</w:t>
      </w:r>
      <w:r>
        <w:tab/>
      </w:r>
      <w:r>
        <w:rPr>
          <w:lang w:val="es-CO"/>
        </w:rPr>
        <w:t xml:space="preserve">Ejercicio 39. Medicamentos que no maneja la sede Chía</w:t>
      </w:r>
      <w:bookmarkEnd w:id="229"/>
    </w:p>
    <w:p>
      <w:pPr>
        <w:pStyle w:val="FirstParagraph"/>
      </w:pPr>
      <w:r>
        <w:rPr>
          <w:lang w:val="es-CO"/>
        </w:rPr>
        <w:t xml:space="preserve">Listar los medicamentos del catálogo que no están en el inventario de la sede 3 (Chía).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id_medicamento, 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</w:tr>
    </w:tbl>
    <w:p>
      <w:pPr>
        <w:pStyle w:val="Heading5"/>
      </w:pPr>
      <w:bookmarkStart w:id="230" w:name="_d3a0bf9530f92fc699e72466203305b22f1a989"/>
      <w:r>
        <w:rPr>
          <w:rStyle w:val="SectionNumber"/>
          <w:lang w:val="es-CO"/>
        </w:rPr>
        <w:t xml:space="preserve">2.8.5.7.8</w:t>
      </w:r>
      <w:r>
        <w:tab/>
      </w:r>
      <w:r>
        <w:rPr>
          <w:lang w:val="es-CO"/>
        </w:rPr>
        <w:t xml:space="preserve">Ejercicio 40. Clientes de mostrador</w:t>
      </w:r>
      <w:bookmarkEnd w:id="230"/>
    </w:p>
    <w:p>
      <w:pPr>
        <w:pStyle w:val="FirstParagraph"/>
      </w:pPr>
      <w:r>
        <w:rPr>
          <w:lang w:val="es-CO"/>
        </w:rPr>
        <w:t xml:space="preserve">Encontrar los clientes que tienen facturas pero no tienen mascotas registradas (compras de mostrador).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EXCEPT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4"/>
      </w:pPr>
      <w:bookmarkStart w:id="231" w:name="_división"/>
      <w:r>
        <w:rPr>
          <w:rStyle w:val="SectionNumber"/>
          <w:lang w:val="es-CO"/>
        </w:rPr>
        <w:t xml:space="preserve">2.8.5.8</w:t>
      </w:r>
      <w:r>
        <w:tab/>
      </w:r>
      <w:r>
        <w:rPr>
          <w:lang w:val="es-CO"/>
        </w:rPr>
        <w:t xml:space="preserve">División (÷)</w:t>
      </w:r>
      <w:bookmarkEnd w:id="231"/>
    </w:p>
    <w:p>
      <w:pPr>
        <w:pStyle w:val="Heading5"/>
      </w:pPr>
      <w:bookmarkStart w:id="232" w:name="_ce50a4b979f4dad7b61c5eac5e42efc24319c8f"/>
      <w:r>
        <w:rPr>
          <w:rStyle w:val="SectionNumber"/>
          <w:lang w:val="es-CO"/>
        </w:rPr>
        <w:t xml:space="preserve">2.8.5.8.1</w:t>
      </w:r>
      <w:r>
        <w:tab/>
      </w:r>
      <w:r>
        <w:rPr>
          <w:lang w:val="es-CO"/>
        </w:rPr>
        <w:t xml:space="preserve">Ejercicio 41. Medicamentos disponibles en todas las sedes</w:t>
      </w:r>
      <w:bookmarkEnd w:id="232"/>
    </w:p>
    <w:p>
      <w:pPr>
        <w:pStyle w:val="FirstParagraph"/>
      </w:pPr>
      <w:r>
        <w:rPr>
          <w:lang w:val="es-CO"/>
        </w:rPr>
        <w:t xml:space="preserve">Encontrar los medicamentos que están en el inventario de todas las sedes.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m.id_medicamento));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(8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Calmapet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Cefavet</w:t>
            </w:r>
          </w:p>
        </w:tc>
      </w:tr>
    </w:tbl>
    <w:p>
      <w:pPr>
        <w:pStyle w:val="Heading5"/>
      </w:pPr>
      <w:bookmarkStart w:id="233" w:name="_e03c07b363e050bf7fc3ad1cddb2f82cc4ce865"/>
      <w:r>
        <w:rPr>
          <w:rStyle w:val="SectionNumber"/>
          <w:lang w:val="es-CO"/>
        </w:rPr>
        <w:t xml:space="preserve">2.8.5.8.2</w:t>
      </w:r>
      <w:r>
        <w:tab/>
      </w:r>
      <w:r>
        <w:rPr>
          <w:lang w:val="es-CO"/>
        </w:rPr>
        <w:t xml:space="preserve">Ejercicio 42. Veterinarios con un conjunto de especialidades</w:t>
      </w:r>
      <w:bookmarkEnd w:id="233"/>
    </w:p>
    <w:p>
      <w:pPr>
        <w:pStyle w:val="FirstParagraph"/>
      </w:pPr>
      <w:r>
        <w:rPr>
          <w:lang w:val="es-CO"/>
        </w:rPr>
        <w:t xml:space="preserve">Encontrar los veterinarios certificados en todas las especialidades del conjunto {Medicina interna, Medicina felina}.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E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id_especialidad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nombre = ’Medicina interna’ ∨ nombre = ’Medicina felina’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ESPECIALIDAD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id_empleado, id_especialidad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r>
            <m:rPr>
              <m:nor/>
            </m:rPr>
            <m:t>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es.id_especialidad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ESPECIALIDAD 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es.nombre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'Medicina interna'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'Medicina felina'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VETERINARIO_ESPECIALIDAD ve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es.id_especialidad));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</w:tr>
    </w:tbl>
    <w:p>
      <w:pPr>
        <w:pStyle w:val="Heading5"/>
      </w:pPr>
      <w:bookmarkStart w:id="234" w:name="_a8f72fad5c4310a2869174363a0f1c39c6e33ea"/>
      <w:r>
        <w:rPr>
          <w:rStyle w:val="SectionNumber"/>
          <w:lang w:val="es-CO"/>
        </w:rPr>
        <w:t xml:space="preserve">2.8.5.8.3</w:t>
      </w:r>
      <w:r>
        <w:tab/>
      </w:r>
      <w:r>
        <w:rPr>
          <w:lang w:val="es-CO"/>
        </w:rPr>
        <w:t xml:space="preserve">Ejercicio 43. Clientes atendidos en todas las sedes de Bogotá</w:t>
      </w:r>
      <w:bookmarkEnd w:id="234"/>
    </w:p>
    <w:p>
      <w:pPr>
        <w:pStyle w:val="FirstParagraph"/>
      </w:pPr>
      <w:r>
        <w:rPr>
          <w:lang w:val="es-CO"/>
        </w:rPr>
        <w:t xml:space="preserve">Encontrar los clientes que tienen facturas en todas las sedes ubicadas en Bogotá D.C.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B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id_ciudad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id_cliente, 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r>
            <m:rPr>
              <m:nor/>
            </m:rPr>
            <m:t>B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s.id_sede));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Rubio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García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Ospina</w:t>
            </w:r>
          </w:p>
        </w:tc>
      </w:tr>
    </w:tbl>
    <w:p>
      <w:pPr>
        <w:pStyle w:val="Heading4"/>
      </w:pPr>
      <w:bookmarkStart w:id="235" w:name="_47ed31fc5c2c81fada8313acabfd357537ebe3c"/>
      <w:r>
        <w:rPr>
          <w:rStyle w:val="SectionNumber"/>
          <w:lang w:val="es-CO"/>
        </w:rPr>
        <w:t xml:space="preserve">2.8.5.9</w:t>
      </w:r>
      <w:r>
        <w:tab/>
      </w:r>
      <w:r>
        <w:rPr>
          <w:lang w:val="es-CO"/>
        </w:rPr>
        <w:t xml:space="preserve">Agregación y agrupamiento (γ)</w:t>
      </w:r>
      <w:bookmarkEnd w:id="235"/>
    </w:p>
    <w:p>
      <w:pPr>
        <w:pStyle w:val="Heading5"/>
      </w:pPr>
      <w:bookmarkStart w:id="236" w:name="_624914d23734c11bf2e7643bbbce681bacfd3f6"/>
      <w:r>
        <w:rPr>
          <w:rStyle w:val="SectionNumber"/>
          <w:lang w:val="es-CO"/>
        </w:rPr>
        <w:t xml:space="preserve">2.8.5.9.1</w:t>
      </w:r>
      <w:r>
        <w:tab/>
      </w:r>
      <w:r>
        <w:rPr>
          <w:lang w:val="es-CO"/>
        </w:rPr>
        <w:t xml:space="preserve">Ejercicio 44. Mascotas por especie</w:t>
      </w:r>
      <w:bookmarkEnd w:id="236"/>
    </w:p>
    <w:p>
      <w:pPr>
        <w:pStyle w:val="FirstParagraph"/>
      </w:pPr>
      <w:r>
        <w:rPr>
          <w:lang w:val="es-CO"/>
        </w:rPr>
        <w:t xml:space="preserve">Contar cuántas mascotas hay de cada especie.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MASCOTA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MASCOTA.id_raza = RAZA.id_raza</m:t>
              </m:r>
            </m:sub>
          </m:sSub>
          <m:r>
            <m:t> </m:t>
          </m:r>
          <m:r>
            <m:rPr>
              <m:nor/>
            </m:rPr>
            <m:t>RAZA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RAZA.id_especie = ESPECIE.id_especie</m:t>
              </m:r>
            </m:sub>
          </m:sSub>
          <m:r>
            <m:t> </m:t>
          </m:r>
          <m:r>
            <m:rPr>
              <m:nor/>
            </m:rPr>
            <m:t>ESPECIE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ESPECIE.nombre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COUNT(id_mascota) → total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r.id_especie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total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Hámster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Heading5"/>
      </w:pPr>
      <w:bookmarkStart w:id="237" w:name="_67f0cc29937b0a9ff813feda01349cc38cdf52f"/>
      <w:r>
        <w:rPr>
          <w:rStyle w:val="SectionNumber"/>
          <w:lang w:val="es-CO"/>
        </w:rPr>
        <w:t xml:space="preserve">2.8.5.9.2</w:t>
      </w:r>
      <w:r>
        <w:tab/>
      </w:r>
      <w:r>
        <w:rPr>
          <w:lang w:val="es-CO"/>
        </w:rPr>
        <w:t xml:space="preserve">Ejercicio 45. Citas por estado</w:t>
      </w:r>
      <w:bookmarkEnd w:id="237"/>
    </w:p>
    <w:p>
      <w:pPr>
        <w:pStyle w:val="FirstParagraph"/>
      </w:pPr>
      <w:r>
        <w:rPr>
          <w:lang w:val="es-CO"/>
        </w:rPr>
        <w:t xml:space="preserve">Obtener el número de citas en cada estado.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estado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COUNT(id_cita) → cantidad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estado,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(id_cita)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cantidad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estado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PROGRAMADA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</w:tbl>
    <w:p>
      <w:pPr>
        <w:pStyle w:val="Heading5"/>
      </w:pPr>
      <w:bookmarkStart w:id="238" w:name="_ed6d54d758bcda2c50a2f4fbc324f7017dc78bd"/>
      <w:r>
        <w:rPr>
          <w:rStyle w:val="SectionNumber"/>
          <w:lang w:val="es-CO"/>
        </w:rPr>
        <w:t xml:space="preserve">2.8.5.9.3</w:t>
      </w:r>
      <w:r>
        <w:tab/>
      </w:r>
      <w:r>
        <w:rPr>
          <w:lang w:val="es-CO"/>
        </w:rPr>
        <w:t xml:space="preserve">Ejercicio 46. Ingresos por sede</w:t>
      </w:r>
      <w:bookmarkEnd w:id="238"/>
    </w:p>
    <w:p>
      <w:pPr>
        <w:pStyle w:val="FirstParagraph"/>
      </w:pPr>
      <w:r>
        <w:rPr>
          <w:lang w:val="es-CO"/>
        </w:rPr>
        <w:t xml:space="preserve">Calcular los ingresos de cada sede a partir de las facturas pagadas. El valor de cada línea es un atributo calculado (proyección generalizada).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ingresos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id_sede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ingresos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ingresos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f.id_sede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ingresos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ingresos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3660850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3163750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2327250</w:t>
            </w:r>
          </w:p>
        </w:tc>
      </w:tr>
    </w:tbl>
    <w:p>
      <w:pPr>
        <w:pStyle w:val="Heading5"/>
      </w:pPr>
      <w:bookmarkStart w:id="239" w:name="_2ec3ff28118245048db854076918d1b7ccfb05c"/>
      <w:r>
        <w:rPr>
          <w:rStyle w:val="SectionNumber"/>
          <w:lang w:val="es-CO"/>
        </w:rPr>
        <w:t xml:space="preserve">2.8.5.9.4</w:t>
      </w:r>
      <w:r>
        <w:tab/>
      </w:r>
      <w:r>
        <w:rPr>
          <w:lang w:val="es-CO"/>
        </w:rPr>
        <w:t xml:space="preserve">Ejercicio 47. Salarios por tipo de empleado</w:t>
      </w:r>
      <w:bookmarkEnd w:id="239"/>
    </w:p>
    <w:p>
      <w:pPr>
        <w:pStyle w:val="FirstParagraph"/>
      </w:pPr>
      <w:r>
        <w:rPr>
          <w:lang w:val="es-CO"/>
        </w:rPr>
        <w:t xml:space="preserve">Calcular el salario promedio, mínimo y máximo por tipo de empleado.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tipo_empleado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AVG(salario) → promedio, MIN(salario) → minimo, MAX(salario) →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tipo_empleado,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(salario),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promedio,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(salario)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minimo,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(salario)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maximo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tipo_empleado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promedio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minimo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maximo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3869000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2423000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2220375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2069000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2389000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5631500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4237000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6483000</w:t>
            </w:r>
          </w:p>
        </w:tc>
      </w:tr>
    </w:tbl>
    <w:p>
      <w:pPr>
        <w:pStyle w:val="Heading5"/>
      </w:pPr>
      <w:bookmarkStart w:id="240" w:name="_a1453664eb4d0ef792e5096fa123f95bebee248"/>
      <w:r>
        <w:rPr>
          <w:rStyle w:val="SectionNumber"/>
          <w:lang w:val="es-CO"/>
        </w:rPr>
        <w:t xml:space="preserve">2.8.5.9.5</w:t>
      </w:r>
      <w:r>
        <w:tab/>
      </w:r>
      <w:r>
        <w:rPr>
          <w:lang w:val="es-CO"/>
        </w:rPr>
        <w:t xml:space="preserve">Ejercicio 48. Veterinario con más citas atendidas</w:t>
      </w:r>
      <w:bookmarkEnd w:id="240"/>
    </w:p>
    <w:p>
      <w:pPr>
        <w:pStyle w:val="FirstParagraph"/>
      </w:pPr>
      <w:r>
        <w:rPr>
          <w:lang w:val="es-CO"/>
        </w:rPr>
        <w:t xml:space="preserve">Encontrar el o los veterinarios con el mayor número de citas atendidas (agregación seguida de selección con el máximo).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id_veterinario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COUNT(id_cita) → atendidas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M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γ</m:t>
              </m:r>
            </m:e>
            <m:sub>
              <m:r>
                <m:rPr>
                  <m:nor/>
                </m:rPr>
                <m:t>MAX(atendidas) →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atendidas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atendidas =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M</m:t>
          </m:r>
          <m:r>
            <m:rPr>
              <m:sty m:val="p"/>
            </m:rPr>
            <m:t>)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id_veterinario = 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e.nombres, e.apellidos,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(ci.id_cita)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atendidas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(ci.id_cita)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id_veterinario) t);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atendidas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Castro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</w:tbl>
    <w:p>
      <w:pPr>
        <w:pStyle w:val="Heading5"/>
      </w:pPr>
      <w:bookmarkStart w:id="241" w:name="_278aff31a7e855df63ac2319da9f40c70cc0742"/>
      <w:r>
        <w:rPr>
          <w:rStyle w:val="SectionNumber"/>
          <w:lang w:val="es-CO"/>
        </w:rPr>
        <w:t xml:space="preserve">2.8.5.9.6</w:t>
      </w:r>
      <w:r>
        <w:tab/>
      </w:r>
      <w:r>
        <w:rPr>
          <w:lang w:val="es-CO"/>
        </w:rPr>
        <w:t xml:space="preserve">Ejercicio 49. Medicamentos más formulados</w:t>
      </w:r>
      <w:bookmarkEnd w:id="241"/>
    </w:p>
    <w:p>
      <w:pPr>
        <w:pStyle w:val="FirstParagraph"/>
      </w:pPr>
      <w:r>
        <w:rPr>
          <w:lang w:val="es-CO"/>
        </w:rPr>
        <w:t xml:space="preserve">Obtener las unidades formuladas de cada medicamento, de mayor a menor (se muestran los 5 primeros).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nombre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SUM(cantidad) → unidades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(p.cantidad)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unidades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 p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p.id_medicamento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unidades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unidades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78</w:t>
            </w:r>
          </w:p>
        </w:tc>
      </w:tr>
    </w:tbl>
    <w:p>
      <w:pPr>
        <w:pStyle w:val="Heading5"/>
      </w:pPr>
      <w:bookmarkStart w:id="242" w:name="_5346fe5d1cfe51cfdec774ccc4d759919eace39"/>
      <w:r>
        <w:rPr>
          <w:rStyle w:val="SectionNumber"/>
          <w:lang w:val="es-CO"/>
        </w:rPr>
        <w:t xml:space="preserve">2.8.5.9.7</w:t>
      </w:r>
      <w:r>
        <w:tab/>
      </w:r>
      <w:r>
        <w:rPr>
          <w:lang w:val="es-CO"/>
        </w:rPr>
        <w:t xml:space="preserve">Ejercicio 50. Clientes con más de dos mascotas</w:t>
      </w:r>
      <w:bookmarkEnd w:id="242"/>
    </w:p>
    <w:p>
      <w:pPr>
        <w:pStyle w:val="FirstParagraph"/>
      </w:pPr>
      <w:r>
        <w:rPr>
          <w:lang w:val="es-CO"/>
        </w:rPr>
        <w:t xml:space="preserve">Listar los clientes que tienen más de dos mascotas registradas (selección sobre un resultado agregado).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id_cliente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COUNT(id_mascota) → mascotas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apellidos, mascotas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mascotas &gt;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Díaz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Cárdenas Suárez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Mejía Martínez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</w:tbl>
    <w:p>
      <w:pPr>
        <w:pStyle w:val="Heading5"/>
      </w:pPr>
      <w:bookmarkStart w:id="243" w:name="_07dbd98945712ac0a6db54f17512dd812810d74"/>
      <w:r>
        <w:rPr>
          <w:rStyle w:val="SectionNumber"/>
          <w:lang w:val="es-CO"/>
        </w:rPr>
        <w:t xml:space="preserve">2.8.5.9.8</w:t>
      </w:r>
      <w:r>
        <w:tab/>
      </w:r>
      <w:r>
        <w:rPr>
          <w:lang w:val="es-CO"/>
        </w:rPr>
        <w:t xml:space="preserve">Ejercicio 51. Facturación mensual de 2026</w:t>
      </w:r>
      <w:bookmarkEnd w:id="243"/>
    </w:p>
    <w:p>
      <w:pPr>
        <w:pStyle w:val="FirstParagraph"/>
      </w:pPr>
      <w:r>
        <w:rPr>
          <w:lang w:val="es-CO"/>
        </w:rPr>
        <w:t xml:space="preserve">Calcular el valor facturado (facturas pagadas) por mes durante 2026.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mes(fecha_emision) → mes,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 ∧ año(fecha_emision) = 2026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mes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facturado, COUNT(DISTINCT id_factura) → facturas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DATE_FORMAT(f.fecha_emision, </w:t>
      </w:r>
      <w:r>
        <w:rPr>
          <w:rStyle w:val="StringTok"/>
        </w:rPr>
        <w:t xml:space="preserve">'%Y-%m'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facturado,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f.id_factura)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f.fecha_emision)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DATE_FORMAT(f.fecha_emision, </w:t>
      </w:r>
      <w:r>
        <w:rPr>
          <w:rStyle w:val="StringTok"/>
        </w:rPr>
        <w:t xml:space="preserve">'%Y-%m'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mes;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(10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382000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1106450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973800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</w:tbl>
    <w:p>
      <w:pPr>
        <w:pStyle w:val="Heading5"/>
      </w:pPr>
      <w:bookmarkStart w:id="244" w:name="_c735619d5b5012531d0d97baa905aac3a184441"/>
      <w:r>
        <w:rPr>
          <w:rStyle w:val="SectionNumber"/>
          <w:lang w:val="es-CO"/>
        </w:rPr>
        <w:t xml:space="preserve">2.8.5.9.9</w:t>
      </w:r>
      <w:r>
        <w:tab/>
      </w:r>
      <w:r>
        <w:rPr>
          <w:lang w:val="es-CO"/>
        </w:rPr>
        <w:t xml:space="preserve">Ejercicio 52. Valor del inventario por sede</w:t>
      </w:r>
      <w:bookmarkEnd w:id="244"/>
    </w:p>
    <w:p>
      <w:pPr>
        <w:pStyle w:val="FirstParagraph"/>
      </w:pPr>
      <w:r>
        <w:rPr>
          <w:lang w:val="es-CO"/>
        </w:rPr>
        <w:t xml:space="preserve">Calcular el valor del inventario de cada sede (existencias × precio de venta).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id_sede, stock_actual · precio_venta → valor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valor_inventario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id_sede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valor_inventario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(i.stock_actual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m.precio_venta)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valor_inventario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i.id_medicamento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i.id_sede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valor_inventario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valor_inventario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39824000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28093800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25360100</w:t>
            </w:r>
          </w:p>
        </w:tc>
      </w:tr>
    </w:tbl>
    <w:p>
      <w:pPr>
        <w:pStyle w:val="Heading5"/>
      </w:pPr>
      <w:bookmarkStart w:id="245" w:name="_c6efd6ff5ebca6b90539cf9ffcfae961819b451"/>
      <w:r>
        <w:rPr>
          <w:rStyle w:val="SectionNumber"/>
          <w:lang w:val="es-CO"/>
        </w:rPr>
        <w:t xml:space="preserve">2.8.5.9.10</w:t>
      </w:r>
      <w:r>
        <w:tab/>
      </w:r>
      <w:r>
        <w:rPr>
          <w:lang w:val="es-CO"/>
        </w:rPr>
        <w:t xml:space="preserve">Ejercicio 53. Edad promedio por especie</w:t>
      </w:r>
      <w:bookmarkEnd w:id="245"/>
    </w:p>
    <w:p>
      <w:pPr>
        <w:pStyle w:val="FirstParagraph"/>
      </w:pPr>
      <w:r>
        <w:rPr>
          <w:lang w:val="es-CO"/>
        </w:rPr>
        <w:t xml:space="preserve">Calcular la edad promedio (en años) de las mascotas activas por especie al 9 de octubre de 2026. La edad es un atributo derivado de fecha_nacimiento.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id_especie, (’2026-10-09’ − fecha_nacimiento) / 365.25 → edad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’ACTIVA’ ∧ fecha_nacimiento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edad_promedio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id_especie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AVG(edad) → edad_promedio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(DATEDIFF(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'2026-10-09'</w:t>
      </w:r>
      <w:r>
        <w:rPr>
          <w:rStyle w:val="NormalTok"/>
        </w:rPr>
        <w:t xml:space="preserve">, m.fecha_nacimiento)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365.25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edad_promedio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r.id_especie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m.fecha_nacimiento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edad_promedio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edad_promedio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9.2</w:t>
            </w:r>
          </w:p>
        </w:tc>
      </w:tr>
    </w:tbl>
    <w:p>
      <w:pPr>
        <w:pStyle w:val="Heading5"/>
      </w:pPr>
      <w:bookmarkStart w:id="246" w:name="_e97d641f3091f4eb33cb14a85b566c13fd92c0c"/>
      <w:r>
        <w:rPr>
          <w:rStyle w:val="SectionNumber"/>
          <w:lang w:val="es-CO"/>
        </w:rPr>
        <w:t xml:space="preserve">2.8.5.9.11</w:t>
      </w:r>
      <w:r>
        <w:tab/>
      </w:r>
      <w:r>
        <w:rPr>
          <w:lang w:val="es-CO"/>
        </w:rPr>
        <w:t xml:space="preserve">Ejercicio 54. Ticket promedio por medio de pago</w:t>
      </w:r>
      <w:bookmarkEnd w:id="246"/>
    </w:p>
    <w:p>
      <w:pPr>
        <w:pStyle w:val="FirstParagraph"/>
      </w:pPr>
      <w:r>
        <w:rPr>
          <w:lang w:val="es-CO"/>
        </w:rPr>
        <w:t xml:space="preserve">Calcular el valor promedio de las facturas pagadas según el medio de pago.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id_factura, metodo_pago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SUM(cantidad · precio_unitario · (1 − descuento_pct / 100)) → total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metodo_pago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AVG(total) → ticket_promedio, COUNT(id_factura) → facturas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metodo_pago,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(total),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ticket_promedio,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f.id_factura, f.metodo_pago,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f.id_factura, f.metodo_pago) t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metodo_pago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ticket_promedio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metodo_pago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ticket_promedio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TARJETA_CREDITO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161900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EFECTIVO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128061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TARJETA_DEBITO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118681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</w:tr>
    </w:tbl>
    <w:p>
      <w:pPr>
        <w:pStyle w:val="Heading5"/>
      </w:pPr>
      <w:bookmarkStart w:id="247" w:name="_656b78a6d61611be5e155c8d3cd91602622df42"/>
      <w:r>
        <w:rPr>
          <w:rStyle w:val="SectionNumber"/>
          <w:lang w:val="es-CO"/>
        </w:rPr>
        <w:t xml:space="preserve">2.8.5.9.12</w:t>
      </w:r>
      <w:r>
        <w:tab/>
      </w:r>
      <w:r>
        <w:rPr>
          <w:lang w:val="es-CO"/>
        </w:rPr>
        <w:t xml:space="preserve">Ejercicio 55. Servicios que más ingresos generan</w:t>
      </w:r>
      <w:bookmarkEnd w:id="247"/>
    </w:p>
    <w:p>
      <w:pPr>
        <w:pStyle w:val="FirstParagraph"/>
      </w:pPr>
      <w:r>
        <w:rPr>
          <w:lang w:val="es-CO"/>
        </w:rPr>
        <w:t xml:space="preserve">Obtener los 5 servicios con mayores ingresos en facturas pagadas, con el número de veces que se cobraron.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id_servicio,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id_servicio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veces, ingresos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id_servicio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COUNT(id_servicio) → veces, SUM(valor) → ingresos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servicio,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veces,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ingresos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d.id_servicio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ingresos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servicio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veces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ingresos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2421250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Esterilización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especializada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836000</w:t>
            </w:r>
          </w:p>
        </w:tc>
      </w:tr>
    </w:tbl>
    <w:p>
      <w:pPr>
        <w:pStyle w:val="Heading1"/>
      </w:pPr>
      <w:bookmarkStart w:id="248" w:name="_1ba77f90de1733bf9a726e14bc433b2ce67ba43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Parte II. Fase 2: implementación</w:t>
      </w:r>
      <w:bookmarkEnd w:id="248"/>
    </w:p>
    <w:p>
      <w:pPr>
        <w:pStyle w:val="Heading2"/>
      </w:pPr>
      <w:bookmarkStart w:id="249" w:name="_186aa46263dbaf8ba8b0c0773799c4f9fc59c36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Documento de Análisis de selección de Sistema Operativo</w:t>
      </w:r>
      <w:bookmarkEnd w:id="249"/>
    </w:p>
    <w:p>
      <w:pPr>
        <w:pStyle w:val="Heading3"/>
      </w:pPr>
      <w:bookmarkStart w:id="250" w:name="_objetivo"/>
      <w:r>
        <w:rPr>
          <w:rStyle w:val="SectionNumber"/>
          <w:lang w:val="es-CO"/>
        </w:rPr>
        <w:t xml:space="preserve">3.1.1</w:t>
      </w:r>
      <w:r>
        <w:tab/>
      </w:r>
      <w:r>
        <w:rPr>
          <w:lang w:val="es-CO"/>
        </w:rPr>
        <w:t xml:space="preserve">Objetivo</w:t>
      </w:r>
      <w:bookmarkEnd w:id="250"/>
    </w:p>
    <w:p>
      <w:pPr>
        <w:pStyle w:val="FirstParagraph"/>
      </w:pPr>
      <w:r>
        <w:rPr>
          <w:lang w:val="es-CO"/>
        </w:rPr>
        <w:t xml:space="preserve">Se comparan seis sistemas Linux y Unix para alojar MySQL 8.4 LTS y la aplicación Java Spring Boot, sin ORM, con datos sintéticos. [1]</w:t>
      </w:r>
    </w:p>
    <w:p>
      <w:pPr>
        <w:pStyle w:val="Heading3"/>
      </w:pPr>
      <w:bookmarkStart w:id="251" w:name="_b2e4e5c2658930437c392c20d87325d0789a235"/>
      <w:r>
        <w:rPr>
          <w:rStyle w:val="SectionNumber"/>
          <w:lang w:val="es-CO"/>
        </w:rPr>
        <w:t xml:space="preserve">3.1.2</w:t>
      </w:r>
      <w:r>
        <w:tab/>
      </w:r>
      <w:r>
        <w:rPr>
          <w:lang w:val="es-CO"/>
        </w:rPr>
        <w:t xml:space="preserve">Requisitos y restricciones</w:t>
      </w:r>
      <w:bookmarkEnd w:id="251"/>
    </w:p>
    <w:p>
      <w:pPr>
        <w:pStyle w:val="FirstParagraph"/>
      </w:pPr>
      <w:r>
        <w:rPr>
          <w:lang w:val="es-CO"/>
        </w:rPr>
        <w:t xml:space="preserve">La asignatura exige Linux o Unix, sugiere Oracle Linux y excluye SQL Server. Se deben demostrar las 22 tablas, la integridad, las consultas y los usuarios.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 LTS Community Edition</w:t>
      </w:r>
      <w:r>
        <w:rPr>
          <w:lang w:val="es-CO"/>
        </w:rPr>
        <w:t xml:space="preserve"> </w:t>
      </w:r>
      <w:r>
        <w:rPr>
          <w:lang w:val="es-CO"/>
        </w:rPr>
        <w:t xml:space="preserve">aloja la base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,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 como propietario </w:t>
      </w:r>
      <w:r>
        <w:rPr>
          <w:lang w:val="es-CO"/>
        </w:rPr>
        <w:t xml:space="preserve">y vet_app como usuario de consulta</w:t>
      </w:r>
      <w:r>
        <w:rPr>
          <w:lang w:val="es-CO"/>
        </w:rPr>
        <w:t xml:space="preserve"/>
      </w:r>
      <w:r>
        <w:rPr>
          <w:rStyle w:val="VerbatimChar"/>
          <w:lang w:val="es-CO"/>
        </w:rPr>
        <w:t xml:space="preserve"/>
      </w:r>
      <w:r>
        <w:rPr>
          <w:lang w:val="es-CO"/>
        </w:rPr>
        <w:t xml:space="preserve">; Java se conecta con JDBC y MySQL Connector/J. Oracle Database Free queda como respaldo.</w:t>
      </w:r>
    </w:p>
    <w:p>
      <w:pPr>
        <w:pStyle w:val="Heading4"/>
      </w:pPr>
      <w:bookmarkStart w:id="252" w:name="_recursos"/>
      <w:r>
        <w:rPr>
          <w:rStyle w:val="SectionNumber"/>
          <w:lang w:val="es-CO"/>
        </w:rPr>
        <w:t xml:space="preserve">3.1.2.1</w:t>
      </w:r>
      <w:r>
        <w:tab/>
      </w:r>
      <w:r>
        <w:rPr>
          <w:lang w:val="es-CO"/>
        </w:rPr>
        <w:t xml:space="preserve">Recursos</w:t>
      </w:r>
      <w:bookmarkEnd w:id="252"/>
    </w:p>
    <w:p>
      <w:pPr>
        <w:pStyle w:val="TableCaption"/>
      </w:pPr>
      <w:r>
        <w:rPr>
          <w:lang w:val="es-CO"/>
        </w:rPr>
        <w:t xml:space="preserve">Recursos de la máquina virtual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ursos de la máquina virtu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Asignación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Anfitrión de simulación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MacBook Pro 2019, Intel Core i7-9750H, 6 núcleos, 16 GB de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del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macOS Sonoma 14.8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Arquitectura del 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x86_64, compatible con Intel y repositorios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RAM, disco de 40 GiB; instalación mínima sin escritorio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Reserva del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Aproximadamente 10 GB de RAM, antes de la sobrecarga de virtualización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Reenvío local SSH y MySQL (3306); Workbench en el anfitrión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base ocupa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1,08 MB</w:t>
      </w:r>
      <w:r>
        <w:rPr>
          <w:lang w:val="es-CO"/>
        </w:rPr>
        <w:t xml:space="preserve"> </w:t>
      </w:r>
      <w:r>
        <w:rPr>
          <w:lang w:val="es-CO"/>
        </w:rPr>
        <w:t xml:space="preserve">en la implementación; ese tamaño no mide la RAM del servidor.</w:t>
      </w:r>
    </w:p>
    <w:p>
      <w:pPr>
        <w:pStyle w:val="Heading4"/>
      </w:pPr>
      <w:bookmarkStart w:id="253" w:name="_virtualización"/>
      <w:r>
        <w:rPr>
          <w:rStyle w:val="SectionNumber"/>
          <w:lang w:val="es-CO"/>
        </w:rPr>
        <w:t xml:space="preserve">3.1.2.2</w:t>
      </w:r>
      <w:r>
        <w:tab/>
      </w:r>
      <w:r>
        <w:rPr>
          <w:lang w:val="es-CO"/>
        </w:rPr>
        <w:t xml:space="preserve">Virtualización</w:t>
      </w:r>
      <w:bookmarkEnd w:id="253"/>
    </w:p>
    <w:p>
      <w:pPr>
        <w:pStyle w:val="FirstParagraph"/>
      </w:pPr>
      <w:r>
        <w:rPr>
          <w:lang w:val="es-CO"/>
        </w:rPr>
        <w:t>El portátil con Fedora Linux 44 usará KVM/QEMU mediante Lima</w:t>
      </w:r>
      <w:r>
        <w:rPr>
          <w:lang w:val="es-CO"/>
        </w:rPr>
      </w:r>
      <w:r>
        <w:rPr>
          <w:b/>
          <w:bCs/>
          <w:lang w:val="es-CO"/>
        </w:rPr>
      </w:r>
      <w:r>
        <w:rPr>
          <w:lang w:val="es-CO"/>
        </w:rPr>
        <w:t xml:space="preserve">, y en Windows se usaría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VirtualBox 7</w:t>
      </w:r>
      <w:r>
        <w:rPr>
          <w:lang w:val="es-CO"/>
        </w:rPr>
        <w:t xml:space="preserve">. La simulación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Lima 2.2.1</w:t>
      </w:r>
      <w:r>
        <w:rPr>
          <w:lang w:val="es-CO"/>
        </w:rPr>
        <w:t xml:space="preserve"> con Apple Virtualization.framework (tipo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vz</w:t>
      </w:r>
      <w:r>
        <w:rPr>
          <w:lang w:val="es-CO"/>
        </w:rPr>
        <w:t xml:space="preserve">), compatible con el MacBook Intel. En todos los casos se mantienen los recursos, MySQL, los usuarios y los scripts; la guía de VM explica NAT, red puente y virtualización. [2, 3]</w:t>
      </w:r>
    </w:p>
    <w:p>
      <w:pPr>
        <w:pStyle w:val="Heading3"/>
      </w:pPr>
      <w:bookmarkStart w:id="254" w:name="_fc1b89aa578c8dad569381cc7799ba74ab17fc9"/>
      <w:r>
        <w:rPr>
          <w:rStyle w:val="SectionNumber"/>
          <w:lang w:val="es-CO"/>
        </w:rPr>
        <w:t xml:space="preserve">3.1.3</w:t>
      </w:r>
      <w:r>
        <w:tab/>
      </w:r>
      <w:r>
        <w:rPr>
          <w:lang w:val="es-CO"/>
        </w:rPr>
        <w:t xml:space="preserve">Alternativas evaluadas</w:t>
      </w:r>
      <w:bookmarkEnd w:id="254"/>
    </w:p>
    <w:p>
      <w:pPr>
        <w:pStyle w:val="FirstParagraph"/>
      </w:pPr>
      <w:r>
        <w:rPr>
          <w:lang w:val="es-CO"/>
        </w:rPr>
        <w:t xml:space="preserve">Los cinco sistemas Linux tienen licencias por componente.</w:t>
      </w:r>
    </w:p>
    <w:p>
      <w:pPr>
        <w:pStyle w:val="Heading4"/>
      </w:pPr>
      <w:bookmarkStart w:id="255" w:name="_a07139665bd1c08723218578b9a87431fe84d29"/>
      <w:r>
        <w:rPr>
          <w:rStyle w:val="SectionNumber"/>
          <w:lang w:val="es-CO"/>
        </w:rPr>
        <w:t xml:space="preserve">3.1.3.1</w:t>
      </w:r>
      <w:r>
        <w:tab/>
      </w:r>
      <w:r>
        <w:rPr>
          <w:lang w:val="es-CO"/>
        </w:rPr>
        <w:t xml:space="preserve">Oracle Linux 9</w:t>
      </w:r>
      <w:bookmarkEnd w:id="255"/>
    </w:p>
    <w:p>
      <w:pPr>
        <w:pStyle w:val="FirstParagraph"/>
      </w:pPr>
      <w:r>
        <w:rPr>
          <w:lang w:val="es-CO"/>
        </w:rPr>
        <w:t xml:space="preserve">Gratuita, compatible con RHEL y con soporte opcional; ofrece UEK y RHCK. Instala MySQL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dnf module install mysql:8.4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mysql-selinux</w:t>
      </w:r>
      <w:r>
        <w:rPr>
          <w:lang w:val="es-CO"/>
        </w:rPr>
        <w:t xml:space="preserve">. Exige aprender RPM y revisar el ciclo del módulo. [1, 4, 5]</w:t>
      </w:r>
    </w:p>
    <w:p>
      <w:pPr>
        <w:pStyle w:val="Heading4"/>
      </w:pPr>
      <w:bookmarkStart w:id="256" w:name="_5e2220c0e74af9f3ff93d2c3871476e50f7a3ba"/>
      <w:r>
        <w:rPr>
          <w:rStyle w:val="SectionNumber"/>
          <w:lang w:val="es-CO"/>
        </w:rPr>
        <w:t xml:space="preserve">3.1.3.2</w:t>
      </w:r>
      <w:r>
        <w:tab/>
      </w:r>
      <w:r>
        <w:rPr>
          <w:lang w:val="es-CO"/>
        </w:rPr>
        <w:t xml:space="preserve">Rocky Linux 9</w:t>
      </w:r>
      <w:bookmarkEnd w:id="256"/>
    </w:p>
    <w:p>
      <w:pPr>
        <w:pStyle w:val="FirstParagraph"/>
      </w:pPr>
      <w:r>
        <w:rPr>
          <w:lang w:val="es-CO"/>
        </w:rPr>
        <w:t xml:space="preserve">Gratuita y compatible con RHEL; diez años de soporte para la rama mayor. RPM y SELinux admiten MySQL y Java. Exige revisión menor admitida y revalidar scripts/VM; coincide menos con la sugerencia académica. [6]</w:t>
      </w:r>
    </w:p>
    <w:p>
      <w:pPr>
        <w:pStyle w:val="Heading4"/>
      </w:pPr>
      <w:bookmarkStart w:id="257" w:name="_1de0d90052b7a3d320ea62a50bce6ba6df8edac"/>
      <w:r>
        <w:rPr>
          <w:rStyle w:val="SectionNumber"/>
          <w:lang w:val="es-CO"/>
        </w:rPr>
        <w:t xml:space="preserve">3.1.3.3</w:t>
      </w:r>
      <w:r>
        <w:tab/>
      </w:r>
      <w:r>
        <w:rPr>
          <w:lang w:val="es-CO"/>
        </w:rPr>
        <w:t xml:space="preserve">AlmaLinux 9</w:t>
      </w:r>
      <w:bookmarkEnd w:id="257"/>
    </w:p>
    <w:p>
      <w:pPr>
        <w:pStyle w:val="FirstParagraph"/>
      </w:pPr>
      <w:r>
        <w:rPr>
          <w:lang w:val="es-CO"/>
        </w:rPr>
        <w:t xml:space="preserve">Gratuita y compatible con RHEL; la rama 9 tiene diez años de soporte. Usa RPM y SELinux para MySQL y Java. Exige revalidar el entorno y actualizar revisiones menores; menor correspondencia académica. [7]</w:t>
      </w:r>
    </w:p>
    <w:p>
      <w:pPr>
        <w:pStyle w:val="Heading4"/>
      </w:pPr>
      <w:bookmarkStart w:id="258" w:name="_fe4d88a75ed00a06c9b0987c3a6df0b3820401f"/>
      <w:r>
        <w:rPr>
          <w:rStyle w:val="SectionNumber"/>
          <w:lang w:val="es-CO"/>
        </w:rPr>
        <w:t xml:space="preserve">3.1.3.4</w:t>
      </w:r>
      <w:r>
        <w:tab/>
      </w:r>
      <w:r>
        <w:rPr>
          <w:lang w:val="es-CO"/>
        </w:rPr>
        <w:t xml:space="preserve">Ubuntu Server 24.04 LTS</w:t>
      </w:r>
      <w:bookmarkEnd w:id="258"/>
    </w:p>
    <w:p>
      <w:pPr>
        <w:pStyle w:val="FirstParagraph"/>
      </w:pPr>
      <w:r>
        <w:rPr>
          <w:lang w:val="es-CO"/>
        </w:rPr>
        <w:t xml:space="preserve">Gratuita; cinco años de mantenimiento para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Main</w:t>
      </w:r>
      <w:r>
        <w:rPr>
          <w:lang w:val="es-CO"/>
        </w:rPr>
        <w:t xml:space="preserve">, ampliables con Ubuntu Pro. Tiene documentación,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apt</w:t>
      </w:r>
      <w:r>
        <w:rPr>
          <w:lang w:val="es-CO"/>
        </w:rPr>
        <w:t xml:space="preserve"> </w:t>
      </w:r>
      <w:r>
        <w:rPr>
          <w:lang w:val="es-CO"/>
        </w:rPr>
        <w:t xml:space="preserve">y AppArmor; admite Java y MySQL por APT oficial. Exige adaptar RPM y comprobar MySQL 8.4. [8, 11]</w:t>
      </w:r>
    </w:p>
    <w:p>
      <w:pPr>
        <w:pStyle w:val="Heading4"/>
      </w:pPr>
      <w:bookmarkStart w:id="259" w:name="_0f087a90d3b1a14d0c5959a5c3cecab313c7cd1"/>
      <w:r>
        <w:rPr>
          <w:rStyle w:val="SectionNumber"/>
          <w:lang w:val="es-CO"/>
        </w:rPr>
        <w:t xml:space="preserve">3.1.3.5</w:t>
      </w:r>
      <w:r>
        <w:tab/>
      </w:r>
      <w:r>
        <w:rPr>
          <w:lang w:val="es-CO"/>
        </w:rPr>
        <w:t xml:space="preserve">Debian 12</w:t>
      </w:r>
      <w:bookmarkEnd w:id="259"/>
    </w:p>
    <w:p>
      <w:pPr>
        <w:pStyle w:val="FirstParagraph"/>
      </w:pPr>
      <w:r>
        <w:rPr>
          <w:lang w:val="es-CO"/>
        </w:rPr>
        <w:t xml:space="preserve">Gratuita; tres años de soporte completo y dos LTS. Debian 12 está en LTS, con cobertura según arquitecturas y paquetes. Consume pocos recursos y admite Java/MySQL por APT oficial. Exige adaptar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dnf</w:t>
      </w:r>
      <w:r>
        <w:rPr>
          <w:lang w:val="es-CO"/>
        </w:rPr>
        <w:t xml:space="preserve">, seleccionar MySQL 8.4 y actualizar. [9, 11]</w:t>
      </w:r>
    </w:p>
    <w:p>
      <w:pPr>
        <w:pStyle w:val="Heading4"/>
      </w:pPr>
      <w:bookmarkStart w:id="260" w:name="_50f7fbed2cb9860e5886d1152963910e6c94f5a"/>
      <w:r>
        <w:rPr>
          <w:rStyle w:val="SectionNumber"/>
          <w:lang w:val="es-CO"/>
        </w:rPr>
        <w:t xml:space="preserve">3.1.3.6</w:t>
      </w:r>
      <w:r>
        <w:tab/>
      </w:r>
      <w:r>
        <w:rPr>
          <w:lang w:val="es-CO"/>
        </w:rPr>
        <w:t xml:space="preserve">FreeBSD 14</w:t>
      </w:r>
      <w:bookmarkEnd w:id="260"/>
    </w:p>
    <w:p>
      <w:pPr>
        <w:pStyle w:val="FirstParagraph"/>
      </w:pPr>
      <w:r>
        <w:rPr>
          <w:lang w:val="es-CO"/>
        </w:rPr>
        <w:t xml:space="preserve">Unix gratuito, con licencia principalmente BSD permisiva, Handbook,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pkg</w:t>
      </w:r>
      <w:r>
        <w:rPr>
          <w:lang w:val="es-CO"/>
        </w:rPr>
        <w:t xml:space="preserve"> </w:t>
      </w:r>
      <w:r>
        <w:rPr>
          <w:lang w:val="es-CO"/>
        </w:rPr>
        <w:t xml:space="preserve">y jails. Aloja MySQL por paquetes o ports. Exige seguir revisiones admitidas y adaptar scripts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dnf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systemd</w:t>
      </w:r>
      <w:r>
        <w:rPr>
          <w:lang w:val="es-CO"/>
        </w:rPr>
        <w:t xml:space="preserve">, SELinux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firewalld</w:t>
      </w:r>
      <w:r>
        <w:rPr>
          <w:lang w:val="es-CO"/>
        </w:rPr>
        <w:t xml:space="preserve">; esa adaptación reduce su puntaje. [10]</w:t>
      </w:r>
    </w:p>
    <w:p>
      <w:pPr>
        <w:pStyle w:val="Heading3"/>
      </w:pPr>
      <w:bookmarkStart w:id="261" w:name="_24959e01fe8cdb212bbf987bd50bfd165909e61"/>
      <w:r>
        <w:rPr>
          <w:rStyle w:val="SectionNumber"/>
          <w:lang w:val="es-CO"/>
        </w:rPr>
        <w:t xml:space="preserve">3.1.4</w:t>
      </w:r>
      <w:r>
        <w:tab/>
      </w:r>
      <w:r>
        <w:rPr>
          <w:lang w:val="es-CO"/>
        </w:rPr>
        <w:t xml:space="preserve">Criterios y método de evaluación</w:t>
      </w:r>
      <w:bookmarkEnd w:id="261"/>
    </w:p>
    <w:p>
      <w:pPr>
        <w:pStyle w:val="FirstParagraph"/>
      </w:pPr>
      <w:r>
        <w:rPr>
          <w:lang w:val="es-CO"/>
        </w:rPr>
        <w:t xml:space="preserve">Escala: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</w:t>
      </w:r>
      <w:r>
        <w:rPr>
          <w:lang w:val="es-CO"/>
        </w:rPr>
        <w:t xml:space="preserve"> </w:t>
      </w:r>
      <w:r>
        <w:rPr>
          <w:lang w:val="es-CO"/>
        </w:rPr>
        <w:t xml:space="preserve">muy bajo,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</w:t>
      </w:r>
      <w:r>
        <w:rPr>
          <w:lang w:val="es-CO"/>
        </w:rPr>
        <w:t xml:space="preserve"> </w:t>
      </w:r>
      <w:r>
        <w:rPr>
          <w:lang w:val="es-CO"/>
        </w:rPr>
        <w:t xml:space="preserve">bajo,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3</w:t>
      </w:r>
      <w:r>
        <w:rPr>
          <w:lang w:val="es-CO"/>
        </w:rPr>
        <w:t xml:space="preserve"> </w:t>
      </w:r>
      <w:r>
        <w:rPr>
          <w:lang w:val="es-CO"/>
        </w:rPr>
        <w:t xml:space="preserve">aceptable,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4</w:t>
      </w:r>
      <w:r>
        <w:rPr>
          <w:lang w:val="es-CO"/>
        </w:rPr>
        <w:t xml:space="preserve"> </w:t>
      </w:r>
      <w:r>
        <w:rPr>
          <w:lang w:val="es-CO"/>
        </w:rPr>
        <w:t xml:space="preserve">alto 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</w:t>
      </w:r>
      <w:r>
        <w:rPr>
          <w:lang w:val="es-CO"/>
        </w:rPr>
        <w:t xml:space="preserve"> </w:t>
      </w:r>
      <w:r>
        <w:rPr>
          <w:lang w:val="es-CO"/>
        </w:rPr>
        <w:t xml:space="preserve">muy alto. Puntajes del equipo, sin medir rendimiento comparativo. Fórmula:</w:t>
      </w:r>
      <w:r>
        <w:rPr>
          <w:lang w:val="es-CO"/>
        </w:rP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100</m:t>
        </m:r>
      </m:oMath>
      <w:r>
        <w:rPr>
          <w:lang w:val="es-CO"/>
        </w:rPr>
        <w:t xml:space="preserve">, peso porcentual por calificación. OL9 abrevia Oracle Linux 9; columnas según versiones evaluadas.</w:t>
      </w:r>
    </w:p>
    <w:p>
      <w:pPr>
        <w:pStyle w:val="TableCaption"/>
      </w:pPr>
      <w:r>
        <w:rPr>
          <w:lang w:val="es-CO"/>
        </w:rPr>
        <w:t xml:space="preserve">Matriz de decisión ponderada para la selección del sistema operativo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atriz de decisión ponderada para la selección del sistema operativ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Peso (%)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OL9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Rocky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Alma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Ubuntu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Debian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FreeBSD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Adecuación a MySQL y 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y licencia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Soporte y ciclo de vida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Consumo de recursos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Facilidad de administración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Documentación y comunidad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Alineación con la asignatura y continuidad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Seguridad y actualizaciones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ponderado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4,90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4,60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3,60</w:t>
            </w:r>
          </w:p>
        </w:tc>
      </w:tr>
    </w:tbl>
    <w:p>
      <w:pPr>
        <w:pStyle w:val="Heading3"/>
      </w:pPr>
      <w:bookmarkStart w:id="262" w:name="_68a9b12da4c5744d933523ce580dd23ca4900a6"/>
      <w:r>
        <w:rPr>
          <w:rStyle w:val="SectionNumber"/>
          <w:lang w:val="es-CO"/>
        </w:rPr>
        <w:t xml:space="preserve">3.1.5</w:t>
      </w:r>
      <w:r>
        <w:tab/>
      </w:r>
      <w:r>
        <w:rPr>
          <w:lang w:val="es-CO"/>
        </w:rPr>
        <w:t xml:space="preserve">Resultado y justificación</w:t>
      </w:r>
      <w:bookmarkEnd w:id="262"/>
    </w:p>
    <w:p>
      <w:pPr>
        <w:pStyle w:val="FirstParagraph"/>
      </w:pPr>
      <w:r>
        <w:rPr>
          <w:b/>
          <w:bCs/>
          <w:lang w:val="es-CO"/>
        </w:rPr>
        <w:t xml:space="preserve">Oracle Linux 9 gana con 4,90/5</w:t>
      </w:r>
      <w:r>
        <w:rPr>
          <w:lang w:val="es-CO"/>
        </w:rPr>
        <w:t xml:space="preserve"> </w:t>
      </w:r>
      <w:r>
        <w:rPr>
          <w:lang w:val="es-CO"/>
        </w:rPr>
        <w:t xml:space="preserve">por la sugerencia del curso, MySQL en AppStream y la continuidad del entorno. La evidencia local registra Oracle Linux 9.8, MySQL 8.4,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mysql-selinux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mysqld</w:t>
      </w:r>
      <w:r>
        <w:rPr>
          <w:lang w:val="es-CO"/>
        </w:rPr>
        <w:t xml:space="preserve"> </w:t>
      </w:r>
      <w:r>
        <w:rPr>
          <w:lang w:val="es-CO"/>
        </w:rPr>
        <w:t xml:space="preserve">activo y puerto 3306 abierto. Las demás alternativas son viables con las adaptaciones indicadas.</w:t>
      </w:r>
    </w:p>
    <w:p>
      <w:pPr>
        <w:pStyle w:val="Heading3"/>
      </w:pPr>
      <w:bookmarkStart w:id="263" w:name="_603461fe1365725dceec8cd13f796afeb724e29"/>
      <w:r>
        <w:rPr>
          <w:rStyle w:val="SectionNumber"/>
          <w:lang w:val="es-CO"/>
        </w:rPr>
        <w:t xml:space="preserve">3.1.6</w:t>
      </w:r>
      <w:r>
        <w:tab/>
      </w:r>
      <w:r>
        <w:rPr>
          <w:lang w:val="es-CO"/>
        </w:rPr>
        <w:t xml:space="preserve">Riesgos y mitigaciones</w:t>
      </w:r>
      <w:bookmarkEnd w:id="263"/>
    </w:p>
    <w:p>
      <w:pPr>
        <w:pStyle w:val="TableCaption"/>
      </w:pPr>
      <w:r>
        <w:rPr>
          <w:lang w:val="es-CO"/>
        </w:rPr>
        <w:t xml:space="preserve">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y mitigacion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Mitigación propuesta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Presión de memoria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con 6 GiB de los 16 GB del anfitrión; cerrar cargas y usar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limactl stop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al terminar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Cambios en MySQL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dnf module list mysql</w:t>
            </w:r>
            <w:r>
              <w:rPr>
                <w:sz w:val="19"/>
                <w:lang w:val="es-CO"/>
              </w:rPr>
              <w:t xml:space="preserve">, elegir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mysql:8.4</w:t>
            </w:r>
            <w:r>
              <w:rPr>
                <w:sz w:val="19"/>
                <w:lang w:val="es-CO"/>
              </w:rPr>
              <w:t xml:space="preserve">, registrar versiones y revisar ciclo del módulo separado del 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Diferencias macOS (vz) y Linux (KVM)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arquitectura, recursos, versiones y scripts; probar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mysqld</w:t>
            </w:r>
            <w:r>
              <w:rPr>
                <w:sz w:val="19"/>
                <w:lang w:val="es-CO"/>
              </w:rPr>
              <w:t xml:space="preserve">, aplicación y Workbench en ambos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Pérdida del anfitrión o disco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DDL/DML en Git, exportaciones fuera de VM y prueba de restauración; evitar depender solo de instantáneas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Acceso no previsto a 3306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Limitar reenvío y reglas al entorno de demostración; claves fuera de 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Bloqueos de SELinux o firewall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mysql-selinux</w:t>
            </w:r>
            <w:r>
              <w:rPr>
                <w:sz w:val="19"/>
                <w:lang w:val="es-CO"/>
              </w:rPr>
              <w:t xml:space="preserve">, revisar registros y contextos; abrir solo puertos necesarios, sin desactivar controles</w:t>
            </w:r>
          </w:p>
        </w:tc>
      </w:tr>
    </w:tbl>
    <w:p>
      <w:pPr>
        <w:pStyle w:val="Heading3"/>
      </w:pPr>
      <w:bookmarkStart w:id="264" w:name="_referencias"/>
      <w:r>
        <w:rPr>
          <w:rStyle w:val="SectionNumber"/>
          <w:lang w:val="es-CO"/>
        </w:rPr>
        <w:t xml:space="preserve">3.1.7</w:t>
      </w:r>
      <w:r>
        <w:tab/>
      </w:r>
      <w:r>
        <w:rPr>
          <w:lang w:val="es-CO"/>
        </w:rPr>
        <w:t xml:space="preserve">Referencias</w:t>
      </w:r>
      <w:bookmarkEnd w:id="264"/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265">
        <w:r>
          <w:rPr>
            <w:rStyle w:val="Hyperlink"/>
            <w:lang w:val="es-CO"/>
          </w:rPr>
          <w:t xml:space="preserve">MySQL 8.4 en OL9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66">
        <w:r>
          <w:rPr>
            <w:rStyle w:val="Hyperlink"/>
            <w:lang w:val="es-CO"/>
          </w:rPr>
          <w:t xml:space="preserve">ciclo AppStream</w:t>
        </w:r>
      </w:hyperlink>
      <w:r>
        <w:rPr>
          <w:lang w:val="es-CO"/>
        </w:rPr>
        <w:t xml:space="preserve">. Evidencia local: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vm/logs/02_instalacion_mysql.log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Lima.</w:t>
      </w:r>
      <w:r>
        <w:rPr>
          <w:lang w:val="es-CO"/>
        </w:rPr>
        <w:t xml:space="preserve"> </w:t>
      </w:r>
      <w:hyperlink r:id="rId267">
        <w:r>
          <w:rPr>
            <w:rStyle w:val="Hyperlink"/>
            <w:lang w:val="es-CO"/>
          </w:rPr>
          <w:t xml:space="preserve">VZ y Virtualization.framework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268">
        <w:r>
          <w:rPr>
            <w:rStyle w:val="Hyperlink"/>
            <w:lang w:val="es-CO"/>
          </w:rPr>
          <w:t xml:space="preserve">Anfitriones/configuración VirtualBox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269">
        <w:r>
          <w:rPr>
            <w:rStyle w:val="Hyperlink"/>
            <w:lang w:val="es-CO"/>
          </w:rPr>
          <w:t xml:space="preserve">Compatibilidad con RHEL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70">
        <w:r>
          <w:rPr>
            <w:rStyle w:val="Hyperlink"/>
            <w:lang w:val="es-CO"/>
          </w:rPr>
          <w:t xml:space="preserve">repositorios yum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271">
        <w:r>
          <w:rPr>
            <w:rStyle w:val="Hyperlink"/>
            <w:lang w:val="es-CO"/>
          </w:rPr>
          <w:t xml:space="preserve">Soporte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72">
        <w:r>
          <w:rPr>
            <w:rStyle w:val="Hyperlink"/>
            <w:lang w:val="es-CO"/>
          </w:rPr>
          <w:t xml:space="preserve">kernels OL9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Rocky Linux.</w:t>
      </w:r>
      <w:r>
        <w:rPr>
          <w:lang w:val="es-CO"/>
        </w:rPr>
        <w:t xml:space="preserve"> </w:t>
      </w:r>
      <w:hyperlink r:id="rId273">
        <w:r>
          <w:rPr>
            <w:rStyle w:val="Hyperlink"/>
            <w:lang w:val="es-CO"/>
          </w:rPr>
          <w:t xml:space="preserve">Descripción del proyecto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74">
        <w:r>
          <w:rPr>
            <w:rStyle w:val="Hyperlink"/>
            <w:lang w:val="es-CO"/>
          </w:rPr>
          <w:t xml:space="preserve">política de versiones y soporte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AlmaLinux.</w:t>
      </w:r>
      <w:r>
        <w:rPr>
          <w:lang w:val="es-CO"/>
        </w:rPr>
        <w:t xml:space="preserve"> </w:t>
      </w:r>
      <w:hyperlink r:id="rId275">
        <w:r>
          <w:rPr>
            <w:rStyle w:val="Hyperlink"/>
            <w:lang w:val="es-CO"/>
          </w:rPr>
          <w:t xml:space="preserve">Descripción y licenciamiento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76">
        <w:r>
          <w:rPr>
            <w:rStyle w:val="Hyperlink"/>
            <w:lang w:val="es-CO"/>
          </w:rPr>
          <w:t xml:space="preserve">versiones y mantenimiento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Canonical.</w:t>
      </w:r>
      <w:r>
        <w:rPr>
          <w:lang w:val="es-CO"/>
        </w:rPr>
        <w:t xml:space="preserve"> </w:t>
      </w:r>
      <w:hyperlink r:id="rId277">
        <w:r>
          <w:rPr>
            <w:rStyle w:val="Hyperlink"/>
            <w:lang w:val="es-CO"/>
          </w:rPr>
          <w:t xml:space="preserve">Ciclo de versiones de Ubuntu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78">
        <w:r>
          <w:rPr>
            <w:rStyle w:val="Hyperlink"/>
            <w:lang w:val="es-CO"/>
          </w:rPr>
          <w:t xml:space="preserve">alcance del mantenimiento ampliado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Debian.</w:t>
      </w:r>
      <w:r>
        <w:rPr>
          <w:lang w:val="es-CO"/>
        </w:rPr>
        <w:t xml:space="preserve"> </w:t>
      </w:r>
      <w:hyperlink r:id="rId279">
        <w:r>
          <w:rPr>
            <w:rStyle w:val="Hyperlink"/>
            <w:lang w:val="es-CO"/>
          </w:rPr>
          <w:t xml:space="preserve">Rama Debian 12 Bookworm y soporte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80">
        <w:r>
          <w:rPr>
            <w:rStyle w:val="Hyperlink"/>
            <w:lang w:val="es-CO"/>
          </w:rPr>
          <w:t xml:space="preserve">contrato social y software libre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FreeBSD.</w:t>
      </w:r>
      <w:r>
        <w:rPr>
          <w:lang w:val="es-CO"/>
        </w:rPr>
        <w:t xml:space="preserve"> </w:t>
      </w:r>
      <w:hyperlink r:id="rId281">
        <w:r>
          <w:rPr>
            <w:rStyle w:val="Hyperlink"/>
            <w:lang w:val="es-CO"/>
          </w:rPr>
          <w:t xml:space="preserve">Descripción del sistema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282">
        <w:r>
          <w:rPr>
            <w:rStyle w:val="Hyperlink"/>
            <w:lang w:val="es-CO"/>
          </w:rPr>
          <w:t xml:space="preserve">modelo de soporte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83">
        <w:r>
          <w:rPr>
            <w:rStyle w:val="Hyperlink"/>
            <w:lang w:val="es-CO"/>
          </w:rPr>
          <w:t xml:space="preserve">ports de bases de datos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284">
        <w:r>
          <w:rPr>
            <w:rStyle w:val="Hyperlink"/>
            <w:lang w:val="es-CO"/>
          </w:rPr>
          <w:t xml:space="preserve">Repositorio APT para Debian y Ubuntu</w:t>
        </w:r>
      </w:hyperlink>
      <w:r>
        <w:rPr>
          <w:lang w:val="es-CO"/>
        </w:rPr>
        <w:t xml:space="preserve">.</w:t>
      </w:r>
    </w:p>
    <w:p>
      <w:pPr>
        <w:pStyle w:val="Heading2"/>
      </w:pPr>
      <w:bookmarkStart w:id="285" w:name="_3fb6d017a9cd059eeaf55ac58d58e66838f88d9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Documento de Implementación de la Máquina Virtual</w:t>
      </w:r>
      <w:bookmarkEnd w:id="285"/>
    </w:p>
    <w:p>
      <w:pPr>
        <w:pStyle w:val="Heading3"/>
      </w:pPr>
      <w:bookmarkStart w:id="286" w:name="_ad5ae7bb9ee006a9eede6674eee5890cbdbda38"/>
      <w:r>
        <w:rPr>
          <w:rStyle w:val="SectionNumber"/>
          <w:lang w:val="es-CO"/>
        </w:rPr>
        <w:t xml:space="preserve">3.2.1</w:t>
      </w:r>
      <w:r>
        <w:tab/>
      </w:r>
      <w:r>
        <w:rPr>
          <w:lang w:val="es-CO"/>
        </w:rPr>
        <w:t xml:space="preserve">Introducción</w:t>
      </w:r>
      <w:bookmarkEnd w:id="286"/>
    </w:p>
    <w:p>
      <w:pPr>
        <w:pStyle w:val="FirstParagraph"/>
      </w:pPr>
      <w:r>
        <w:rPr>
          <w:lang w:val="es-CO"/>
        </w:rPr>
        <w:t xml:space="preserve">La VM de SIGEVET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Linux 9 (x86_64)</w:t>
      </w:r>
      <w:r>
        <w:rPr>
          <w:lang w:val="es-CO"/>
        </w:rPr>
        <w:t xml:space="preserve">. Se probó en un MacBook Intel con Lima;</w:t>
      </w:r>
      <w:r>
        <w:rPr>
          <w:lang w:val="es-CO"/>
        </w:rPr>
        <w:t xml:space="preserve"> </w:t>
      </w:r>
      <w:r>
        <w:rPr>
          <w:lang w:val="es-CO"/>
        </w:rPr>
        <w:t>para la demostración se usa un portátil con Fedora Linux 44 y KVM. Ambos usan los mismos scripts.</w:t>
      </w:r>
    </w:p>
    <w:p>
      <w:pPr>
        <w:pStyle w:val="Heading3"/>
      </w:pPr>
      <w:bookmarkStart w:id="287" w:name="_ambientes"/>
      <w:r>
        <w:rPr>
          <w:rStyle w:val="SectionNumber"/>
          <w:lang w:val="es-CO"/>
        </w:rPr>
        <w:t xml:space="preserve">3.2.2</w:t>
      </w:r>
      <w:r>
        <w:tab/>
      </w:r>
      <w:r>
        <w:rPr>
          <w:lang w:val="es-CO"/>
        </w:rPr>
        <w:t xml:space="preserve">Ambientes</w:t>
      </w:r>
      <w:bookmarkEnd w:id="287"/>
    </w:p>
    <w:p>
      <w:pPr>
        <w:pStyle w:val="TableCaption"/>
      </w:pPr>
      <w:r>
        <w:rPr>
          <w:lang w:val="es-CO"/>
        </w:rPr>
        <w:t xml:space="preserve">Ambientes de virtualización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mbientes de virtual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Simulación (MacBook)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Equipo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MacBook Pro Intel Core i7-9750H, 16 GB RAM, macOS Sonoma 14.8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Portátil con AMD Ryzen 3 3250U, 17 GiB de RAM y Fedora 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Hipervisor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Apple Virtualization.framework (</w:t>
            </w:r>
            <w:r>
              <w:rPr>
                <w:rStyle w:val="VerbatimChar"/>
                <w:sz w:val="19"/>
                <w:lang w:val="es-CO"/>
              </w:rPr>
              <w:t xml:space="preserve">vmType: vz</w:t>
            </w:r>
            <w:r>
              <w:rPr>
                <w:sz w:val="19"/>
                <w:lang w:val="es-CO"/>
              </w:rPr>
              <w:t xml:space="preserve">) con Lima 2.2.1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KVM/QEMU (</w:t>
            </w:r>
            <w:r>
              <w:rPr>
                <w:rStyle w:val="VerbatimChar"/>
                <w:sz w:val="19"/>
                <w:lang w:val="es-CO"/>
              </w:rPr>
              <w:t xml:space="preserve">vmType: qemu</w:t>
            </w:r>
            <w:r>
              <w:rPr>
                <w:sz w:val="19"/>
                <w:lang w:val="es-CO"/>
              </w:rPr>
              <w:t xml:space="preserve">) con Lima 2.2.1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Imagen del sistema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Plantilla KVM oficial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OL9U8_x86_64-kvm-b293.qcow2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misma plantilla KVM oficial de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Server 9.8, kernel UEK 6.12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Server 9.8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RAM, disco de 40 GiB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Mitad de núcleos (2 a 4), RAM 4 GiB (6 GiB con anfitrión ≥12 GB), disco 40 GiB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 con reenvío de 3306 (MySQL) y 5000 (web)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 con los puertos 3306 y 5000 abiertos a la red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Proyecto dentro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Carpeta montada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(virtiofs, solo lectura)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Copiado 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~/proyecto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por el script</w:t>
            </w:r>
          </w:p>
        </w:tc>
      </w:tr>
    </w:tbl>
    <w:p/>
    <w:p>
      <w:pPr>
        <w:pStyle w:val="TableCaption"/>
      </w:pPr>
      <w:r>
        <w:rPr>
          <w:lang w:val="es-CO"/>
        </w:rPr>
        <w:t>Equipo servidor</w:t>
      </w:r>
      <w:r>
        <w:rPr>
          <w:lang w:val="es-CO"/>
        </w:rPr>
      </w:r>
      <w:r>
        <w:rPr>
          <w:rStyle w:val="VerbatimChar"/>
          <w:lang w:val="es-CO"/>
        </w:rPr>
      </w:r>
      <w:r>
        <w:rPr>
          <w:lang w:val="es-CO"/>
        </w:rPr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quipo servidor (completar con la salida de vm/migrar_linux.sh)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Dato del equipo servidor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AMD Ryzen 3 3250U, 2 núcleos y 4 hilos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Memoria RAM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17 GiB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Disco del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475 GB, con 432 GB libres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Fedora 44, kernel 7.2.11-200.fc44.x86_64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para entrar a la app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192.168.2.40, puerto 5000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Lima usa el hipervisor nativo de macOS y guarda la configuración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vm/sigevet-ol9.yaml</w:t>
      </w:r>
      <w:r>
        <w:rPr>
          <w:lang w:val="es-CO"/>
        </w:rPr>
        <w:t xml:space="preserve">.</w:t>
      </w:r>
    </w:p>
    <w:p>
      <w:pPr>
        <w:pStyle w:val="Heading3"/>
      </w:pPr>
      <w:bookmarkStart w:id="288" w:name="_99ca3cd7e066db2ef0d2f7bf5e0b2d072eca877"/>
      <w:r>
        <w:rPr>
          <w:rStyle w:val="SectionNumber"/>
          <w:lang w:val="es-CO"/>
        </w:rPr>
        <w:t xml:space="preserve">3.2.3</w:t>
      </w:r>
      <w:r>
        <w:tab/>
      </w:r>
      <w:r>
        <w:rPr>
          <w:lang w:val="es-CO"/>
        </w:rPr>
        <w:t xml:space="preserve">Simulación en macOS con Lima</w:t>
      </w:r>
      <w:bookmarkEnd w:id="288"/>
    </w:p>
    <w:p>
      <w:pPr>
        <w:pStyle w:val="Heading4"/>
      </w:pPr>
      <w:bookmarkStart w:id="289" w:name="_ece718d784ebd3adab93ca17d1a7fd04a48240a"/>
      <w:r>
        <w:rPr>
          <w:rStyle w:val="SectionNumber"/>
          <w:lang w:val="es-CO"/>
        </w:rPr>
        <w:t xml:space="preserve">3.2.3.1</w:t>
      </w:r>
      <w:r>
        <w:tab/>
      </w:r>
      <w:r>
        <w:rPr>
          <w:lang w:val="es-CO"/>
        </w:rPr>
        <w:t xml:space="preserve">Definición de la máquina virtual</w:t>
      </w:r>
      <w:bookmarkEnd w:id="289"/>
    </w:p>
    <w:p>
      <w:pPr>
        <w:pStyle w:val="FirstParagraph"/>
      </w:pPr>
      <w:r>
        <w:rPr>
          <w:lang w:val="es-CO"/>
        </w:rPr>
        <w:t xml:space="preserve">Configuración del repositorio:</w:t>
      </w:r>
    </w:p>
    <w:p>
      <w:pPr>
        <w:pStyle w:val="SourceCode"/>
      </w:pPr>
      <w:r>
        <w:rPr>
          <w:rStyle w:val="FunctionTok"/>
        </w:rPr>
        <w:t xml:space="preserve">minimumLimaVersion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2.0.0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 </w:t>
      </w:r>
      <w:r>
        <w:rPr>
          <w:rStyle w:val="AttributeTok"/>
        </w:rPr>
        <w:t xml:space="preserve">template:_images/oraclelinux-9   # Imagen oficial Oracle Linux 9 (KVM template de yum.oracle.com)</w:t>
      </w:r>
      <w:r>
        <w:br/>
      </w:r>
      <w:r>
        <w:rPr>
          <w:rStyle w:val="FunctionTok"/>
        </w:rPr>
        <w:t xml:space="preserve">vmType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vz                         # Hipervisor nativo de macOS (Virtualization.framework)</w:t>
      </w:r>
      <w:r>
        <w:br/>
      </w:r>
      <w:r>
        <w:rPr>
          <w:rStyle w:val="FunctionTok"/>
        </w:rPr>
        <w:t xml:space="preserve">cpus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6GiB                       # MySQL y la app usan poco; queda espacio de sobra para el SO</w:t>
      </w:r>
      <w:r>
        <w:br/>
      </w:r>
      <w:r>
        <w:rPr>
          <w:rStyle w:val="FunctionTok"/>
        </w:rPr>
        <w:t xml:space="preserve">disk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40GiB</w:t>
      </w:r>
      <w:r>
        <w:br/>
      </w:r>
      <w:r>
        <w:rPr>
          <w:rStyle w:val="FunctionTok"/>
        </w:rPr>
        <w:t xml:space="preserve">mounts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"~/Developer/proyecto-bd1-sigevet"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mountPoint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/proyecto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writable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portForwards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  </w:t>
      </w:r>
      <w:r>
        <w:rPr>
          <w:rStyle w:val="CommentTok"/>
        </w:rPr>
        <w:t xml:space="preserve"># MySQL (Workbench) y aplicación web hacia el anfitrión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guestPort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3306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3306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guestPort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FunctionTok"/>
        </w:rPr>
        <w:t xml:space="preserve">containerd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    </w:t>
      </w:r>
      <w:r>
        <w:rPr>
          <w:rStyle w:val="CommentTok"/>
        </w:rPr>
        <w:t xml:space="preserve"># el proyecto no usa contenedores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rPr>
          <w:lang w:val="es-CO"/>
        </w:rPr>
        <w:t xml:space="preserve">La plantilla verifica la imagen con SHA-256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b12103391327abee8090686759c0d62dac9a7af2bf0f45fdf6b0d085a0fbb52b</w:t>
      </w:r>
      <w:r>
        <w:rPr>
          <w:lang w:val="es-CO"/>
        </w:rPr>
        <w:t xml:space="preserve">.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cloud-init</w:t>
      </w:r>
      <w:r>
        <w:rPr>
          <w:lang w:val="es-CO"/>
        </w:rPr>
        <w:t xml:space="preserve"> </w:t>
      </w:r>
      <w:r>
        <w:rPr>
          <w:lang w:val="es-CO"/>
        </w:rPr>
        <w:t xml:space="preserve">configura usuario, llaves SSH y red.</w:t>
      </w:r>
    </w:p>
    <w:p>
      <w:pPr>
        <w:pStyle w:val="Heading4"/>
      </w:pPr>
      <w:bookmarkStart w:id="290" w:name="_b04d730668d792bfe8f8909d0c382f69b8ac676"/>
      <w:r>
        <w:rPr>
          <w:rStyle w:val="SectionNumber"/>
          <w:lang w:val="es-CO"/>
        </w:rPr>
        <w:t xml:space="preserve">3.2.3.2</w:t>
      </w:r>
      <w:r>
        <w:tab/>
      </w:r>
      <w:r>
        <w:rPr>
          <w:lang w:val="es-CO"/>
        </w:rPr>
        <w:t xml:space="preserve">Procedimiento de creación</w:t>
      </w:r>
      <w:bookmarkEnd w:id="290"/>
    </w:p>
    <w:p>
      <w:pPr>
        <w:pStyle w:val="FirstParagraph"/>
        <w:numPr>
          <w:ilvl w:val="0"/>
          <w:numId w:val="1014"/>
        </w:numPr>
      </w:pPr>
      <w:r>
        <w:rPr>
          <w:b/>
          <w:bCs/>
          <w:lang w:val="es-CO"/>
        </w:rPr>
        <w:t xml:space="preserve">Instalar Lima:</w:t>
      </w:r>
      <w:r>
        <w:rPr>
          <w:lang w:val="es-CO"/>
        </w:rPr>
        <w:t xml:space="preserve"> </w:t>
      </w:r>
      <w:r>
        <w:rPr>
          <w:lang w:val="es-CO"/>
        </w:rPr>
        <w:t xml:space="preserve">descargar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lima-2.2.1-Darwin-x86_64.tar.gz</w:t>
      </w:r>
      <w:r>
        <w:rPr>
          <w:lang w:val="es-CO"/>
        </w:rPr>
        <w:t xml:space="preserve"> </w:t>
      </w:r>
      <w:r>
        <w:rPr>
          <w:lang w:val="es-CO"/>
        </w:rPr>
        <w:t xml:space="preserve">del GitHub oficial y descomprimir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~/.local/lima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14"/>
        </w:numPr>
      </w:pPr>
      <w:r>
        <w:rPr>
          <w:b/>
          <w:bCs/>
          <w:lang w:val="es-CO"/>
        </w:rPr>
        <w:t xml:space="preserve">Crear y arrancar la VM: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limactl</w:t>
      </w:r>
      <w:r>
        <w:rPr>
          <w:rStyle w:val="NormalTok"/>
        </w:rPr>
        <w:t xml:space="preserve"> start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sigevet </w:t>
      </w:r>
      <w:r>
        <w:rPr>
          <w:rStyle w:val="AttributeTok"/>
        </w:rPr>
        <w:t xml:space="preserve">--tty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vm/sigevet-ol9.yaml</w:t>
      </w:r>
    </w:p>
    <w:p>
      <w:pPr>
        <w:pStyle w:val="FirstParagraph"/>
        <w:numPr>
          <w:ilvl w:val="0"/>
          <w:numId w:val="1014"/>
        </w:numPr>
      </w:pPr>
      <w:r>
        <w:rPr>
          <w:b/>
          <w:bCs/>
          <w:lang w:val="es-CO"/>
        </w:rPr>
        <w:t xml:space="preserve">Habilitar la carpeta compartida:</w:t>
      </w:r>
      <w:r>
        <w:rPr>
          <w:lang w:val="es-CO"/>
        </w:rPr>
        <w:t xml:space="preserve"> </w:t>
      </w:r>
      <w:r>
        <w:rPr>
          <w:lang w:val="es-CO"/>
        </w:rPr>
        <w:t xml:space="preserve">instalar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virtiofs</w:t>
      </w:r>
      <w:r>
        <w:rPr>
          <w:lang w:val="es-CO"/>
        </w:rPr>
        <w:t xml:space="preserve"> </w:t>
      </w:r>
      <w:r>
        <w:rPr>
          <w:lang w:val="es-CO"/>
        </w:rPr>
        <w:t xml:space="preserve">y registrar el módulo y el montaje permanente.</w:t>
      </w:r>
      <w:r>
        <w:rPr>
          <w:lang w:val="es-CO"/>
        </w:rPr>
        <w:t xml:space="preserve"> </w:t>
      </w:r>
      <w:r>
        <w:rPr>
          <w:lang w:val="es-CO"/>
        </w:rPr>
        <w:t xml:space="preserve">Sustituir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&lt;etiqueta&gt;</w:t>
      </w:r>
      <w:r>
        <w:rPr>
          <w:lang w:val="es-CO"/>
        </w:rPr>
        <w:t xml:space="preserve"> </w:t>
      </w:r>
      <w:r>
        <w:rPr>
          <w:lang w:val="es-CO"/>
        </w:rPr>
        <w:t xml:space="preserve">por la etiqueta del hipervisor: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kernel-uek-modules-extra-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modprobe virtiofs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virtiofs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/etc/modules-load.d/virtiofs.conf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"&lt;etiqueta&gt; /proyecto virtiofs ro,nofail 0 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/etc/fstab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mount /proyecto</w:t>
      </w:r>
    </w:p>
    <w:p>
      <w:pPr>
        <w:pStyle w:val="FirstParagraph"/>
        <w:numPr>
          <w:ilvl w:val="0"/>
          <w:numId w:val="1014"/>
        </w:numPr>
      </w:pPr>
      <w:r>
        <w:rPr>
          <w:b/>
          <w:bCs/>
          <w:lang w:val="es-CO"/>
        </w:rPr>
        <w:t xml:space="preserve">Entrar: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shell sigevet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14"/>
        </w:numPr>
      </w:pPr>
      <w:r>
        <w:rPr>
          <w:b/>
          <w:bCs/>
          <w:lang w:val="es-CO"/>
        </w:rPr>
        <w:t xml:space="preserve">Apagar y encender: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stop sigevet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. MySQL y la app arrancan como servicios.</w:t>
      </w:r>
    </w:p>
    <w:p>
      <w:pPr>
        <w:pStyle w:val="Heading3"/>
      </w:pPr>
      <w:bookmarkStart w:id="291" w:name="_evidencias"/>
      <w:r>
        <w:rPr>
          <w:rStyle w:val="SectionNumber"/>
          <w:lang w:val="es-CO"/>
        </w:rPr>
        <w:t xml:space="preserve">3.2.4</w:t>
      </w:r>
      <w:r>
        <w:tab/>
      </w:r>
      <w:r>
        <w:rPr>
          <w:lang w:val="es-CO"/>
        </w:rPr>
        <w:t xml:space="preserve">Evidencias</w:t>
      </w:r>
      <w:bookmarkEnd w:id="291"/>
    </w:p>
    <w:p>
      <w:pPr>
        <w:pStyle w:val="FirstParagraph"/>
      </w:pPr>
      <w:r>
        <w:rPr>
          <w:b/>
          <w:bCs/>
          <w:lang w:val="es-CO"/>
        </w:rPr>
        <w:t xml:space="preserve">Estado de la máquina virtual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vm/logs/03_evidencia_vm.log</w:t>
      </w:r>
      <w:r>
        <w:rPr>
          <w:lang w:val="es-CO"/>
        </w:rPr>
        <w:t xml:space="preserve">):</w:t>
      </w:r>
    </w:p>
    <w:p>
      <w:pPr>
        <w:pStyle w:val="SourceCode"/>
      </w:pPr>
      <w:r>
        <w:br/>
      </w:r>
      <w:r>
        <w:rPr>
          <w:rStyle w:val="VerbatimChar"/>
          <w:lang w:val="es-CO"/>
        </w:rPr>
        <w:t xml:space="preserve">$ cat /etc/oracle-release</w:t>
      </w:r>
      <w:r>
        <w:br/>
      </w:r>
      <w:r>
        <w:rPr>
          <w:rStyle w:val="VerbatimChar"/>
          <w:lang w:val="es-CO"/>
        </w:rPr>
        <w:t xml:space="preserve">Oracle Linux Server release 9.8</w:t>
      </w:r>
      <w:r>
        <w:br/>
      </w:r>
      <w:r>
        <w:br/>
      </w:r>
      <w:r>
        <w:rPr>
          <w:rStyle w:val="VerbatimChar"/>
          <w:lang w:val="es-CO"/>
        </w:rPr>
        <w:t xml:space="preserve">$ uname -srm</w:t>
      </w:r>
      <w:r>
        <w:br/>
      </w:r>
      <w:r>
        <w:rPr>
          <w:rStyle w:val="VerbatimChar"/>
          <w:lang w:val="es-CO"/>
        </w:rPr>
        <w:t xml:space="preserve">Linux 6.12.0-204.92.4.2.el9uek.x86_64 x86_64</w:t>
      </w:r>
      <w:r>
        <w:br/>
      </w:r>
      <w:r>
        <w:br/>
      </w:r>
      <w:r>
        <w:rPr>
          <w:rStyle w:val="VerbatimChar"/>
          <w:lang w:val="es-CO"/>
        </w:rPr>
        <w:t xml:space="preserve">$ hostnamectl | grep -E 'Static hostname|Operating System|Kernel|Architecture|Virtualization'</w:t>
      </w:r>
      <w:r>
        <w:br/>
      </w:r>
      <w:r>
        <w:rPr>
          <w:rStyle w:val="VerbatimChar"/>
          <w:lang w:val="es-CO"/>
        </w:rPr>
        <w:t xml:space="preserve"> Static hostname: lima-sigevet</w:t>
      </w:r>
      <w:r>
        <w:br/>
      </w:r>
      <w:r>
        <w:rPr>
          <w:rStyle w:val="VerbatimChar"/>
          <w:lang w:val="es-CO"/>
        </w:rPr>
        <w:t xml:space="preserve">  Virtualization: apple</w:t>
      </w:r>
      <w:r>
        <w:br/>
      </w:r>
      <w:r>
        <w:rPr>
          <w:rStyle w:val="VerbatimChar"/>
          <w:lang w:val="es-CO"/>
        </w:rPr>
        <w:t xml:space="preserve">Operating System: Oracle Linux Server 9.8</w:t>
      </w:r>
      <w:r>
        <w:br/>
      </w:r>
      <w:r>
        <w:rPr>
          <w:rStyle w:val="VerbatimChar"/>
          <w:lang w:val="es-CO"/>
        </w:rPr>
        <w:t xml:space="preserve">          Kernel: Linux 6.12.0-204.92.4.2.el9uek.x86_64</w:t>
      </w:r>
      <w:r>
        <w:br/>
      </w:r>
      <w:r>
        <w:rPr>
          <w:rStyle w:val="VerbatimChar"/>
          <w:lang w:val="es-CO"/>
        </w:rPr>
        <w:t xml:space="preserve">    Architecture: x86-64</w:t>
      </w:r>
      <w:r>
        <w:br/>
      </w:r>
      <w:r>
        <w:rPr>
          <w:rStyle w:val="VerbatimChar"/>
          <w:lang w:val="es-CO"/>
        </w:rPr>
        <w:t xml:space="preserve">  Hardware Model: Apple Virtualization Generic Platform</w:t>
      </w:r>
      <w:r>
        <w:br/>
      </w:r>
      <w:r>
        <w:br/>
      </w:r>
      <w:r>
        <w:rPr>
          <w:rStyle w:val="VerbatimChar"/>
          <w:lang w:val="es-CO"/>
        </w:rPr>
        <w:t xml:space="preserve">$ lscpu | grep -E '^CPU\(s\)|Model name|Hypervisor vendor|Virtualization type'</w:t>
      </w:r>
      <w:r>
        <w:br/>
      </w:r>
      <w:r>
        <w:rPr>
          <w:rStyle w:val="VerbatimChar"/>
          <w:lang w:val="es-CO"/>
        </w:rPr>
        <w:t xml:space="preserve">CPU(s):                                  4</w:t>
      </w:r>
      <w:r>
        <w:br/>
      </w:r>
      <w:r>
        <w:rPr>
          <w:rStyle w:val="VerbatimChar"/>
          <w:lang w:val="es-CO"/>
        </w:rPr>
        <w:t xml:space="preserve">Model name:                              Intel(R) Core(TM) i7-9750H CPU @ 2.60GHz</w:t>
      </w:r>
      <w:r>
        <w:br/>
      </w:r>
      <w:r>
        <w:br/>
      </w:r>
      <w:r>
        <w:rPr>
          <w:rStyle w:val="VerbatimChar"/>
          <w:lang w:val="es-CO"/>
        </w:rPr>
        <w:t xml:space="preserve">$ free -h</w:t>
      </w:r>
      <w:r>
        <w:br/>
      </w:r>
      <w:r>
        <w:rPr>
          <w:rStyle w:val="VerbatimChar"/>
          <w:lang w:val="es-CO"/>
        </w:rPr>
        <w:t xml:space="preserve">               total        used        free      shared  buff/cache   available</w:t>
      </w:r>
      <w:r>
        <w:br/>
      </w:r>
      <w:r>
        <w:rPr>
          <w:rStyle w:val="VerbatimChar"/>
          <w:lang w:val="es-CO"/>
        </w:rPr>
        <w:t xml:space="preserve">Mem:           5.8Gi       1.2Gi       3.8Gi        16Mi       1.0Gi       4.6Gi</w:t>
      </w:r>
      <w:r>
        <w:br/>
      </w:r>
      <w:r>
        <w:rPr>
          <w:rStyle w:val="VerbatimChar"/>
          <w:lang w:val="es-CO"/>
        </w:rPr>
        <w:t xml:space="preserve">Swap:          4.0Gi          0B       4.0Gi</w:t>
      </w:r>
      <w:r>
        <w:br/>
      </w:r>
      <w:r>
        <w:br/>
      </w:r>
      <w:r>
        <w:rPr>
          <w:rStyle w:val="VerbatimChar"/>
          <w:lang w:val="es-CO"/>
        </w:rPr>
        <w:t xml:space="preserve">$ df -h /</w:t>
      </w:r>
      <w:r>
        <w:br/>
      </w:r>
      <w:r>
        <w:rPr>
          <w:rStyle w:val="VerbatimChar"/>
          <w:lang w:val="es-CO"/>
        </w:rPr>
        <w:t xml:space="preserve">Filesystem                   Size  Used Avail Use% Mounted on</w:t>
      </w:r>
      <w:r>
        <w:br/>
      </w:r>
      <w:r>
        <w:rPr>
          <w:rStyle w:val="VerbatimChar"/>
          <w:lang w:val="es-CO"/>
        </w:rPr>
        <w:t xml:space="preserve">/dev/mapper/vg_main-lv_root   32G   13G   20G  39% /</w:t>
      </w:r>
      <w:r>
        <w:br/>
      </w:r>
      <w:r>
        <w:br/>
      </w:r>
      <w:r>
        <w:rPr>
          <w:rStyle w:val="VerbatimChar"/>
          <w:lang w:val="es-CO"/>
        </w:rPr>
        <w:t xml:space="preserve">$ ip -brief address</w:t>
      </w:r>
      <w:r>
        <w:br/>
      </w:r>
      <w:r>
        <w:rPr>
          <w:rStyle w:val="VerbatimChar"/>
          <w:lang w:val="es-CO"/>
        </w:rPr>
        <w:t xml:space="preserve">lo               UNKNOWN        127.0.0.1/8 ::1/128</w:t>
      </w:r>
      <w:r>
        <w:br/>
      </w:r>
      <w:r>
        <w:rPr>
          <w:rStyle w:val="VerbatimChar"/>
          <w:lang w:val="es-CO"/>
        </w:rPr>
        <w:t xml:space="preserve">eth0             UP             192.168.5.15/24 fe80::5055:55ff:fece:8c7e/64</w:t>
      </w:r>
      <w:r>
        <w:br/>
      </w:r>
      <w:r>
        <w:br/>
      </w:r>
      <w:r>
        <w:rPr>
          <w:rStyle w:val="VerbatimChar"/>
          <w:lang w:val="es-CO"/>
        </w:rPr>
        <w:t xml:space="preserve">$ getenforce</w:t>
      </w:r>
      <w:r>
        <w:br/>
      </w:r>
      <w:r>
        <w:rPr>
          <w:rStyle w:val="VerbatimChar"/>
          <w:lang w:val="es-CO"/>
        </w:rPr>
        <w:t xml:space="preserve">Enforcing</w:t>
      </w:r>
      <w:r>
        <w:br/>
      </w:r>
      <w:r>
        <w:br/>
      </w:r>
      <w:r>
        <w:rPr>
          <w:rStyle w:val="VerbatimChar"/>
          <w:lang w:val="es-CO"/>
        </w:rPr>
        <w:t xml:space="preserve">$ systemctl is-active sshd</w:t>
      </w:r>
      <w:r>
        <w:br/>
      </w:r>
      <w:r>
        <w:rPr>
          <w:rStyle w:val="VerbatimChar"/>
          <w:lang w:val="es-CO"/>
        </w:rPr>
        <w:t xml:space="preserve">active</w:t>
      </w:r>
    </w:p>
    <w:p>
      <w:pPr>
        <w:pStyle w:val="Heading3"/>
      </w:pPr>
      <w:bookmarkStart w:id="292" w:name="_b33a0a4062ea4ace383639dce12af4a0313d5cd"/>
      <w:r>
        <w:rPr>
          <w:rStyle w:val="SectionNumber"/>
          <w:lang w:val="es-CO"/>
        </w:rPr>
        <w:t xml:space="preserve">3.2.5</w:t>
      </w:r>
      <w:r>
        <w:tab/>
      </w:r>
      <w:r>
        <w:rPr>
          <w:lang w:val="es-CO"/>
        </w:rPr>
        <w:t xml:space="preserve">Problemas encontrados y solución</w:t>
      </w:r>
      <w:bookmarkEnd w:id="292"/>
    </w:p>
    <w:p>
      <w:pPr>
        <w:pStyle w:val="TableCaption"/>
      </w:pPr>
      <w:r>
        <w:rPr>
          <w:lang w:val="es-CO"/>
        </w:rPr>
        <w:t xml:space="preserve">Problemas y soluciones durante la implementación de la VM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blemas y soluciones durante la implementación de la VM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Problema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Compilar QEMU y dependencias con Homebrew tomaba horas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binarios para macOS Intel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 con hipervisor nativo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vz</w:t>
            </w:r>
            <w:r>
              <w:rPr>
                <w:sz w:val="19"/>
                <w:lang w:val="es-CO"/>
              </w:rPr>
              <w:t xml:space="preserve">, sin QEMU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Arranque detenido instalando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nerdctl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Contenedores activados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Desactivar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containerd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no aparecía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Kernel sin módulo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virtiofs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kernel-uek-modules-extra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montar con la etiqueta real</w:t>
            </w:r>
          </w:p>
        </w:tc>
      </w:tr>
    </w:tbl>
    <w:p>
      <w:pPr>
        <w:pStyle w:val="Heading3"/>
      </w:pPr>
      <w:bookmarkStart w:id="293" w:name="_57fc415eae323e85842f1b4cb13aa3c8d779180"/>
      <w:r>
        <w:rPr>
          <w:rStyle w:val="SectionNumber"/>
          <w:lang w:val="es-CO"/>
        </w:rPr>
        <w:t xml:space="preserve">3.2.6</w:t>
      </w:r>
      <w:r>
        <w:tab/>
      </w:r>
      <w:r>
        <w:rPr>
          <w:lang w:val="es-CO"/>
        </w:rPr>
        <w:t>Instalación en el equipo servidor (portátil con Fedora)</w:t>
      </w:r>
      <w:bookmarkEnd w:id="293"/>
    </w:p>
    <w:p>
      <w:pPr>
        <w:pStyle w:val="FirstParagraph"/>
      </w:pPr>
      <w:r>
        <w:rPr>
          <w:lang w:val="es-CO"/>
        </w:rPr>
        <w:t>En el portátil con Fedora se crea una VM nueva. Desde la carpeta del proyecto, ejecutar como usuario normal con sudo disponible: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vm/migrar_linux.sh</w:t>
      </w:r>
    </w:p>
    <w:p>
      <w:pPr>
        <w:pStyle w:val="TableCaption"/>
      </w:pPr>
      <w:r>
        <w:rPr>
          <w:lang w:val="es-CO"/>
        </w:rPr>
        <w:t xml:space="preserve">Pasos de vm/migrar_linux.sh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sos de vm/migrar_linux.sh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Comprueba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/dev/kvm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(virtualización en BIOS), RAM y núcleos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 QEMU y firmware UEFI (OVMF) con apt, dnf, pacman o zypper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Descarga Lima 2.2.1 oficial y verifica 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vm/claves.env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claves aleatorias si falta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desde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vm/sigevet-ol9.yaml</w:t>
            </w:r>
            <w:r>
              <w:rPr>
                <w:sz w:val="19"/>
                <w:lang w:val="es-CO"/>
              </w:rPr>
              <w:t xml:space="preserve">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vmType: qemu</w:t>
            </w:r>
            <w:r>
              <w:rPr>
                <w:sz w:val="19"/>
                <w:lang w:val="es-CO"/>
              </w:rPr>
              <w:t xml:space="preserve">, recursos según equipo, puertos 3306 y 5000 abiertos a la red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Copia el proyecto a la VM y ejecuta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instalar_mysql.sh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cargar_bd.sh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instalar_app.sh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Comprueba la app y muestra direcciones para navegador y MySQL Workbench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script se probó desde cero en el MacBook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vz</w:t>
      </w:r>
      <w:r>
        <w:rPr>
          <w:lang w:val="es-CO"/>
        </w:rPr>
        <w:t xml:space="preserve">: quedó MySQL 8.4 con la base cargada, las 10 pruebas de reglas en OK</w:t>
      </w:r>
      <w:r>
        <w:rPr>
          <w:lang w:val="es-CO"/>
        </w:rPr>
        <w:t xml:space="preserve"> </w:t>
      </w:r>
      <w:r>
        <w:rPr>
          <w:lang w:val="es-CO"/>
        </w:rPr>
        <w:t xml:space="preserve">y la app accesible por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127.0.0.1</w:t>
      </w:r>
      <w:r>
        <w:rPr>
          <w:lang w:val="es-CO"/>
        </w:rPr>
        <w:t xml:space="preserve"> </w:t>
      </w:r>
      <w:r>
        <w:rPr>
          <w:lang w:val="es-CO"/>
        </w:rPr>
        <w:t>y por la IP local. Los datos del portátil con Fedora están en la tabla del equipo servidor.</w:t>
      </w:r>
      <w:r>
        <w:rPr>
          <w:lang w:val="es-CO"/>
        </w:rPr>
        <w:t xml:space="preserve"> </w:t>
      </w:r>
      <w:r>
        <w:rPr>
          <w:lang w:val="es-CO"/>
        </w:rPr>
        <w:t xml:space="preserve">Después de reiniciar el servidor hay que ejecutar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.</w:t>
      </w:r>
    </w:p>
    <w:p>
      <w:pPr>
        <w:pStyle w:val="Heading4"/>
      </w:pPr>
      <w:bookmarkStart w:id="294" w:name="_5e4d118824ac2f245a9708eff8ac1fc11ddb03f"/>
      <w:r>
        <w:rPr>
          <w:rStyle w:val="SectionNumber"/>
          <w:lang w:val="es-CO"/>
        </w:rPr>
        <w:t xml:space="preserve">3.2.6.1</w:t>
      </w:r>
      <w:r>
        <w:tab/>
      </w:r>
      <w:r>
        <w:rPr>
          <w:lang w:val="es-CO"/>
        </w:rPr>
        <w:t xml:space="preserve">Alternativa: VirtualBox</w:t>
      </w:r>
      <w:bookmarkEnd w:id="294"/>
    </w:p>
    <w:p>
      <w:pPr>
        <w:pStyle w:val="FirstParagraph"/>
      </w:pPr>
      <w:r>
        <w:rPr>
          <w:lang w:val="es-CO"/>
        </w:rPr>
        <w:t xml:space="preserve">Para Windows,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vm/README.md</w:t>
      </w:r>
      <w:r>
        <w:rPr>
          <w:lang w:val="es-CO"/>
        </w:rPr>
        <w:t xml:space="preserve"> </w:t>
      </w:r>
      <w:r>
        <w:rPr>
          <w:lang w:val="es-CO"/>
        </w:rPr>
        <w:t xml:space="preserve">explica VirtualBox 7: VM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Linux / Oracle (64-bit)</w:t>
      </w:r>
      <w:r>
        <w:rPr>
          <w:lang w:val="es-CO"/>
        </w:rPr>
        <w:t xml:space="preserve">, 4 GB de RAM,</w:t>
      </w:r>
      <w:r>
        <w:rPr>
          <w:lang w:val="es-CO"/>
        </w:rPr>
        <w:t xml:space="preserve"> </w:t>
      </w:r>
      <w:r>
        <w:rPr>
          <w:lang w:val="es-CO"/>
        </w:rPr>
        <w:t xml:space="preserve">40 GB de disco, Oracle Linux 9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Server</w:t>
      </w:r>
      <w:r>
        <w:rPr>
          <w:lang w:val="es-CO"/>
        </w:rPr>
        <w:t xml:space="preserve">, puertos 3306 y 5000 y los mismos tres scripts.</w:t>
      </w:r>
    </w:p>
    <w:p>
      <w:pPr>
        <w:pStyle w:val="Heading2"/>
      </w:pPr>
      <w:bookmarkStart w:id="295" w:name="_28f04ad41b6b4296070d48f0d488adbc44d9009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Documento de Análisis de selección de RDBMS</w:t>
      </w:r>
      <w:bookmarkEnd w:id="295"/>
    </w:p>
    <w:p>
      <w:pPr>
        <w:pStyle w:val="Heading3"/>
      </w:pPr>
      <w:bookmarkStart w:id="296" w:name="_selección"/>
      <w:r>
        <w:rPr>
          <w:rStyle w:val="SectionNumber"/>
          <w:lang w:val="es-CO"/>
        </w:rPr>
        <w:t xml:space="preserve">3.3.1</w:t>
      </w:r>
      <w:r>
        <w:tab/>
      </w:r>
      <w:r>
        <w:rPr>
          <w:lang w:val="es-CO"/>
        </w:rPr>
        <w:t xml:space="preserve">Selección</w:t>
      </w:r>
      <w:bookmarkEnd w:id="296"/>
    </w:p>
    <w:p>
      <w:pPr>
        <w:pStyle w:val="FirstParagraph"/>
      </w:pPr>
      <w:r>
        <w:rPr>
          <w:lang w:val="es-CO"/>
        </w:rPr>
        <w:t xml:space="preserve">Se selecciona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 LTS Community Edition</w:t>
      </w:r>
      <w:r>
        <w:rPr>
          <w:lang w:val="es-CO"/>
        </w:rPr>
        <w:t xml:space="preserve"> </w:t>
      </w:r>
      <w:r>
        <w:rPr>
          <w:lang w:val="es-CO"/>
        </w:rPr>
        <w:t xml:space="preserve">para SIGEVET por su instalación en Oracle Linux 9, Workbench y conexión Java con Spring Boot. Oracle Database Free queda como respaldo.</w:t>
      </w:r>
    </w:p>
    <w:p>
      <w:pPr>
        <w:pStyle w:val="Heading3"/>
      </w:pPr>
      <w:bookmarkStart w:id="297" w:name="_7fa7b019ddfcff3525d78971457ffe88cafa352"/>
      <w:r>
        <w:rPr>
          <w:rStyle w:val="SectionNumber"/>
          <w:lang w:val="es-CO"/>
        </w:rPr>
        <w:t xml:space="preserve">3.3.2</w:t>
      </w:r>
      <w:r>
        <w:tab/>
      </w:r>
      <w:r>
        <w:rPr>
          <w:lang w:val="es-CO"/>
        </w:rPr>
        <w:t xml:space="preserve">Requisitos y restricciones</w:t>
      </w:r>
      <w:bookmarkEnd w:id="297"/>
    </w:p>
    <w:p>
      <w:pPr>
        <w:pStyle w:val="Heading4"/>
      </w:pPr>
      <w:bookmarkStart w:id="298" w:name="_6266a7b65fa6aa9177428ec46048971fb1f04b4"/>
      <w:r>
        <w:rPr>
          <w:rStyle w:val="SectionNumber"/>
          <w:lang w:val="es-CO"/>
        </w:rPr>
        <w:t xml:space="preserve">3.3.2.1</w:t>
      </w:r>
      <w:r>
        <w:tab/>
      </w:r>
      <w:r>
        <w:rPr>
          <w:lang w:val="es-CO"/>
        </w:rPr>
        <w:t xml:space="preserve">Alcance académico y relacional</w:t>
      </w:r>
      <w:bookmarkEnd w:id="298"/>
    </w:p>
    <w:p>
      <w:pPr>
        <w:pStyle w:val="FirstParagraph"/>
      </w:pPr>
      <w:r>
        <w:rPr>
          <w:lang w:val="es-CO"/>
        </w:rPr>
        <w:t xml:space="preserve">Se exige un RDBMS, se excluye SQL Server y se admite Data Modeler o Workbench. Se evalúan integridad, transacciones, álgebra relacional, vistas y rutinas.</w:t>
      </w:r>
    </w:p>
    <w:p>
      <w:pPr>
        <w:pStyle w:val="BodyText"/>
      </w:pP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 </w:t>
      </w:r>
      <w:r>
        <w:rPr>
          <w:lang w:val="es-CO"/>
        </w:rPr>
        <w:t xml:space="preserve">administra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consulta mediante el rol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rol_sigevet_lectura</w:t>
      </w:r>
      <w:r>
        <w:rPr>
          <w:lang w:val="es-CO"/>
        </w:rPr>
        <w:t xml:space="preserve">. Workbench modela en Crow’s Foot, y Java usa Connector/J con consultas parametrizadas. [1–3]</w:t>
      </w:r>
    </w:p>
    <w:p>
      <w:pPr>
        <w:pStyle w:val="Heading4"/>
      </w:pPr>
      <w:bookmarkStart w:id="299" w:name="_9198e7a155efe1ad93be7df501f7c3034a527c7"/>
      <w:r>
        <w:rPr>
          <w:rStyle w:val="SectionNumber"/>
          <w:lang w:val="es-CO"/>
        </w:rPr>
        <w:t xml:space="preserve">3.3.2.2</w:t>
      </w:r>
      <w:r>
        <w:tab/>
      </w:r>
      <w:r>
        <w:rPr>
          <w:lang w:val="es-CO"/>
        </w:rPr>
        <w:t xml:space="preserve">Infraestructura y operación</w:t>
      </w:r>
      <w:bookmarkEnd w:id="299"/>
    </w:p>
    <w:p>
      <w:pPr>
        <w:pStyle w:val="TableCaption"/>
      </w:pPr>
      <w:r>
        <w:rPr>
          <w:lang w:val="es-CO"/>
        </w:rPr>
        <w:t xml:space="preserve">Condiciones de infraestructura para evaluar el RDBMS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diciones de infraestructura para evaluar el RDBM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Condición del proyecto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9 x86_64, instalación mínima sin escritorio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definitiva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KVM/QEMU con Lima en el computador servidor con Linux; puertos 3306 y 5000 abiertos a la red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Simulación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 sobre Virtualization.framework en macOS Intel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asignados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 y 40 GiB de disco virtual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del motor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Módulo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mysql:8.4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AppStream,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mysql-server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Administración gráfica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 8.0.44 en el anfitrión, puerto 3306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Tamaño medido de la base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1,08 MB de datos e índices según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information_schema.TABLES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AppStream evita agregar repositorios externos; la implementación registra la revisión instalada. [4]</w:t>
      </w:r>
    </w:p>
    <w:p>
      <w:pPr>
        <w:pStyle w:val="Heading3"/>
      </w:pPr>
      <w:bookmarkStart w:id="300" w:name="_cef5a0fa7560e31085382d8187afb12f2656bc0"/>
      <w:r>
        <w:rPr>
          <w:rStyle w:val="SectionNumber"/>
          <w:lang w:val="es-CO"/>
        </w:rPr>
        <w:t xml:space="preserve">3.3.3</w:t>
      </w:r>
      <w:r>
        <w:tab/>
      </w:r>
      <w:r>
        <w:rPr>
          <w:lang w:val="es-CO"/>
        </w:rPr>
        <w:t xml:space="preserve">Alternativas evaluadas</w:t>
      </w:r>
      <w:bookmarkEnd w:id="300"/>
    </w:p>
    <w:p>
      <w:pPr>
        <w:pStyle w:val="Heading4"/>
      </w:pPr>
      <w:bookmarkStart w:id="301" w:name="_d358fa097b0a8e7ca2a8ec629d3d00f510f5473"/>
      <w:r>
        <w:rPr>
          <w:rStyle w:val="SectionNumber"/>
          <w:lang w:val="es-CO"/>
        </w:rPr>
        <w:t xml:space="preserve">3.3.3.1</w:t>
      </w:r>
      <w:r>
        <w:tab/>
      </w:r>
      <w:r>
        <w:rPr>
          <w:lang w:val="es-CO"/>
        </w:rPr>
        <w:t xml:space="preserve">MySQL 8.4 LTS Community Edition</w:t>
      </w:r>
      <w:bookmarkEnd w:id="301"/>
    </w:p>
    <w:p>
      <w:pPr>
        <w:pStyle w:val="FirstParagraph"/>
      </w:pPr>
      <w:r>
        <w:rPr>
          <w:lang w:val="es-CO"/>
        </w:rPr>
        <w:t xml:space="preserve">InnoDB ofrece transacciones, claves foráneas, vistas y rutinas.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 </w:t>
      </w:r>
      <w:r>
        <w:rPr>
          <w:lang w:val="es-CO"/>
        </w:rPr>
        <w:t xml:space="preserve">funciona desde 8.0.16;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EXCEPT</w:t>
      </w:r>
      <w:r>
        <w:rPr>
          <w:lang w:val="es-CO"/>
        </w:rPr>
        <w:t xml:space="preserve"> </w:t>
      </w:r>
      <w:r>
        <w:rPr>
          <w:lang w:val="es-CO"/>
        </w:rPr>
        <w:t xml:space="preserve">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INTERSECT</w:t>
      </w:r>
      <w:r>
        <w:rPr>
          <w:lang w:val="es-CO"/>
        </w:rPr>
        <w:t xml:space="preserve">, desde 8.0.31. [5–8]</w:t>
      </w:r>
    </w:p>
    <w:p>
      <w:pPr>
        <w:pStyle w:val="BodyText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licencia </w:t>
      </w:r>
      <w:r>
        <w:rPr>
          <w:lang w:val="es-CO"/>
        </w:rPr>
        <w:t xml:space="preserve">GPLv2 sin límites por edición, y además AppStream, Workbench, Connector/J y la experiencia del equipo.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no incluye soporte comercial ni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FULL OUTER JOIN</w:t>
      </w:r>
      <w:r>
        <w:rPr>
          <w:lang w:val="es-CO"/>
        </w:rPr>
        <w:t xml:space="preserve">, cada disparador cubre un solo evento y hay diferencias de nombres y expresiones, que se detallan en los riesgos. [8–11]</w:t>
      </w:r>
    </w:p>
    <w:p>
      <w:pPr>
        <w:pStyle w:val="Heading4"/>
      </w:pPr>
      <w:bookmarkStart w:id="302" w:name="_ec74f51af24b68ceaa18ff6481b12f0ee57f563"/>
      <w:r>
        <w:rPr>
          <w:rStyle w:val="SectionNumber"/>
          <w:lang w:val="es-CO"/>
        </w:rPr>
        <w:t xml:space="preserve">3.3.3.2</w:t>
      </w:r>
      <w:r>
        <w:tab/>
      </w:r>
      <w:r>
        <w:rPr>
          <w:lang w:val="es-CO"/>
        </w:rPr>
        <w:t xml:space="preserve">PostgreSQL 17</w:t>
      </w:r>
      <w:bookmarkEnd w:id="302"/>
    </w:p>
    <w:p>
      <w:pPr>
        <w:pStyle w:val="FirstParagraph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licencia PostgreSQL permisiva, sin límites de edición; integridad, transacciones y SQL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FULL OUTER JOIN</w:t>
      </w:r>
      <w:r>
        <w:rPr>
          <w:lang w:val="es-CO"/>
        </w:rPr>
        <w:t xml:space="preserve">; compatible con Oracle Linux y Java/JDBC.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Desventaja:</w:t>
      </w:r>
      <w:r>
        <w:rPr>
          <w:lang w:val="es-CO"/>
        </w:rPr>
        <w:t xml:space="preserve"> </w:t>
      </w:r>
      <w:r>
        <w:rPr>
          <w:lang w:val="es-CO"/>
        </w:rPr>
        <w:t xml:space="preserve">exige otro flujo de modelado y administración porque Workbench se orienta a MySQL. [12]</w:t>
      </w:r>
    </w:p>
    <w:p>
      <w:pPr>
        <w:pStyle w:val="Heading4"/>
      </w:pPr>
      <w:bookmarkStart w:id="303" w:name="_a581c7f1a2e5dd7dc124f81b6cc6a337b9d322d"/>
      <w:r>
        <w:rPr>
          <w:rStyle w:val="SectionNumber"/>
          <w:lang w:val="es-CO"/>
        </w:rPr>
        <w:t xml:space="preserve">3.3.3.3</w:t>
      </w:r>
      <w:r>
        <w:tab/>
      </w:r>
      <w:r>
        <w:rPr>
          <w:lang w:val="es-CO"/>
        </w:rPr>
        <w:t xml:space="preserve">Oracle Database Free</w:t>
      </w:r>
      <w:bookmarkEnd w:id="303"/>
    </w:p>
    <w:p>
      <w:pPr>
        <w:pStyle w:val="FirstParagraph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funciones relacionales suficientes, Data Modeler gratuito, JDBC oficial e instalación probada.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licencia propietaria gratuita; límites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 CPU, 2 GB de RAM y 12 GB de datos de usuario</w:t>
      </w:r>
      <w:r>
        <w:rPr>
          <w:lang w:val="es-CO"/>
        </w:rPr>
        <w:t xml:space="preserve"> </w:t>
      </w:r>
      <w:r>
        <w:rPr>
          <w:lang w:val="es-CO"/>
        </w:rPr>
        <w:t xml:space="preserve">para el motor; requiere preinstalador y RPM separado. [13]</w:t>
      </w:r>
    </w:p>
    <w:p>
      <w:pPr>
        <w:pStyle w:val="Heading4"/>
      </w:pPr>
      <w:bookmarkStart w:id="304" w:name="_e9c39664807031d354051381fe130e0d2e5c485"/>
      <w:r>
        <w:rPr>
          <w:rStyle w:val="SectionNumber"/>
          <w:lang w:val="es-CO"/>
        </w:rPr>
        <w:t xml:space="preserve">3.3.3.4</w:t>
      </w:r>
      <w:r>
        <w:tab/>
      </w:r>
      <w:r>
        <w:rPr>
          <w:lang w:val="es-CO"/>
        </w:rPr>
        <w:t xml:space="preserve">MariaDB 11.4 LTS</w:t>
      </w:r>
      <w:bookmarkEnd w:id="304"/>
    </w:p>
    <w:p>
      <w:pPr>
        <w:pStyle w:val="FirstParagraph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GPLv2, InnoDB, transacciones, claves foráneas y conexión Java.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Desventaja:</w:t>
      </w:r>
      <w:r>
        <w:rPr>
          <w:lang w:val="es-CO"/>
        </w:rPr>
        <w:t xml:space="preserve"> </w:t>
      </w:r>
      <w:r>
        <w:rPr>
          <w:lang w:val="es-CO"/>
        </w:rPr>
        <w:t xml:space="preserve">sus diferencias con MySQL exigen validar dialecto, conector y compatibilidad con Workbench. [14]</w:t>
      </w:r>
    </w:p>
    <w:p>
      <w:pPr>
        <w:pStyle w:val="Heading3"/>
      </w:pPr>
      <w:bookmarkStart w:id="305" w:name="_evaluación"/>
      <w:r>
        <w:rPr>
          <w:rStyle w:val="SectionNumber"/>
          <w:lang w:val="es-CO"/>
        </w:rPr>
        <w:t xml:space="preserve">3.3.4</w:t>
      </w:r>
      <w:r>
        <w:tab/>
      </w:r>
      <w:r>
        <w:rPr>
          <w:lang w:val="es-CO"/>
        </w:rPr>
        <w:t xml:space="preserve">Evaluación</w:t>
      </w:r>
      <w:bookmarkEnd w:id="305"/>
    </w:p>
    <w:p>
      <w:pPr>
        <w:pStyle w:val="FirstParagraph"/>
      </w:pPr>
      <w:r>
        <w:rPr>
          <w:lang w:val="es-CO"/>
        </w:rPr>
        <w:t xml:space="preserve">Escala: 1, ajuste muy bajo; 2, bajo; 3, aceptable con adaptaciones; 4, alto; 5, muy alto. Pesos: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100 %</w:t>
      </w:r>
      <w:r>
        <w:rPr>
          <w:lang w:val="es-CO"/>
        </w:rPr>
        <w:t xml:space="preserve">, según asignatura, herramientas y experiencia; no miden rendimiento.</w:t>
      </w:r>
    </w:p>
    <w:p>
      <w:pPr>
        <w:pStyle w:val="BodyText"/>
      </w:pPr>
      <w:r>
        <w:rPr>
          <w:lang w:val="es-CO"/>
        </w:rPr>
        <w:t xml:space="preserve">Puntaje:</w:t>
      </w:r>
      <w:r>
        <w:rPr>
          <w:lang w:val="es-CO"/>
        </w:rP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100</m:t>
        </m:r>
      </m:oMath>
      <w:r>
        <w:rPr>
          <w:lang w:val="es-CO"/>
        </w:rPr>
        <w:t xml:space="preserve">, con peso porcentual</w:t>
      </w:r>
      <w:r>
        <w:rPr>
          <w:lang w:val="es-CO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lang w:val="es-CO"/>
        </w:rPr>
        <w:t xml:space="preserve"> </w:t>
      </w:r>
      <w:r>
        <w:rPr>
          <w:lang w:val="es-CO"/>
        </w:rPr>
        <w:t xml:space="preserve">y nota</w:t>
      </w:r>
      <w:r>
        <w:rPr>
          <w:lang w:val="es-CO"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lang w:val="es-CO"/>
        </w:rPr>
        <w:t xml:space="preserve">.</w:t>
      </w:r>
    </w:p>
    <w:p>
      <w:pPr>
        <w:pStyle w:val="TableCaption"/>
      </w:pPr>
      <w:r>
        <w:rPr>
          <w:lang w:val="es-CO"/>
        </w:rPr>
        <w:t xml:space="preserve">Matriz de decisión ponderada para la selección del RDBMS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triz de decisión ponderada para la selección del RDBM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Peso (%)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MySQL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PostgreSQL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Oracle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MariaDB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Cumplimiento SQL y álgebra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Integridad referencial y transacciones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Herramientas de modelado y administración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Costo, licencia y límites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y mantenimiento en Oracle Linux 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y operación en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Conectividad desde Java (JDBC)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Familiaridad del equipo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Comunidad y documentación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ponderado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4,75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4,05</w:t>
            </w:r>
          </w:p>
        </w:tc>
      </w:tr>
    </w:tbl>
    <w:p>
      <w:pPr>
        <w:pStyle w:val="Heading3"/>
      </w:pPr>
      <w:bookmarkStart w:id="306" w:name="_resultado"/>
      <w:r>
        <w:rPr>
          <w:rStyle w:val="SectionNumber"/>
          <w:lang w:val="es-CO"/>
        </w:rPr>
        <w:t xml:space="preserve">3.3.5</w:t>
      </w:r>
      <w:r>
        <w:tab/>
      </w:r>
      <w:r>
        <w:rPr>
          <w:lang w:val="es-CO"/>
        </w:rPr>
        <w:t xml:space="preserve">Resultado</w:t>
      </w:r>
      <w:bookmarkEnd w:id="306"/>
    </w:p>
    <w:p>
      <w:pPr>
        <w:pStyle w:val="FirstParagraph"/>
      </w:pPr>
      <w:r>
        <w:rPr>
          <w:b/>
          <w:bCs/>
          <w:lang w:val="es-CO"/>
        </w:rPr>
        <w:t xml:space="preserve">MySQL gana con 4,75 sobre 5</w:t>
      </w:r>
      <w:r>
        <w:rPr>
          <w:lang w:val="es-CO"/>
        </w:rPr>
        <w:t xml:space="preserve"> </w:t>
      </w:r>
      <w:r>
        <w:rPr>
          <w:lang w:val="es-CO"/>
        </w:rPr>
        <w:t xml:space="preserve">por AppStream, Workbench y la experiencia del equipo. Su carga de 1 a 2 s queda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</w:t>
      </w:r>
      <w:r>
        <w:rPr>
          <w:lang w:val="es-CO"/>
        </w:rPr>
        <w:t xml:space="preserve">, aunque eso no compara el rendimiento entre motores. Si se pasan 10 puntos de modelado y 5 de familiaridad a SQL, MySQL y PostgreSQL empatan en 4,60.</w:t>
      </w:r>
    </w:p>
    <w:p>
      <w:pPr>
        <w:pStyle w:val="Heading3"/>
      </w:pPr>
      <w:bookmarkStart w:id="307" w:name="_6785b3b39b9316b27f1b846ed770230c914de93"/>
      <w:r>
        <w:rPr>
          <w:rStyle w:val="SectionNumber"/>
          <w:lang w:val="es-CO"/>
        </w:rPr>
        <w:t xml:space="preserve">3.3.6</w:t>
      </w:r>
      <w:r>
        <w:tab/>
      </w:r>
      <w:r>
        <w:rPr>
          <w:lang w:val="es-CO"/>
        </w:rPr>
        <w:t xml:space="preserve">Riesgos y mitigaciones</w:t>
      </w:r>
      <w:bookmarkEnd w:id="307"/>
    </w:p>
    <w:p>
      <w:pPr>
        <w:pStyle w:val="TableCaption"/>
      </w:pPr>
      <w:r>
        <w:rPr>
          <w:lang w:val="es-CO"/>
        </w:rPr>
        <w:t xml:space="preserve">Riesgos de la selección de MySQL y medidas de mitigación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de la selección de MySQL y medidas de mitig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 o limitación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Mitigación aplicada o prevista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hay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FULL OUTER JOIN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nativo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ejercicio 29 combina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LEFT JOIN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RIGHT JOIN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UNION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para representar la reunión externa completa del 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disparador cubre un solo evento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reglas compartidas se concentran en procedimientos llamados por los disparadores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INSERT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UPDATE</w:t>
            </w:r>
            <w:r>
              <w:rPr>
                <w:sz w:val="19"/>
                <w:lang w:val="es-CO"/>
              </w:rPr>
              <w:t xml:space="preserve">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SIGNAL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comunica el incumplimiento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tabla sensibles a mayúsculas en Linux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Respetar los nombres de los scripts, como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MASCOTA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CITA</w:t>
            </w:r>
            <w:r>
              <w:rPr>
                <w:sz w:val="19"/>
                <w:lang w:val="es-CO"/>
              </w:rPr>
              <w:t xml:space="preserve">, también desde Workbench y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Workbench no analiza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DEFAULT (CURRENT_DATE)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en el flujo usado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fechas de registro se definieron como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 DEFAULT CURRENT_TIMESTAMP</w:t>
            </w:r>
            <w:r>
              <w:rPr>
                <w:sz w:val="19"/>
                <w:lang w:val="es-CO"/>
              </w:rPr>
              <w:t xml:space="preserve">; se comprueba el DDL en el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Acceso remoto y permisos excesivos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Reservar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para administración; usar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lectura, guardar claves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vm/claves.env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limitar el acceso de red al entorno del proyecto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Cambios de paquetes o diferencias entre hipervisores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la rama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mysql:8.4</w:t>
            </w:r>
            <w:r>
              <w:rPr>
                <w:sz w:val="19"/>
                <w:lang w:val="es-CO"/>
              </w:rPr>
              <w:t xml:space="preserve">, registrar paquetes instalados y repetir la carga y las pruebas en la simulación y en el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Pérdida de datos o dependencia del dialecto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scripts y exportaciones fuera de la VM, probar reconstrucción y documentar las diferencias con la versión Oracle de respaldo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Validación: 22 tablas, 6 vistas, 2 funciones, 3 procedimientos, 9 disparadores, 71 índices y 10 pruebas correctas.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consulta;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DELETE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UPDATE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INSERT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DROP</w:t>
      </w:r>
      <w:r>
        <w:rPr>
          <w:lang w:val="es-CO"/>
        </w:rPr>
        <w:t xml:space="preserve"> </w:t>
      </w:r>
      <w:r>
        <w:rPr>
          <w:lang w:val="es-CO"/>
        </w:rPr>
        <w:t xml:space="preserve">reciben error 1142.</w:t>
      </w:r>
    </w:p>
    <w:p>
      <w:pPr>
        <w:pStyle w:val="Heading3"/>
      </w:pPr>
      <w:bookmarkStart w:id="308" w:name="_b43080deaf0fa606bb72777442ebc2f2b055b8d"/>
      <w:r>
        <w:rPr>
          <w:rStyle w:val="SectionNumber"/>
          <w:lang w:val="es-CO"/>
        </w:rPr>
        <w:t xml:space="preserve">3.3.7</w:t>
      </w:r>
      <w:r>
        <w:tab/>
      </w:r>
      <w:r>
        <w:rPr>
          <w:lang w:val="es-CO"/>
        </w:rPr>
        <w:t xml:space="preserve">Referencias</w:t>
      </w:r>
      <w:bookmarkEnd w:id="308"/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09">
        <w:r>
          <w:rPr>
            <w:rStyle w:val="Hyperlink"/>
            <w:lang w:val="es-CO"/>
          </w:rPr>
          <w:t xml:space="preserve">Community Edition: licencia GPL, herramientas y conectores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0">
        <w:r>
          <w:rPr>
            <w:rStyle w:val="Hyperlink"/>
            <w:lang w:val="es-CO"/>
          </w:rPr>
          <w:t xml:space="preserve">Workbench Community y ediciones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311">
        <w:r>
          <w:rPr>
            <w:rStyle w:val="Hyperlink"/>
            <w:lang w:val="es-CO"/>
          </w:rPr>
          <w:t xml:space="preserve">relaciones EER en Crow’s Foot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2">
        <w:r>
          <w:rPr>
            <w:rStyle w:val="Hyperlink"/>
            <w:lang w:val="es-CO"/>
          </w:rPr>
          <w:t xml:space="preserve">Descripción de Connector/J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265">
        <w:r>
          <w:rPr>
            <w:rStyle w:val="Hyperlink"/>
            <w:lang w:val="es-CO"/>
          </w:rPr>
          <w:t xml:space="preserve">Oracle Linux 9: módulo MySQL 8.4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3">
        <w:r>
          <w:rPr>
            <w:rStyle w:val="Hyperlink"/>
            <w:lang w:val="es-CO"/>
          </w:rPr>
          <w:t xml:space="preserve">InnoDB: transacciones, claves foráneas y límites técnicos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4">
        <w:r>
          <w:rPr>
            <w:rStyle w:val="Hyperlink"/>
            <w:lang w:val="es-CO"/>
          </w:rPr>
          <w:t xml:space="preserve">Restricciones CHECK desde 8.0.16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5">
        <w:r>
          <w:rPr>
            <w:rStyle w:val="Hyperlink"/>
            <w:lang w:val="es-CO"/>
          </w:rPr>
          <w:t xml:space="preserve">Operaciones UNION, INTERSECT y EXCEPT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6">
        <w:r>
          <w:rPr>
            <w:rStyle w:val="Hyperlink"/>
            <w:lang w:val="es-CO"/>
          </w:rPr>
          <w:t xml:space="preserve">CREATE TRIGGER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7">
        <w:r>
          <w:rPr>
            <w:rStyle w:val="Hyperlink"/>
            <w:lang w:val="es-CO"/>
          </w:rPr>
          <w:t xml:space="preserve">Sintaxis JOIN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8">
        <w:r>
          <w:rPr>
            <w:rStyle w:val="Hyperlink"/>
            <w:lang w:val="es-CO"/>
          </w:rPr>
          <w:t xml:space="preserve">Mayúsculas y minúsculas en identificadores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9">
        <w:r>
          <w:rPr>
            <w:rStyle w:val="Hyperlink"/>
            <w:lang w:val="es-CO"/>
          </w:rPr>
          <w:t xml:space="preserve">Valores por defecto y expresiones admitidas por el servidor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PostgreSQL.</w:t>
      </w:r>
      <w:r>
        <w:rPr>
          <w:lang w:val="es-CO"/>
        </w:rPr>
        <w:t xml:space="preserve"> </w:t>
      </w:r>
      <w:hyperlink r:id="rId320">
        <w:r>
          <w:rPr>
            <w:rStyle w:val="Hyperlink"/>
            <w:lang w:val="es-CO"/>
          </w:rPr>
          <w:t xml:space="preserve">Características del motor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321">
        <w:r>
          <w:rPr>
            <w:rStyle w:val="Hyperlink"/>
            <w:lang w:val="es-CO"/>
          </w:rPr>
          <w:t xml:space="preserve">licencia PostgreSQL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322">
        <w:r>
          <w:rPr>
            <w:rStyle w:val="Hyperlink"/>
            <w:lang w:val="es-CO"/>
          </w:rPr>
          <w:t xml:space="preserve">Límites de CPU, memoria y datos de Database Free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MariaDB Foundation.</w:t>
      </w:r>
      <w:r>
        <w:rPr>
          <w:lang w:val="es-CO"/>
        </w:rPr>
        <w:t xml:space="preserve"> </w:t>
      </w:r>
      <w:hyperlink r:id="rId323">
        <w:r>
          <w:rPr>
            <w:rStyle w:val="Hyperlink"/>
            <w:lang w:val="es-CO"/>
          </w:rPr>
          <w:t xml:space="preserve">MariaDB Server y licencia GPLv2</w:t>
        </w:r>
      </w:hyperlink>
      <w:r>
        <w:rPr>
          <w:lang w:val="es-CO"/>
        </w:rPr>
        <w:t xml:space="preserve">.</w:t>
      </w:r>
    </w:p>
    <w:p>
      <w:pPr>
        <w:pStyle w:val="Heading2"/>
      </w:pPr>
      <w:bookmarkStart w:id="324" w:name="_6b3a62740fad4c3152948d09d4627606c19c2c6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Documento de Implementación del RDBMS</w:t>
      </w:r>
      <w:bookmarkEnd w:id="324"/>
    </w:p>
    <w:p>
      <w:pPr>
        <w:pStyle w:val="Heading3"/>
      </w:pPr>
      <w:bookmarkStart w:id="325" w:name="_df1a83b56f5b2e426fd2ea2a2166c6adf71e7fe"/>
      <w:r>
        <w:rPr>
          <w:rStyle w:val="SectionNumber"/>
          <w:lang w:val="es-CO"/>
        </w:rPr>
        <w:t xml:space="preserve">3.4.1</w:t>
      </w:r>
      <w:r>
        <w:tab/>
      </w:r>
      <w:r>
        <w:rPr>
          <w:lang w:val="es-CO"/>
        </w:rPr>
        <w:t xml:space="preserve">Introducción</w:t>
      </w:r>
      <w:bookmarkEnd w:id="325"/>
    </w:p>
    <w:p>
      <w:pPr>
        <w:pStyle w:val="FirstParagraph"/>
      </w:pPr>
      <w:r>
        <w:rPr>
          <w:lang w:val="es-CO"/>
        </w:rPr>
        <w:t xml:space="preserve">La base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 </w:t>
      </w:r>
      <w:r>
        <w:rPr>
          <w:lang w:val="es-CO"/>
        </w:rPr>
        <w:t xml:space="preserve">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8.4.11 LTS Community Edition</w:t>
      </w:r>
      <w:r>
        <w:rPr>
          <w:lang w:val="es-CO"/>
        </w:rPr>
        <w:t xml:space="preserve"> </w:t>
      </w:r>
      <w:r>
        <w:rPr>
          <w:lang w:val="es-CO"/>
        </w:rPr>
        <w:t xml:space="preserve">sobre Oracle Linux 9.</w:t>
      </w:r>
    </w:p>
    <w:p>
      <w:pPr>
        <w:pStyle w:val="Heading3"/>
      </w:pPr>
      <w:bookmarkStart w:id="326" w:name="_caef6b43038a5232cdc19862a79446fcf4358e2"/>
      <w:r>
        <w:rPr>
          <w:rStyle w:val="SectionNumber"/>
          <w:lang w:val="es-CO"/>
        </w:rPr>
        <w:t xml:space="preserve">3.4.2</w:t>
      </w:r>
      <w:r>
        <w:tab/>
      </w:r>
      <w:r>
        <w:rPr>
          <w:lang w:val="es-CO"/>
        </w:rPr>
        <w:t xml:space="preserve">Arquitectura de la instalación</w:t>
      </w:r>
      <w:bookmarkEnd w:id="326"/>
    </w:p>
    <w:p>
      <w:pPr>
        <w:pStyle w:val="TableCaption"/>
      </w:pPr>
      <w:r>
        <w:rPr>
          <w:lang w:val="es-CO"/>
        </w:rPr>
        <w:t xml:space="preserve">Arquitectura de la instalación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rquitectura de la instal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8.4.11 LTS Community Edition; tablas InnoDB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Paquetes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mysql-server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</w:t>
            </w:r>
            <w:r>
              <w:rPr>
                <w:sz w:val="19"/>
                <w:lang w:val="es-CO"/>
              </w:rPr>
              <w:t xml:space="preserve">, módulo oficial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mysql:8.4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AppStream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mysqld</w:t>
            </w:r>
            <w:r>
              <w:rPr>
                <w:sz w:val="19"/>
                <w:lang w:val="es-CO"/>
              </w:rPr>
              <w:t xml:space="preserve">, arranque automático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TCP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3306</w:t>
            </w:r>
            <w:r>
              <w:rPr>
                <w:sz w:val="19"/>
                <w:lang w:val="es-CO"/>
              </w:rPr>
              <w:t xml:space="preserve">; reenvío al anfitrión o IP de VM en puente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Configuración del proyecto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/etc/my.cnf.d/sigevet.cnf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Dueño / usuario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Caracteres / cotejamiento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utf8mb4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utf8mb4_0900_ai_ci</w:t>
            </w:r>
          </w:p>
        </w:tc>
      </w:tr>
    </w:tbl>
    <w:p>
      <w:pPr>
        <w:pStyle w:val="Heading3"/>
      </w:pPr>
      <w:bookmarkStart w:id="327" w:name="_b66c508d5e977f3e428d2486776c22c22b5939d"/>
      <w:r>
        <w:rPr>
          <w:rStyle w:val="SectionNumber"/>
          <w:lang w:val="es-CO"/>
        </w:rPr>
        <w:t xml:space="preserve">3.4.3</w:t>
      </w:r>
      <w:r>
        <w:tab/>
      </w:r>
      <w:r>
        <w:rPr>
          <w:lang w:val="es-CO"/>
        </w:rPr>
        <w:t xml:space="preserve">Procedimiento de instalación</w:t>
      </w:r>
      <w:bookmarkEnd w:id="327"/>
    </w:p>
    <w:p>
      <w:pPr>
        <w:pStyle w:val="FirstParagraph"/>
      </w:pPr>
      <w:r>
        <w:rPr>
          <w:lang w:val="es-CO"/>
        </w:rPr>
        <w:t xml:space="preserve">En la VM, desde la carpeta del proyecto, se ejecuta el comando siguiente. La clave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root</w:t>
      </w:r>
      <w:r>
        <w:rPr>
          <w:lang w:val="es-CO"/>
        </w:rPr>
        <w:t xml:space="preserve"> está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vm/claves.env</w:t>
      </w:r>
      <w:r>
        <w:rPr>
          <w:lang w:val="es-CO"/>
        </w:rPr>
        <w:t xml:space="preserve">, que no va al repositorio.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vm/scripts/instalar_mysql.sh</w:t>
      </w:r>
    </w:p>
    <w:p>
      <w:pPr>
        <w:pStyle w:val="TableCaption"/>
      </w:pPr>
      <w:r>
        <w:rPr>
          <w:lang w:val="es-CO"/>
        </w:rPr>
        <w:t xml:space="preserve">Instalación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nstal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Comando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dnf -y -q module enable mysql:8.4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dnf -y -q install mysql-server mysql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 servidor, cliente 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mysql-selinux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desde AppStream, sin RPM externos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Escribir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/etc/my.cnf.d/sigevet.cnf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Configura red, caracteres, zona horaria y funciones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enable --now mysqld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USER 'root'@'localhost' ...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Inicia el servicio, activa arranque automático y fija clave inicial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root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si falta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firewall-cmd --permanent --add-port=3306/tcp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firewall-cmd --reload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Abre MySQL si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firewalld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está activo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Instalación y configuración de MySQL 8.4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vm/logs/02_instalacion_mysql.log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== Sistema: Oracle Linux Server release 9.8 | kernel 6.12.0-204.92.4.2.el9uek.x86_64 | 4 CPU | 5.8Gi RAM</w:t>
      </w:r>
      <w:r>
        <w:br/>
      </w:r>
      <w:r>
        <w:rPr>
          <w:rStyle w:val="VerbatimChar"/>
          <w:lang w:val="es-CO"/>
        </w:rPr>
        <w:t xml:space="preserve">== 1/4 Paquetes de MySQL 8.4 (repositorio AppStream de Oracle Linux)</w:t>
      </w:r>
      <w:r>
        <w:br/>
      </w:r>
      <w:r>
        <w:br/>
      </w:r>
      <w:r>
        <w:rPr>
          <w:rStyle w:val="VerbatimChar"/>
          <w:lang w:val="es-CO"/>
        </w:rPr>
        <w:t xml:space="preserve">Installed:</w:t>
      </w:r>
      <w:r>
        <w:br/>
      </w:r>
      <w:r>
        <w:rPr>
          <w:rStyle w:val="VerbatimChar"/>
          <w:lang w:val="es-CO"/>
        </w:rPr>
        <w:t xml:space="preserve">  mysql-8.4.11-1.module+el9.8.0+90998+76ddfd45.x86_64</w:t>
      </w:r>
      <w:r>
        <w:br/>
      </w:r>
      <w:r>
        <w:rPr>
          <w:rStyle w:val="VerbatimChar"/>
          <w:lang w:val="es-CO"/>
        </w:rPr>
        <w:t xml:space="preserve">  mysql-common-8.4.11-1.module+el9.8.0+90998+76ddfd45.noarch</w:t>
      </w:r>
      <w:r>
        <w:br/>
      </w:r>
      <w:r>
        <w:rPr>
          <w:rStyle w:val="VerbatimChar"/>
          <w:lang w:val="es-CO"/>
        </w:rPr>
        <w:t xml:space="preserve">  mysql-errmsg-8.4.11-1.module+el9.8.0+90998+76ddfd45.noarch</w:t>
      </w:r>
      <w:r>
        <w:br/>
      </w:r>
      <w:r>
        <w:rPr>
          <w:rStyle w:val="VerbatimChar"/>
          <w:lang w:val="es-CO"/>
        </w:rPr>
        <w:t xml:space="preserve">  mysql-selinux-1.0.14-1.el9_6.noarch</w:t>
      </w:r>
      <w:r>
        <w:br/>
      </w:r>
      <w:r>
        <w:rPr>
          <w:rStyle w:val="VerbatimChar"/>
          <w:lang w:val="es-CO"/>
        </w:rPr>
        <w:t xml:space="preserve">  mysql-server-8.4.11-1.module+el9.8.0+90998+76ddfd45.x86_64</w:t>
      </w:r>
      <w:r>
        <w:br/>
      </w:r>
      <w:r>
        <w:br/>
      </w:r>
      <w:r>
        <w:rPr>
          <w:rStyle w:val="VerbatimChar"/>
          <w:lang w:val="es-CO"/>
        </w:rPr>
        <w:t xml:space="preserve">mysql-server-8.4.11-1.module+el9.8.0+90998+76ddfd45.x86_64</w:t>
      </w:r>
      <w:r>
        <w:br/>
      </w:r>
      <w:r>
        <w:rPr>
          <w:rStyle w:val="VerbatimChar"/>
          <w:lang w:val="es-CO"/>
        </w:rPr>
        <w:t xml:space="preserve">== 2/4 Configuración (/etc/my.cnf.d/sigevet.cnf)</w:t>
      </w:r>
      <w:r>
        <w:br/>
      </w:r>
      <w:r>
        <w:rPr>
          <w:rStyle w:val="VerbatimChar"/>
          <w:lang w:val="es-CO"/>
        </w:rPr>
        <w:t xml:space="preserve">== 3/4 Servicio mysqld con arranque automático</w:t>
      </w:r>
      <w:r>
        <w:br/>
      </w:r>
      <w:r>
        <w:rPr>
          <w:rStyle w:val="VerbatimChar"/>
          <w:lang w:val="es-CO"/>
        </w:rPr>
        <w:t xml:space="preserve">Created symlink /etc/systemd/system/multi-user.target.wants/mysqld.service → /usr/lib/systemd/system/mysqld.service.</w:t>
      </w:r>
      <w:r>
        <w:br/>
      </w:r>
      <w:r>
        <w:rPr>
          <w:rStyle w:val="VerbatimChar"/>
          <w:lang w:val="es-CO"/>
        </w:rPr>
        <w:t xml:space="preserve">active</w:t>
      </w:r>
      <w:r>
        <w:br/>
      </w:r>
      <w:r>
        <w:rPr>
          <w:rStyle w:val="VerbatimChar"/>
          <w:lang w:val="es-CO"/>
        </w:rPr>
        <w:t xml:space="preserve">Clave de root configurada</w:t>
      </w:r>
      <w:r>
        <w:br/>
      </w:r>
      <w:r>
        <w:rPr>
          <w:rStyle w:val="VerbatimChar"/>
          <w:lang w:val="es-CO"/>
        </w:rPr>
        <w:t xml:space="preserve">== 4/4 Firewall (puerto 3306)</w:t>
      </w:r>
      <w:r>
        <w:br/>
      </w:r>
      <w:r>
        <w:rPr>
          <w:rStyle w:val="VerbatimChar"/>
          <w:lang w:val="es-CO"/>
        </w:rPr>
        <w:t xml:space="preserve">success</w:t>
      </w:r>
      <w:r>
        <w:br/>
      </w:r>
      <w:r>
        <w:rPr>
          <w:rStyle w:val="VerbatimChar"/>
          <w:lang w:val="es-CO"/>
        </w:rPr>
        <w:t xml:space="preserve">success</w:t>
      </w:r>
      <w:r>
        <w:br/>
      </w:r>
      <w:r>
        <w:rPr>
          <w:rStyle w:val="VerbatimChar"/>
          <w:lang w:val="es-CO"/>
        </w:rPr>
        <w:t xml:space="preserve">mysql  Ver 8.4.11 for Linux on x86_64 (Source distribution)</w:t>
      </w:r>
      <w:r>
        <w:br/>
      </w:r>
      <w:r>
        <w:rPr>
          <w:rStyle w:val="VerbatimChar"/>
          <w:lang w:val="es-CO"/>
        </w:rPr>
        <w:t xml:space="preserve">== MySQL instalado</w:t>
      </w:r>
      <w:r>
        <w:br/>
      </w:r>
      <w:r>
        <w:rPr>
          <w:rStyle w:val="VerbatimChar"/>
          <w:lang w:val="es-CO"/>
        </w:rPr>
        <w:t xml:space="preserve">EXIT 0</w:t>
      </w:r>
    </w:p>
    <w:p>
      <w:pPr>
        <w:pStyle w:val="Heading3"/>
      </w:pPr>
      <w:bookmarkStart w:id="328" w:name="_configuración"/>
      <w:r>
        <w:rPr>
          <w:rStyle w:val="SectionNumber"/>
          <w:lang w:val="es-CO"/>
        </w:rPr>
        <w:t xml:space="preserve">3.4.4</w:t>
      </w:r>
      <w:r>
        <w:tab/>
      </w:r>
      <w:r>
        <w:rPr>
          <w:lang w:val="es-CO"/>
        </w:rPr>
        <w:t xml:space="preserve">Configuración</w:t>
      </w:r>
      <w:bookmarkEnd w:id="328"/>
    </w:p>
    <w:p>
      <w:pPr>
        <w:pStyle w:val="TableCaption"/>
      </w:pPr>
      <w:r>
        <w:rPr>
          <w:lang w:val="es-CO"/>
        </w:rPr>
        <w:t xml:space="preserve">Configuración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figur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Parámetro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bind-address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Acceso desde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character-set-server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utf8mb4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Unicode, incluidas tildes y 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collation-server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utf8mb4_0900_ai_ci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Comparaciones sin distinguir mayúsculas ni acentos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default-time-zone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'-05:00'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Zona horaria de Colombia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log_bin_trust_function_creators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Funciones y disparadores con registro binario activo, sin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SUPER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</w:p>
        </w:tc>
      </w:tr>
    </w:tbl>
    <w:p>
      <w:pPr>
        <w:pStyle w:val="FirstParagraph"/>
      </w:pPr>
      <w:r>
        <w:rPr>
          <w:rStyle w:val="VerbatimChar"/>
          <w:lang w:val="es-CO"/>
        </w:rPr>
        <w:t xml:space="preserve">vm/scripts/evidencias.sh rdbms</w:t>
      </w:r>
      <w:r>
        <w:rPr>
          <w:lang w:val="es-CO"/>
        </w:rPr>
        <w:t xml:space="preserve"> </w:t>
      </w:r>
      <w:r>
        <w:rPr>
          <w:lang w:val="es-CO"/>
        </w:rPr>
        <w:t xml:space="preserve">verifica paquetes, servicio habilitado/activo, puerto, tamaño y permisos:</w:t>
      </w:r>
    </w:p>
    <w:p>
      <w:pPr>
        <w:pStyle w:val="BodyText"/>
      </w:pPr>
      <w:r>
        <w:rPr>
          <w:b/>
          <w:bCs/>
          <w:lang w:val="es-CO"/>
        </w:rPr>
        <w:t xml:space="preserve">Servicio, configuración y base sigevet en MySQL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vm/logs/05_evidencia_rdbms.log</w:t>
      </w:r>
      <w:r>
        <w:rPr>
          <w:lang w:val="es-CO"/>
        </w:rPr>
        <w:t xml:space="preserve">):</w:t>
      </w:r>
    </w:p>
    <w:p>
      <w:pPr>
        <w:pStyle w:val="SourceCode"/>
      </w:pPr>
      <w:r>
        <w:br/>
      </w:r>
      <w:r>
        <w:rPr>
          <w:rStyle w:val="VerbatimChar"/>
          <w:lang w:val="es-CO"/>
        </w:rPr>
        <w:t xml:space="preserve">$ rpm -q mysql-server mysql</w:t>
      </w:r>
      <w:r>
        <w:br/>
      </w:r>
      <w:r>
        <w:rPr>
          <w:rStyle w:val="VerbatimChar"/>
          <w:lang w:val="es-CO"/>
        </w:rPr>
        <w:t xml:space="preserve">mysql-server-8.4.11-1.module+el9.8.0+90998+76ddfd45.x86_64</w:t>
      </w:r>
      <w:r>
        <w:br/>
      </w:r>
      <w:r>
        <w:rPr>
          <w:rStyle w:val="VerbatimChar"/>
          <w:lang w:val="es-CO"/>
        </w:rPr>
        <w:t xml:space="preserve">mysql-8.4.11-1.module+el9.8.0+90998+76ddfd45.x86_64</w:t>
      </w:r>
      <w:r>
        <w:br/>
      </w:r>
      <w:r>
        <w:br/>
      </w:r>
      <w:r>
        <w:rPr>
          <w:rStyle w:val="VerbatimChar"/>
          <w:lang w:val="es-CO"/>
        </w:rPr>
        <w:t xml:space="preserve">$ systemctl is-enabled mysqld</w:t>
      </w:r>
      <w:r>
        <w:br/>
      </w:r>
      <w:r>
        <w:rPr>
          <w:rStyle w:val="VerbatimChar"/>
          <w:lang w:val="es-CO"/>
        </w:rPr>
        <w:t xml:space="preserve">enabled</w:t>
      </w:r>
      <w:r>
        <w:br/>
      </w:r>
      <w:r>
        <w:br/>
      </w:r>
      <w:r>
        <w:rPr>
          <w:rStyle w:val="VerbatimChar"/>
          <w:lang w:val="es-CO"/>
        </w:rPr>
        <w:t xml:space="preserve">$ systemctl is-active mysqld</w:t>
      </w:r>
      <w:r>
        <w:br/>
      </w:r>
      <w:r>
        <w:rPr>
          <w:rStyle w:val="VerbatimChar"/>
          <w:lang w:val="es-CO"/>
        </w:rPr>
        <w:t xml:space="preserve">active</w:t>
      </w:r>
      <w:r>
        <w:br/>
      </w:r>
      <w:r>
        <w:br/>
      </w:r>
      <w:r>
        <w:rPr>
          <w:rStyle w:val="VerbatimChar"/>
          <w:lang w:val="es-CO"/>
        </w:rPr>
        <w:t xml:space="preserve">$ cat /etc/my.cnf.d/sigevet.cnf</w:t>
      </w:r>
      <w:r>
        <w:br/>
      </w:r>
      <w:r>
        <w:rPr>
          <w:rStyle w:val="VerbatimChar"/>
          <w:lang w:val="es-CO"/>
        </w:rPr>
        <w:t xml:space="preserve">[mysqld]</w:t>
      </w:r>
      <w:r>
        <w:br/>
      </w:r>
      <w:r>
        <w:rPr>
          <w:rStyle w:val="VerbatimChar"/>
          <w:lang w:val="es-CO"/>
        </w:rPr>
        <w:t xml:space="preserve"># escuchar en todas las interfaces para poder entrar desde Workbench en el equipo anfitrión</w:t>
      </w:r>
      <w:r>
        <w:br/>
      </w:r>
      <w:r>
        <w:rPr>
          <w:rStyle w:val="VerbatimChar"/>
          <w:lang w:val="es-CO"/>
        </w:rPr>
        <w:t xml:space="preserve">bind-address = 0.0.0.0</w:t>
      </w:r>
      <w:r>
        <w:br/>
      </w:r>
      <w:r>
        <w:rPr>
          <w:rStyle w:val="VerbatimChar"/>
          <w:lang w:val="es-CO"/>
        </w:rPr>
        <w:t xml:space="preserve">character-set-server = utf8mb4</w:t>
      </w:r>
      <w:r>
        <w:br/>
      </w:r>
      <w:r>
        <w:rPr>
          <w:rStyle w:val="VerbatimChar"/>
          <w:lang w:val="es-CO"/>
        </w:rPr>
        <w:t xml:space="preserve">collation-server = utf8mb4_0900_ai_ci</w:t>
      </w:r>
      <w:r>
        <w:br/>
      </w:r>
      <w:r>
        <w:rPr>
          <w:rStyle w:val="VerbatimChar"/>
          <w:lang w:val="es-CO"/>
        </w:rPr>
        <w:t xml:space="preserve">default-time-zone = '-05:00'</w:t>
      </w:r>
      <w:r>
        <w:br/>
      </w:r>
      <w:r>
        <w:rPr>
          <w:rStyle w:val="VerbatimChar"/>
          <w:lang w:val="es-CO"/>
        </w:rPr>
        <w:t xml:space="preserve"># permite que vetdb cree funciones y disparadores sin privilegio SUPER (el binlog está activo)</w:t>
      </w:r>
      <w:r>
        <w:br/>
      </w:r>
      <w:r>
        <w:rPr>
          <w:rStyle w:val="VerbatimChar"/>
          <w:lang w:val="es-CO"/>
        </w:rPr>
        <w:t xml:space="preserve">log_bin_trust_function_creators = 1</w:t>
      </w:r>
      <w:r>
        <w:br/>
      </w:r>
      <w:r>
        <w:br/>
      </w:r>
      <w:r>
        <w:rPr>
          <w:rStyle w:val="VerbatimChar"/>
          <w:lang w:val="es-CO"/>
        </w:rPr>
        <w:t xml:space="preserve">$ ss -ltn | grep 3306</w:t>
      </w:r>
      <w:r>
        <w:br/>
      </w:r>
      <w:r>
        <w:rPr>
          <w:rStyle w:val="VerbatimChar"/>
          <w:lang w:val="es-CO"/>
        </w:rPr>
        <w:t xml:space="preserve">LISTEN 0      151          0.0.0.0:3306       0.0.0.0:*</w:t>
      </w:r>
      <w:r>
        <w:br/>
      </w:r>
      <w:r>
        <w:rPr>
          <w:rStyle w:val="VerbatimChar"/>
          <w:lang w:val="es-CO"/>
        </w:rPr>
        <w:t xml:space="preserve">LISTEN 0      70                 *:33060            *:*</w:t>
      </w:r>
      <w:r>
        <w:br/>
      </w:r>
      <w:r>
        <w:br/>
      </w:r>
      <w:r>
        <w:rPr>
          <w:rStyle w:val="VerbatimChar"/>
          <w:lang w:val="es-CO"/>
        </w:rPr>
        <w:t xml:space="preserve">$ mysql -u vetdb -p -t  (versión, base, tamaño y juego de caracteres)</w:t>
      </w:r>
      <w:r>
        <w:br/>
      </w:r>
      <w:r>
        <w:rPr>
          <w:rStyle w:val="VerbatimChar"/>
          <w:lang w:val="es-CO"/>
        </w:rPr>
        <w:t xml:space="preserve">+---------+---------+---------+</w:t>
      </w:r>
      <w:r>
        <w:br/>
      </w:r>
      <w:r>
        <w:rPr>
          <w:rStyle w:val="VerbatimChar"/>
          <w:lang w:val="es-CO"/>
        </w:rPr>
        <w:t xml:space="preserve">| version | base    | usuario |</w:t>
      </w:r>
      <w:r>
        <w:br/>
      </w:r>
      <w:r>
        <w:rPr>
          <w:rStyle w:val="VerbatimChar"/>
          <w:lang w:val="es-CO"/>
        </w:rPr>
        <w:t xml:space="preserve">+---------+---------+---------+</w:t>
      </w:r>
      <w:r>
        <w:br/>
      </w:r>
      <w:r>
        <w:rPr>
          <w:rStyle w:val="VerbatimChar"/>
          <w:lang w:val="es-CO"/>
        </w:rPr>
        <w:t xml:space="preserve">| 8.4.11  | sigevet | vetdb@% |</w:t>
      </w:r>
      <w:r>
        <w:br/>
      </w:r>
      <w:r>
        <w:rPr>
          <w:rStyle w:val="VerbatimChar"/>
          <w:lang w:val="es-CO"/>
        </w:rPr>
        <w:t xml:space="preserve">+---------+---------+---------+</w:t>
      </w:r>
      <w:r>
        <w:br/>
      </w:r>
      <w:r>
        <w:rPr>
          <w:rStyle w:val="VerbatimChar"/>
          <w:lang w:val="es-CO"/>
        </w:rPr>
        <w:t xml:space="preserve">+-----------------+</w:t>
      </w:r>
      <w:r>
        <w:br/>
      </w:r>
      <w:r>
        <w:rPr>
          <w:rStyle w:val="VerbatimChar"/>
          <w:lang w:val="es-CO"/>
        </w:rPr>
        <w:t xml:space="preserve">| mb_base_sigevet |</w:t>
      </w:r>
      <w:r>
        <w:br/>
      </w:r>
      <w:r>
        <w:rPr>
          <w:rStyle w:val="VerbatimChar"/>
          <w:lang w:val="es-CO"/>
        </w:rPr>
        <w:t xml:space="preserve">+-----------------+</w:t>
      </w:r>
      <w:r>
        <w:br/>
      </w:r>
      <w:r>
        <w:rPr>
          <w:rStyle w:val="VerbatimChar"/>
          <w:lang w:val="es-CO"/>
        </w:rPr>
        <w:t xml:space="preserve">|            1.08 |</w:t>
      </w:r>
      <w:r>
        <w:br/>
      </w:r>
      <w:r>
        <w:rPr>
          <w:rStyle w:val="VerbatimChar"/>
          <w:lang w:val="es-CO"/>
        </w:rPr>
        <w:t xml:space="preserve">+-----------------+</w:t>
      </w:r>
      <w:r>
        <w:br/>
      </w:r>
      <w:r>
        <w:rPr>
          <w:rStyle w:val="VerbatimChar"/>
          <w:lang w:val="es-CO"/>
        </w:rPr>
        <w:t xml:space="preserve">+---------+--------------------+</w:t>
      </w:r>
      <w:r>
        <w:br/>
      </w:r>
      <w:r>
        <w:rPr>
          <w:rStyle w:val="VerbatimChar"/>
          <w:lang w:val="es-CO"/>
        </w:rPr>
        <w:t xml:space="preserve">| charset | collation          |</w:t>
      </w:r>
      <w:r>
        <w:br/>
      </w:r>
      <w:r>
        <w:rPr>
          <w:rStyle w:val="VerbatimChar"/>
          <w:lang w:val="es-CO"/>
        </w:rPr>
        <w:t xml:space="preserve">+---------+--------------------+</w:t>
      </w:r>
      <w:r>
        <w:br/>
      </w:r>
      <w:r>
        <w:rPr>
          <w:rStyle w:val="VerbatimChar"/>
          <w:lang w:val="es-CO"/>
        </w:rPr>
        <w:t xml:space="preserve">| utf8mb4 | utf8mb4_0900_ai_ci |</w:t>
      </w:r>
      <w:r>
        <w:br/>
      </w:r>
      <w:r>
        <w:rPr>
          <w:rStyle w:val="VerbatimChar"/>
          <w:lang w:val="es-CO"/>
        </w:rPr>
        <w:t xml:space="preserve">+---------+--------------------+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+----------------------------------------------------+</w:t>
      </w:r>
      <w:r>
        <w:br/>
      </w:r>
      <w:r>
        <w:rPr>
          <w:rStyle w:val="VerbatimChar"/>
          <w:lang w:val="es-CO"/>
        </w:rPr>
        <w:t xml:space="preserve">| Grants for vetdb@%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+----------------------------------------------------+</w:t>
      </w:r>
      <w:r>
        <w:br/>
      </w:r>
      <w:r>
        <w:rPr>
          <w:rStyle w:val="VerbatimChar"/>
          <w:lang w:val="es-CO"/>
        </w:rPr>
        <w:t xml:space="preserve">| GRANT USAGE ON *.* TO `vetdb`@`%`                  |</w:t>
      </w:r>
      <w:r>
        <w:br/>
      </w:r>
      <w:r>
        <w:rPr>
          <w:rStyle w:val="VerbatimChar"/>
          <w:lang w:val="es-CO"/>
        </w:rPr>
        <w:t xml:space="preserve">| GRANT ALL PRIVILEGES ON `sigevet`.* TO `vetdb`@`%` |</w:t>
      </w:r>
      <w:r>
        <w:br/>
      </w:r>
      <w:r>
        <w:rPr>
          <w:rStyle w:val="VerbatimChar"/>
          <w:lang w:val="es-CO"/>
        </w:rPr>
        <w:t xml:space="preserve">+----------------------------------------------------+</w:t>
      </w:r>
    </w:p>
    <w:p>
      <w:pPr>
        <w:pStyle w:val="Heading3"/>
      </w:pPr>
      <w:bookmarkStart w:id="329" w:name="_1fc74d8a1276f6f0653b58a7ea41eeca3e80414"/>
      <w:r>
        <w:rPr>
          <w:rStyle w:val="SectionNumber"/>
          <w:lang w:val="es-CO"/>
        </w:rPr>
        <w:t xml:space="preserve">3.4.5</w:t>
      </w:r>
      <w:r>
        <w:tab/>
      </w:r>
      <w:r>
        <w:rPr>
          <w:lang w:val="es-CO"/>
        </w:rPr>
        <w:t xml:space="preserve">Usuarios, rol y seguridad</w:t>
      </w:r>
      <w:bookmarkEnd w:id="329"/>
    </w:p>
    <w:p>
      <w:pPr>
        <w:pStyle w:val="FirstParagraph"/>
      </w:pPr>
      <w:r>
        <w:rPr>
          <w:rStyle w:val="VerbatimChar"/>
          <w:lang w:val="es-CO"/>
        </w:rPr>
        <w:t xml:space="preserve">vm/scripts/cargar_bd.sh</w:t>
      </w:r>
      <w:r>
        <w:rPr>
          <w:lang w:val="es-CO"/>
        </w:rPr>
        <w:t xml:space="preserve"> </w:t>
      </w:r>
      <w:r>
        <w:rPr>
          <w:lang w:val="es-CO"/>
        </w:rPr>
        <w:t xml:space="preserve">ejecuta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database/01_ddl/00_crear_usuarios.sql</w:t>
      </w:r>
      <w:r>
        <w:rPr>
          <w:lang w:val="es-CO"/>
        </w:rPr>
        <w:t xml:space="preserve"> </w:t>
      </w:r>
      <w:r>
        <w:rPr>
          <w:lang w:val="es-CO"/>
        </w:rPr>
        <w:t xml:space="preserve">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root</w:t>
      </w:r>
      <w:r>
        <w:rPr>
          <w:lang w:val="es-CO"/>
        </w:rPr>
        <w:t xml:space="preserve">:</w:t>
      </w:r>
    </w:p>
    <w:p>
      <w:pPr>
        <w:pStyle w:val="TableCaption"/>
      </w:pPr>
      <w:r>
        <w:rPr>
          <w:lang w:val="es-CO"/>
        </w:rPr>
        <w:t xml:space="preserve">Usuarios y privilegios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Usuarios y privileg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Usuario / 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Privilegios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root@localhost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Administración del servidor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y usuarios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vetdb@%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ALL PRIVILEGES ON sigevet.*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Dueño; permisos limitados 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rol_sigevet_lectura@%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SELECT, SHOW VIEW ON sigevet.*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de tablas y vistas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vet_app@%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como rol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App web, solo lectura</w:t>
            </w:r>
          </w:p>
        </w:tc>
      </w:tr>
    </w:tbl>
    <w:p>
      <w:pPr>
        <w:pStyle w:val="FirstParagraph"/>
      </w:pPr>
      <w:r>
        <w:rPr>
          <w:rStyle w:val="VerbatimChar"/>
          <w:lang w:val="es-CO"/>
        </w:rPr>
        <w:t xml:space="preserve">El host %</w:t>
      </w:r>
      <w:r>
        <w:rPr>
          <w:lang w:val="es-CO"/>
        </w:rPr>
        <w:t xml:space="preserve"> </w:t>
      </w:r>
      <w:r>
        <w:rPr>
          <w:lang w:val="es-CO"/>
        </w:rPr>
        <w:t xml:space="preserve">admite conexiones remotas. Un rol sin host equivale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%</w:t>
      </w:r>
      <w:r>
        <w:rPr>
          <w:lang w:val="es-CO"/>
        </w:rPr>
        <w:t xml:space="preserve">,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root</w:t>
      </w:r>
      <w:r>
        <w:rPr>
          <w:lang w:val="es-CO"/>
        </w:rPr>
        <w:t xml:space="preserve"> </w:t>
      </w:r>
      <w:r>
        <w:rPr>
          <w:lang w:val="es-CO"/>
        </w:rPr>
        <w:t xml:space="preserve">queda solo en local.</w:t>
      </w:r>
    </w:p>
    <w:p>
      <w:pPr>
        <w:pStyle w:val="Heading3"/>
      </w:pPr>
      <w:bookmarkStart w:id="330" w:name="_d70256448105f1972f66a1d6795d07c296e8d88"/>
      <w:r>
        <w:rPr>
          <w:rStyle w:val="SectionNumber"/>
          <w:lang w:val="es-CO"/>
        </w:rPr>
        <w:t xml:space="preserve">3.4.6</w:t>
      </w:r>
      <w:r>
        <w:tab/>
      </w:r>
      <w:r>
        <w:rPr>
          <w:lang w:val="es-CO"/>
        </w:rPr>
        <w:t xml:space="preserve">Prueba de conexión y de privilegios</w:t>
      </w:r>
      <w:bookmarkEnd w:id="330"/>
    </w:p>
    <w:p>
      <w:pPr>
        <w:pStyle w:val="FirstParagraph"/>
      </w:pPr>
      <w:r>
        <w:rPr>
          <w:rStyle w:val="VerbatimChar"/>
          <w:lang w:val="es-CO"/>
        </w:rPr>
        <w:t xml:space="preserve">vm/scripts/evidencias.sh vet_app</w:t>
      </w:r>
      <w:r>
        <w:rPr>
          <w:lang w:val="es-CO"/>
        </w:rPr>
        <w:t xml:space="preserve"> </w:t>
      </w:r>
      <w:r>
        <w:rPr>
          <w:lang w:val="es-CO"/>
        </w:rPr>
        <w:t xml:space="preserve">confirma lectura y rol activo.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DELETE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UPDATE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INSERT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DROP</w:t>
      </w:r>
      <w:r>
        <w:rPr>
          <w:lang w:val="es-CO"/>
        </w:rPr>
        <w:t xml:space="preserve"> </w:t>
      </w:r>
      <w:r>
        <w:rPr>
          <w:lang w:val="es-CO"/>
        </w:rPr>
        <w:t xml:space="preserve">fallan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error 1142</w:t>
      </w:r>
      <w:r>
        <w:rPr>
          <w:lang w:val="es-CO"/>
        </w:rPr>
        <w:t xml:space="preserve">:</w:t>
      </w:r>
    </w:p>
    <w:p>
      <w:pPr>
        <w:pStyle w:val="BodyText"/>
      </w:pPr>
      <w:r>
        <w:rPr>
          <w:b/>
          <w:bCs/>
          <w:lang w:val="es-CO"/>
        </w:rPr>
        <w:t xml:space="preserve">Conexión y privilegios del usuario vet_app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vm/logs/07_prueba_conexion.log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$ mysql -u vet_app -p -t --force &lt; vm/scripts/prueba_vet_app.sql</w:t>
      </w:r>
      <w:r>
        <w:br/>
      </w:r>
      <w:r>
        <w:rPr>
          <w:rStyle w:val="VerbatimChar"/>
          <w:lang w:val="es-CO"/>
        </w:rPr>
        <w:t xml:space="preserve">+-----------+---------------------------+</w:t>
      </w:r>
      <w:r>
        <w:br/>
      </w:r>
      <w:r>
        <w:rPr>
          <w:rStyle w:val="VerbatimChar"/>
          <w:lang w:val="es-CO"/>
        </w:rPr>
        <w:t xml:space="preserve">| usuario   | rol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+-----------+---------------------------+</w:t>
      </w:r>
      <w:r>
        <w:br/>
      </w:r>
      <w:r>
        <w:rPr>
          <w:rStyle w:val="VerbatimChar"/>
          <w:lang w:val="es-CO"/>
        </w:rPr>
        <w:t xml:space="preserve">| vet_app@% | `rol_sigevet_lectura`@`%` |</w:t>
      </w:r>
      <w:r>
        <w:br/>
      </w:r>
      <w:r>
        <w:rPr>
          <w:rStyle w:val="VerbatimChar"/>
          <w:lang w:val="es-CO"/>
        </w:rPr>
        <w:t xml:space="preserve">+-----------+---------------------------+</w:t>
      </w:r>
      <w:r>
        <w:br/>
      </w:r>
      <w:r>
        <w:rPr>
          <w:rStyle w:val="VerbatimChar"/>
          <w:lang w:val="es-CO"/>
        </w:rPr>
        <w:t xml:space="preserve">+----------+-------+----------+</w:t>
      </w:r>
      <w:r>
        <w:br/>
      </w:r>
      <w:r>
        <w:rPr>
          <w:rStyle w:val="VerbatimChar"/>
          <w:lang w:val="es-CO"/>
        </w:rPr>
        <w:t xml:space="preserve">| mascotas | citas | facturas |</w:t>
      </w:r>
      <w:r>
        <w:br/>
      </w:r>
      <w:r>
        <w:rPr>
          <w:rStyle w:val="VerbatimChar"/>
          <w:lang w:val="es-CO"/>
        </w:rPr>
        <w:t xml:space="preserve">+----------+-------+----------+</w:t>
      </w:r>
      <w:r>
        <w:br/>
      </w:r>
      <w:r>
        <w:rPr>
          <w:rStyle w:val="VerbatimChar"/>
          <w:lang w:val="es-CO"/>
        </w:rPr>
        <w:t xml:space="preserve">|       59 |   144 |      109 |</w:t>
      </w:r>
      <w:r>
        <w:br/>
      </w:r>
      <w:r>
        <w:rPr>
          <w:rStyle w:val="VerbatimChar"/>
          <w:lang w:val="es-CO"/>
        </w:rPr>
        <w:t xml:space="preserve">+----------+-------+----------+</w:t>
      </w:r>
      <w:r>
        <w:br/>
      </w:r>
      <w:r>
        <w:rPr>
          <w:rStyle w:val="VerbatimChar"/>
          <w:lang w:val="es-CO"/>
        </w:rPr>
        <w:t xml:space="preserve">+--------------+</w:t>
      </w:r>
      <w:r>
        <w:br/>
      </w:r>
      <w:r>
        <w:rPr>
          <w:rStyle w:val="VerbatimChar"/>
          <w:lang w:val="es-CO"/>
        </w:rPr>
        <w:t xml:space="preserve">| nombre       |</w:t>
      </w:r>
      <w:r>
        <w:br/>
      </w:r>
      <w:r>
        <w:rPr>
          <w:rStyle w:val="VerbatimChar"/>
          <w:lang w:val="es-CO"/>
        </w:rPr>
        <w:t xml:space="preserve">+--------------+</w:t>
      </w:r>
      <w:r>
        <w:br/>
      </w:r>
      <w:r>
        <w:rPr>
          <w:rStyle w:val="VerbatimChar"/>
          <w:lang w:val="es-CO"/>
        </w:rPr>
        <w:t xml:space="preserve">| Bogotá D.C.  |</w:t>
      </w:r>
      <w:r>
        <w:br/>
      </w:r>
      <w:r>
        <w:rPr>
          <w:rStyle w:val="VerbatimChar"/>
          <w:lang w:val="es-CO"/>
        </w:rPr>
        <w:t xml:space="preserve">| Chía         |</w:t>
      </w:r>
      <w:r>
        <w:br/>
      </w:r>
      <w:r>
        <w:rPr>
          <w:rStyle w:val="VerbatimChar"/>
          <w:lang w:val="es-CO"/>
        </w:rPr>
        <w:t xml:space="preserve">+--------------+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+---------------------------------------------------------+</w:t>
      </w:r>
      <w:r>
        <w:br/>
      </w:r>
      <w:r>
        <w:rPr>
          <w:rStyle w:val="VerbatimChar"/>
          <w:lang w:val="es-CO"/>
        </w:rPr>
        <w:t xml:space="preserve">| Grants for vet_app@%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+---------------------------------------------------------+</w:t>
      </w:r>
      <w:r>
        <w:br/>
      </w:r>
      <w:r>
        <w:rPr>
          <w:rStyle w:val="VerbatimChar"/>
          <w:lang w:val="es-CO"/>
        </w:rPr>
        <w:t xml:space="preserve">| GRANT USAGE ON *.* TO `vet_app`@`%`                     |</w:t>
      </w:r>
      <w:r>
        <w:br/>
      </w:r>
      <w:r>
        <w:rPr>
          <w:rStyle w:val="VerbatimChar"/>
          <w:lang w:val="es-CO"/>
        </w:rPr>
        <w:t xml:space="preserve">| GRANT SELECT, SHOW VIEW ON `sigevet`.* TO `vet_app`@`%` |</w:t>
      </w:r>
      <w:r>
        <w:br/>
      </w:r>
      <w:r>
        <w:rPr>
          <w:rStyle w:val="VerbatimChar"/>
          <w:lang w:val="es-CO"/>
        </w:rPr>
        <w:t xml:space="preserve">| GRANT `rol_sigevet_lectura`@`%` TO `vet_app`@`%`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+---------------------------------------------------------+</w:t>
      </w:r>
      <w:r>
        <w:br/>
      </w:r>
      <w:r>
        <w:rPr>
          <w:rStyle w:val="VerbatimChar"/>
          <w:lang w:val="es-CO"/>
        </w:rPr>
        <w:t xml:space="preserve">ERROR 1142 (42000) at line 10: DELETE command denied to user 'vet_app'@'localhost' for table 'MASCOTA'</w:t>
      </w:r>
      <w:r>
        <w:br/>
      </w:r>
      <w:r>
        <w:rPr>
          <w:rStyle w:val="VerbatimChar"/>
          <w:lang w:val="es-CO"/>
        </w:rPr>
        <w:t xml:space="preserve">$ UPDATE sigevet.SERVICIO SET precio = 1</w:t>
      </w:r>
      <w:r>
        <w:br/>
      </w:r>
      <w:r>
        <w:rPr>
          <w:rStyle w:val="VerbatimChar"/>
          <w:lang w:val="es-CO"/>
        </w:rPr>
        <w:t xml:space="preserve">ERROR 1142 (42000) at line 1: UPDATE command denied to user 'vet_app'@'localhost' for table 'SERVICIO'</w:t>
      </w:r>
      <w:r>
        <w:br/>
      </w:r>
      <w:r>
        <w:rPr>
          <w:rStyle w:val="VerbatimChar"/>
          <w:lang w:val="es-CO"/>
        </w:rPr>
        <w:t xml:space="preserve">$ INSERT INTO sigevet.ESPECIE VALUES (99, 'Prueba')</w:t>
      </w:r>
      <w:r>
        <w:br/>
      </w:r>
      <w:r>
        <w:rPr>
          <w:rStyle w:val="VerbatimChar"/>
          <w:lang w:val="es-CO"/>
        </w:rPr>
        <w:t xml:space="preserve">ERROR 1142 (42000) at line 1: INSERT command denied to user 'vet_app'@'localhost' for table 'ESPECIE'</w:t>
      </w:r>
      <w:r>
        <w:br/>
      </w:r>
      <w:r>
        <w:rPr>
          <w:rStyle w:val="VerbatimChar"/>
          <w:lang w:val="es-CO"/>
        </w:rPr>
        <w:t xml:space="preserve">$ DROP TABLE sigevet.CITA</w:t>
      </w:r>
      <w:r>
        <w:br/>
      </w:r>
      <w:r>
        <w:rPr>
          <w:rStyle w:val="VerbatimChar"/>
          <w:lang w:val="es-CO"/>
        </w:rPr>
        <w:t xml:space="preserve">ERROR 1142 (42000) at line 1: DROP command denied to user 'vet_app'@'localhost' for table 'CITA'</w:t>
      </w:r>
    </w:p>
    <w:p>
      <w:pPr>
        <w:pStyle w:val="Heading3"/>
      </w:pPr>
      <w:bookmarkStart w:id="331" w:name="_60390de225dccce20314d3a2b7543150be11586"/>
      <w:r>
        <w:rPr>
          <w:rStyle w:val="SectionNumber"/>
          <w:lang w:val="es-CO"/>
        </w:rPr>
        <w:t xml:space="preserve">3.4.7</w:t>
      </w:r>
      <w:r>
        <w:tab/>
      </w:r>
      <w:r>
        <w:rPr>
          <w:lang w:val="es-CO"/>
        </w:rPr>
        <w:t xml:space="preserve">Conexión con MySQL Workbench</w:t>
      </w:r>
      <w:bookmarkEnd w:id="331"/>
    </w:p>
    <w:p>
      <w:pPr>
        <w:pStyle w:val="FirstParagraph"/>
      </w:pP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Workbench 8.0.44,</w:t>
      </w:r>
      <w:r>
        <w:rPr>
          <w:lang w:val="es-CO"/>
        </w:rPr>
        <w:t xml:space="preserve"> </w:t>
      </w:r>
      <w:r>
        <w:rPr>
          <w:lang w:val="es-CO"/>
        </w:rPr>
        <w:t xml:space="preserve">en el equipo anfitrión, se crea una conexión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Standard (TCP/IP)</w:t>
      </w:r>
      <w:r>
        <w:rPr>
          <w:lang w:val="es-CO"/>
        </w:rPr>
        <w:t xml:space="preserve"> </w:t>
      </w:r>
      <w:r>
        <w:rPr>
          <w:lang w:val="es-CO"/>
        </w:rPr>
        <w:t xml:space="preserve">según la tabla.</w:t>
      </w:r>
      <w:r>
        <w:rPr>
          <w:lang w:val="es-CO"/>
        </w:rPr>
        <w:t xml:space="preserve"> </w:t>
      </w:r>
      <w:r>
        <w:rPr>
          <w:lang w:val="es-CO"/>
        </w:rPr>
        <w:t xml:space="preserve">Con reenvío de puertos se usa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127.0.0.1:3306</w:t>
      </w:r>
      <w:r>
        <w:rPr>
          <w:lang w:val="es-CO"/>
        </w:rPr>
        <w:t xml:space="preserve"> y la clave local; en la red local se usa la IP del servidor (puertos 3306 y 5000).</w:t>
      </w:r>
      <w:r>
        <w:rPr>
          <w:lang w:val="es-CO"/>
        </w:rPr>
        <w:t xml:space="preserve"> </w:t>
      </w:r>
      <w:r>
        <w:rPr>
          <w:lang w:val="es-CO"/>
        </w:rPr>
        <w:t xml:space="preserve">Workbench también abre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SIGEVET.mwb</w:t>
      </w:r>
      <w:r>
        <w:rPr>
          <w:lang w:val="es-CO"/>
        </w:rPr>
        <w:t xml:space="preserve">, el EER de la Fase 1 en Crow’s Foot.</w:t>
      </w:r>
    </w:p>
    <w:p>
      <w:pPr>
        <w:pStyle w:val="TableCaption"/>
      </w:pPr>
      <w:r>
        <w:rPr>
          <w:lang w:val="es-CO"/>
        </w:rPr>
        <w:t xml:space="preserve">Conexiones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exion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Cadena o parámetros de conexión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mysql --default-character-set=utf8mb4 -h 127.0.0.1 -P 3306 -u vetdb -p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Host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127.0.0.1</w:t>
            </w:r>
            <w:r>
              <w:rPr>
                <w:sz w:val="19"/>
                <w:lang w:val="es-CO"/>
              </w:rPr>
              <w:t xml:space="preserve">, puerto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3306</w:t>
            </w:r>
            <w:r>
              <w:rPr>
                <w:sz w:val="19"/>
                <w:lang w:val="es-CO"/>
              </w:rPr>
              <w:t xml:space="preserve">,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, 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 (Spring Boot), Connector/J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jdbc:mysql://localhost:3306/sigevet</w:t>
            </w:r>
            <w:r>
              <w:rPr>
                <w:sz w:val="19"/>
                <w:lang w:val="es-CO"/>
              </w:rPr>
              <w:t xml:space="preserve">;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, clave aparte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JDBC: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localhost</w:t>
      </w:r>
      <w:r>
        <w:rPr>
          <w:lang w:val="es-CO"/>
        </w:rPr>
        <w:t xml:space="preserve"> </w:t>
      </w:r>
      <w:r>
        <w:rPr>
          <w:lang w:val="es-CO"/>
        </w:rPr>
        <w:t xml:space="preserve">dentro de VM; IP de VM para clientes externos sin reenvío.</w:t>
      </w:r>
    </w:p>
    <w:p>
      <w:pPr>
        <w:pStyle w:val="Heading3"/>
      </w:pPr>
      <w:bookmarkStart w:id="332" w:name="_operación"/>
      <w:r>
        <w:rPr>
          <w:rStyle w:val="SectionNumber"/>
          <w:lang w:val="es-CO"/>
        </w:rPr>
        <w:t xml:space="preserve">3.4.8</w:t>
      </w:r>
      <w:r>
        <w:tab/>
      </w:r>
      <w:r>
        <w:rPr>
          <w:lang w:val="es-CO"/>
        </w:rPr>
        <w:t xml:space="preserve">Operación</w:t>
      </w:r>
      <w:bookmarkEnd w:id="332"/>
    </w:p>
    <w:p>
      <w:pPr>
        <w:pStyle w:val="TableCaption"/>
      </w:pPr>
      <w:r>
        <w:rPr>
          <w:lang w:val="es-CO"/>
        </w:rPr>
        <w:t xml:space="preserve">Operación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Comando (dentro de la VM)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status mysqld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Reiniciar motor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sudo systemctl restart mysqld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Crear usuarios y esquema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bash vm/scripts/cargar_bd.sh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Borrar y recargar 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bash vm/scripts/cargar_bd.sh --reiniciar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Versión, objetos e ingresos/sede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bash vm/scripts/resumen_bd.sh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status sigevet-web</w:t>
            </w:r>
          </w:p>
        </w:tc>
      </w:tr>
    </w:tbl>
    <w:p>
      <w:pPr>
        <w:pStyle w:val="FirstParagraph"/>
      </w:pPr>
      <w:r>
        <w:rPr>
          <w:rStyle w:val="VerbatimChar"/>
          <w:lang w:val="es-CO"/>
        </w:rPr>
        <w:t xml:space="preserve">--reiniciar</w:t>
      </w:r>
      <w:r>
        <w:rPr>
          <w:lang w:val="es-CO"/>
        </w:rPr>
        <w:t xml:space="preserve"> </w:t>
      </w:r>
      <w:r>
        <w:rPr>
          <w:lang w:val="es-CO"/>
        </w:rPr>
        <w:t xml:space="preserve">elimina la base y repite la carga de prueba.</w:t>
      </w:r>
    </w:p>
    <w:p>
      <w:pPr>
        <w:pStyle w:val="Heading3"/>
      </w:pPr>
      <w:bookmarkStart w:id="333" w:name="_resultados"/>
      <w:r>
        <w:rPr>
          <w:rStyle w:val="SectionNumber"/>
          <w:lang w:val="es-CO"/>
        </w:rPr>
        <w:t xml:space="preserve">3.4.9</w:t>
      </w:r>
      <w:r>
        <w:tab/>
      </w:r>
      <w:r>
        <w:rPr>
          <w:lang w:val="es-CO"/>
        </w:rPr>
        <w:t xml:space="preserve">Resultados</w:t>
      </w:r>
      <w:bookmarkEnd w:id="333"/>
    </w:p>
    <w:p>
      <w:pPr>
        <w:pStyle w:val="FirstParagraph"/>
      </w:pPr>
      <w:r>
        <w:rPr>
          <w:lang w:val="es-CO"/>
        </w:rPr>
        <w:t xml:space="preserve">La carga tarda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1–2 s</w:t>
      </w:r>
      <w:r>
        <w:rPr>
          <w:lang w:val="es-CO"/>
        </w:rPr>
        <w:t xml:space="preserve">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vm/logs/04_carga_bd.log</w:t>
      </w:r>
      <w:r>
        <w:rPr>
          <w:lang w:val="es-CO"/>
        </w:rPr>
        <w:t xml:space="preserve"> </w:t>
      </w:r>
      <w:r>
        <w:rPr>
          <w:lang w:val="es-CO"/>
        </w:rPr>
        <w:t xml:space="preserve">registra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 s</w:t>
      </w:r>
      <w:r>
        <w:rPr>
          <w:lang w:val="es-CO"/>
        </w:rPr>
        <w:t xml:space="preserve"> </w:t>
      </w:r>
      <w:r>
        <w:rPr>
          <w:lang w:val="es-CO"/>
        </w:rPr>
        <w:t xml:space="preserve">y finalización correcta:</w:t>
      </w:r>
    </w:p>
    <w:p>
      <w:pPr>
        <w:pStyle w:val="TableCaption"/>
      </w:pPr>
      <w:r>
        <w:rPr>
          <w:lang w:val="es-CO"/>
        </w:rPr>
        <w:t xml:space="preserve">Resultados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Vistas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Funciones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Procedimientos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Índices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Pruebas de reglas de negocio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 de 10 OK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Se probaron las claves foráneas,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UNIQUE</w:t>
      </w:r>
      <w:r>
        <w:rPr>
          <w:lang w:val="es-CO"/>
        </w:rPr>
        <w:t xml:space="preserve"> </w:t>
      </w:r>
      <w:r>
        <w:rPr>
          <w:lang w:val="es-CO"/>
        </w:rPr>
        <w:t xml:space="preserve">y los disparadores. Los datos y los índices ocupan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1,08 MB, según la evidencia</w:t>
      </w:r>
      <w:r>
        <w:rPr>
          <w:lang w:val="es-CO"/>
        </w:rPr>
        <w:t xml:space="preserve">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DATA_LENGTH + INDEX_LENGTH</w:t>
      </w:r>
      <w:r>
        <w:rPr>
          <w:lang w:val="es-CO"/>
        </w:rPr>
        <w:t xml:space="preserve"> </w:t>
      </w: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information_schema.TABLES</w:t>
      </w:r>
      <w:r>
        <w:rPr>
          <w:lang w:val="es-CO"/>
        </w:rPr>
        <w:t xml:space="preserve">.</w:t>
      </w:r>
    </w:p>
    <w:p>
      <w:pPr>
        <w:pStyle w:val="Heading3"/>
      </w:pPr>
      <w:bookmarkStart w:id="334" w:name="_aa292a5dc647d481753a00f7af48c75075ba935"/>
      <w:r>
        <w:rPr>
          <w:rStyle w:val="SectionNumber"/>
          <w:lang w:val="es-CO"/>
        </w:rPr>
        <w:t xml:space="preserve">3.4.10</w:t>
      </w:r>
      <w:r>
        <w:tab/>
      </w:r>
      <w:r>
        <w:rPr>
          <w:lang w:val="es-CO"/>
        </w:rPr>
        <w:t xml:space="preserve">Consideraciones y soluciones</w:t>
      </w:r>
      <w:bookmarkEnd w:id="334"/>
    </w:p>
    <w:p>
      <w:pPr>
        <w:pStyle w:val="TableCaption"/>
      </w:pPr>
      <w:r>
        <w:rPr>
          <w:lang w:val="es-CO"/>
        </w:rPr>
        <w:t xml:space="preserve">Consideraciones de la implementación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sideraciones de la implemen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Situación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Codificación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utf8mb4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carga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--default-character-set=utf8mb4</w:t>
            </w:r>
            <w:r>
              <w:rPr>
                <w:sz w:val="19"/>
                <w:lang w:val="es-CO"/>
              </w:rPr>
              <w:t xml:space="preserve">; conserva Bogotá D.C. y Chía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Claves de carga y evidencia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cargar_bd.sh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evidencias.sh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resumen_bd.sh</w:t>
            </w:r>
            <w:r>
              <w:rPr>
                <w:sz w:val="19"/>
                <w:lang w:val="es-CO"/>
              </w:rPr>
              <w:t xml:space="preserve">: opciones temporales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--defaults-extra-file</w:t>
            </w:r>
            <w:r>
              <w:rPr>
                <w:sz w:val="19"/>
                <w:lang w:val="es-CO"/>
              </w:rPr>
              <w:t xml:space="preserve">, sin claves en comandos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tablas en Linux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distingue mayúsculas y minúsculas; respetar nombres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Valores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Workbench no reconoce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DEFAULT (CURRENT_DATE)</w:t>
            </w:r>
            <w:r>
              <w:rPr>
                <w:sz w:val="19"/>
                <w:lang w:val="es-CO"/>
              </w:rPr>
              <w:t xml:space="preserve">; usar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 DEFAULT CURRENT_TIMESTAMP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evento por disparador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Procedimientos compartidos desde disparadores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INSERT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Ausencia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FULL OUTER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ejercicio 29 utiliza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LEFT JOIN UNION RIGHT JOIN</w:t>
            </w:r>
          </w:p>
        </w:tc>
      </w:tr>
    </w:tbl>
    <w:p>
      <w:pPr>
        <w:pStyle w:val="Heading2"/>
      </w:pPr>
      <w:bookmarkStart w:id="335" w:name="_d766c78ed4285211d0f98e4b511c4f9a45703d2"/>
      <w:r>
        <w:rPr>
          <w:rStyle w:val="SectionNumber"/>
          <w:lang w:val="es-CO"/>
        </w:rPr>
        <w:t xml:space="preserve">3.5</w:t>
      </w:r>
      <w:r>
        <w:tab/>
      </w:r>
      <w:r>
        <w:rPr>
          <w:lang w:val="es-CO"/>
        </w:rPr>
        <w:t xml:space="preserve">Scripts de Implementación del Modelo Lógico al Modelo Físico</w:t>
      </w:r>
      <w:bookmarkEnd w:id="335"/>
    </w:p>
    <w:p>
      <w:pPr>
        <w:pStyle w:val="Heading3"/>
      </w:pPr>
      <w:bookmarkStart w:id="336" w:name="_65ea780b28d5bdc2e350e41381cd54332ed6b2c"/>
      <w:r>
        <w:rPr>
          <w:rStyle w:val="SectionNumber"/>
          <w:lang w:val="es-CO"/>
        </w:rPr>
        <w:t xml:space="preserve">3.5.1</w:t>
      </w:r>
      <w:r>
        <w:tab/>
      </w:r>
      <w:r>
        <w:rPr>
          <w:lang w:val="es-CO"/>
        </w:rPr>
        <w:t xml:space="preserve">Introducción</w:t>
      </w:r>
      <w:bookmarkEnd w:id="336"/>
    </w:p>
    <w:p>
      <w:pPr>
        <w:pStyle w:val="FirstParagraph"/>
      </w:pPr>
      <w:r>
        <w:rPr>
          <w:lang w:val="es-CO"/>
        </w:rPr>
        <w:t xml:space="preserve">Los scripts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</w:t>
      </w:r>
      <w:r>
        <w:rPr>
          <w:lang w:val="es-CO"/>
        </w:rPr>
        <w:t xml:space="preserve"> </w:t>
      </w:r>
      <w:r>
        <w:rPr>
          <w:lang w:val="es-CO"/>
        </w:rPr>
        <w:t xml:space="preserve">están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</w:t>
      </w:r>
      <w:r>
        <w:rPr>
          <w:lang w:val="es-CO"/>
        </w:rPr>
        <w:t xml:space="preserve">, con su README: creación de objetos, inserción de registros y scripts varios. Se ejecutan en la VM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</w:t>
      </w:r>
      <w:r>
        <w:rPr>
          <w:lang w:val="es-CO"/>
        </w:rPr>
        <w:t xml:space="preserve"> </w:t>
      </w:r>
      <w:r>
        <w:rPr>
          <w:lang w:val="es-CO"/>
        </w:rPr>
        <w:t xml:space="preserve">o desde Workbench.</w:t>
      </w:r>
    </w:p>
    <w:p>
      <w:pPr>
        <w:pStyle w:val="Heading3"/>
      </w:pPr>
      <w:bookmarkStart w:id="337" w:name="_41a1cbdad982e6bba81cf077d9d5b0db09fcc3d"/>
      <w:r>
        <w:rPr>
          <w:rStyle w:val="SectionNumber"/>
          <w:lang w:val="es-CO"/>
        </w:rPr>
        <w:t xml:space="preserve">3.5.2</w:t>
      </w:r>
      <w:r>
        <w:tab/>
      </w:r>
      <w:r>
        <w:rPr>
          <w:lang w:val="es-CO"/>
        </w:rPr>
        <w:t xml:space="preserve">Scripts de creación de objetos</w:t>
      </w:r>
      <w:bookmarkEnd w:id="337"/>
    </w:p>
    <w:p>
      <w:pPr>
        <w:pStyle w:val="TableCaption"/>
      </w:pPr>
      <w:r>
        <w:rPr>
          <w:lang w:val="es-CO"/>
        </w:rPr>
        <w:t xml:space="preserve">Scripts de creación de objetos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ripts de creación de obje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Script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Objetos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01_ddl/00_crear_usuarios.sql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Base, usuarios y rol; ejecutar como root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, 2 usuarios (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), 1 rol (</w:t>
            </w: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01_ddl/01_crear_tablas.sql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Tablas, restricciones y comentarios de tablas/columnas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tablas; 22 PK, 30 FK, 25 UNIQUE, 36 CHECK; 138 columnas comentadas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01_ddl/02_indices.sql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Índices de búsqueda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índices (InnoDB crea solo los de PK, UNIQUE y FK)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01_ddl/03_vistas.sql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Vistas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 vistas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01_ddl/04_programas.sql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Funciones, procedimientos y disparadores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 funciones, 3 procedimientos y 9 disparadores</w:t>
            </w:r>
          </w:p>
        </w:tc>
      </w:tr>
    </w:tbl>
    <w:p>
      <w:pPr>
        <w:pStyle w:val="Heading4"/>
      </w:pPr>
      <w:bookmarkStart w:id="338" w:name="_d568e8747eb9205fad52d519a7bc8b3981d7770"/>
      <w:r>
        <w:rPr>
          <w:rStyle w:val="SectionNumber"/>
          <w:lang w:val="es-CO"/>
        </w:rPr>
        <w:t xml:space="preserve">3.5.2.1</w:t>
      </w:r>
      <w:r>
        <w:tab/>
      </w:r>
      <w:r>
        <w:rPr>
          <w:lang w:val="es-CO"/>
        </w:rPr>
        <w:t xml:space="preserve">Decisiones del modelo físico</w:t>
      </w:r>
      <w:bookmarkEnd w:id="338"/>
    </w:p>
    <w:p>
      <w:pPr>
        <w:pStyle w:val="Compact"/>
        <w:numPr>
          <w:ilvl w:val="0"/>
          <w:numId w:val="1016"/>
        </w:numPr>
      </w:pPr>
      <w:r>
        <w:rPr>
          <w:b/>
          <w:bCs/>
          <w:lang w:val="es-CO"/>
        </w:rPr>
        <w:t xml:space="preserve">InnoDB y utf8mb4:</w:t>
      </w:r>
      <w:r>
        <w:rPr>
          <w:lang w:val="es-CO"/>
        </w:rPr>
        <w:t xml:space="preserve"> </w:t>
      </w:r>
      <w:r>
        <w:rPr>
          <w:lang w:val="es-CO"/>
        </w:rPr>
        <w:t xml:space="preserve">transacciones, FK y texto con tildes/ñ.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s-CO"/>
        </w:rPr>
        <w:t xml:space="preserve">Restricciones:</w:t>
      </w:r>
      <w:r>
        <w:rPr>
          <w:lang w:val="es-CO"/>
        </w:rPr>
        <w:t xml:space="preserve"> </w:t>
      </w:r>
      <w:r>
        <w:rPr>
          <w:lang w:val="es-CO"/>
        </w:rPr>
        <w:t xml:space="preserve">prefijos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UQ_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CK_</w:t>
      </w:r>
      <w:r>
        <w:rPr>
          <w:lang w:val="es-CO"/>
        </w:rPr>
        <w:t xml:space="preserve"> </w:t>
      </w:r>
      <w:r>
        <w:rPr>
          <w:lang w:val="es-CO"/>
        </w:rPr>
        <w:t xml:space="preserve">+ tabla + columna.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s-CO"/>
        </w:rPr>
        <w:t xml:space="preserve">Ciclo SEDE–EMPLEADO: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FK_SEDE_DIRECTOR</w:t>
      </w:r>
      <w:r>
        <w:rPr>
          <w:lang w:val="es-CO"/>
        </w:rPr>
        <w:t xml:space="preserve"> </w:t>
      </w:r>
      <w:r>
        <w:rPr>
          <w:lang w:val="es-CO"/>
        </w:rPr>
        <w:t xml:space="preserve">se agrega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ALTER TABLE</w:t>
      </w:r>
      <w:r>
        <w:rPr>
          <w:lang w:val="es-CO"/>
        </w:rPr>
        <w:t xml:space="preserve"> </w:t>
      </w:r>
      <w:r>
        <w:rPr>
          <w:lang w:val="es-CO"/>
        </w:rPr>
        <w:t xml:space="preserve">tras crear ambas tablas.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s-CO"/>
        </w:rPr>
        <w:t xml:space="preserve">AUTO_INCREMENT:</w:t>
      </w:r>
      <w:r>
        <w:rPr>
          <w:lang w:val="es-CO"/>
        </w:rPr>
        <w:t xml:space="preserve"> </w:t>
      </w:r>
      <w:r>
        <w:rPr>
          <w:lang w:val="es-CO"/>
        </w:rPr>
        <w:t xml:space="preserve">para llaves numéricas propias; continúa después del último identificador cargado.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s-CO"/>
        </w:rPr>
        <w:t xml:space="preserve">COMMENT:</w:t>
      </w:r>
      <w:r>
        <w:rPr>
          <w:lang w:val="es-CO"/>
        </w:rPr>
        <w:t xml:space="preserve"> </w:t>
      </w:r>
      <w:r>
        <w:rPr>
          <w:lang w:val="es-CO"/>
        </w:rPr>
        <w:t xml:space="preserve">diccionario en tablas y columnas, visible en Workbench.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s-CO"/>
        </w:rPr>
        <w:t xml:space="preserve">Derivados: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V_FACTURA_TOTAL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V_MASCOTA_DETALLE</w:t>
      </w:r>
      <w:r>
        <w:rPr>
          <w:lang w:val="es-CO"/>
        </w:rPr>
        <w:t xml:space="preserve"> </w:t>
      </w:r>
      <w:r>
        <w:rPr>
          <w:lang w:val="es-CO"/>
        </w:rPr>
        <w:t xml:space="preserve">calculan total y edad sin almacenarlos (3FN).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s-CO"/>
        </w:rPr>
        <w:t xml:space="preserve">Disparadores: un</w:t>
      </w:r>
      <w:r>
        <w:rPr>
          <w:lang w:val="es-CO"/>
        </w:rPr>
        <w:t xml:space="preserve"> </w:t>
      </w:r>
      <w:r>
        <w:rPr>
          <w:lang w:val="es-CO"/>
        </w:rPr>
        <w:t xml:space="preserve">CHECK no consulta otras tablas y cada disparador cubre un solo evento, por eso RN-08 y RN-09 usan procedimientos que comparten INSERT y UPDATE. Los errores se lanzan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SIGNAL SQLSTATE '45000'</w:t>
      </w:r>
      <w:r>
        <w:rPr>
          <w:lang w:val="es-CO"/>
        </w:rPr>
        <w:t xml:space="preserve"> y códigos del 20001 al 20006:</w:t>
      </w:r>
    </w:p>
    <w:p>
      <w:pPr>
        <w:pStyle w:val="TableCaption"/>
      </w:pPr>
      <w:r>
        <w:rPr>
          <w:lang w:val="es-CO"/>
        </w:rPr>
        <w:t xml:space="preserve">Disparadores de reglas de negocio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sparadores de reglas de nego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Disparador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Procedimiento / regla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TRG_VETERINARIO_TIPO_INS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PR_VALIDAR_TIPO_EMPLEADO</w:t>
            </w:r>
            <w:r>
              <w:rPr>
                <w:sz w:val="19"/>
                <w:lang w:val="es-CO"/>
              </w:rPr>
              <w:t xml:space="preserve">: exige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 = 'VET'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(RN-09, error 20001)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TRG_AUXILIAR_TIPO_INS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PR_VALIDAR_TIPO_EMPLEADO</w:t>
            </w:r>
            <w:r>
              <w:rPr>
                <w:sz w:val="19"/>
                <w:lang w:val="es-CO"/>
              </w:rPr>
              <w:t xml:space="preserve">: exige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 = 'AUX'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(RN-09, error 20002)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TRG_CITA_VETERINARIO_SEDE_INS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TRG_CITA_UPD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PR_VALIDAR_SEDE_VETERINARIO</w:t>
            </w:r>
            <w:r>
              <w:rPr>
                <w:sz w:val="19"/>
                <w:lang w:val="es-CO"/>
              </w:rPr>
              <w:t xml:space="preserve">: veterinario y cita de misma sede (RN-08, error 20003)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TRG_CONSULTA_CITA_ATENDIDA_INS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PR_VALIDAR_CITA_ATENDIDA</w:t>
            </w:r>
            <w:r>
              <w:rPr>
                <w:sz w:val="19"/>
                <w:lang w:val="es-CO"/>
              </w:rPr>
              <w:t xml:space="preserve">: exige cita ATENDIDA (S-28, error 20004)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TRG_EMPLEADO_TIPO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Impide cambiar tipo si existe subtipo (error 20005)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TRG_CITA_UPD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Impide dejar de estar ATENDIDA si existe consulta (error 20006)</w:t>
            </w:r>
          </w:p>
        </w:tc>
      </w:tr>
    </w:tbl>
    <w:p>
      <w:pPr>
        <w:pStyle w:val="Heading3"/>
      </w:pPr>
      <w:bookmarkStart w:id="339" w:name="_7fabaad303436aab5d1063df8448af0858b1de5"/>
      <w:r>
        <w:rPr>
          <w:rStyle w:val="SectionNumber"/>
          <w:lang w:val="es-CO"/>
        </w:rPr>
        <w:t xml:space="preserve">3.5.3</w:t>
      </w:r>
      <w:r>
        <w:tab/>
      </w:r>
      <w:r>
        <w:rPr>
          <w:lang w:val="es-CO"/>
        </w:rPr>
        <w:t xml:space="preserve">Scripts de inserción de registros</w:t>
      </w:r>
      <w:bookmarkEnd w:id="339"/>
    </w:p>
    <w:p>
      <w:pPr>
        <w:pStyle w:val="FirstParagraph"/>
      </w:pPr>
      <w:r>
        <w:rPr>
          <w:rStyle w:val="VerbatimChar"/>
          <w:lang w:val="es-CO"/>
        </w:rPr>
        <w:t xml:space="preserve">02_dml/</w:t>
      </w:r>
      <w:r>
        <w:rPr>
          <w:lang w:val="es-CO"/>
        </w:rPr>
        <w:t xml:space="preserve"> </w:t>
      </w:r>
      <w:r>
        <w:rPr>
          <w:lang w:val="es-CO"/>
        </w:rPr>
        <w:t xml:space="preserve">contiene 23 archivos: uno por tabla y la asignación de directores,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1.091 registros</w:t>
      </w:r>
      <w:r>
        <w:rPr>
          <w:lang w:val="es-CO"/>
        </w:rPr>
        <w:t xml:space="preserve"> </w:t>
      </w:r>
      <w:r>
        <w:rPr>
          <w:lang w:val="es-CO"/>
        </w:rPr>
        <w:t xml:space="preserve">ficticios. Orden de dependencias:</w:t>
      </w:r>
    </w:p>
    <w:p>
      <w:pPr>
        <w:pStyle w:val="SourceCode"/>
      </w:pPr>
      <w:r>
        <w:rPr>
          <w:rStyle w:val="VerbatimChar"/>
          <w:lang w:val="es-CO"/>
        </w:rPr>
        <w:t xml:space="preserve">01_departamento → 02_ciudad → 03_sede (sin director) → 04_empleado → 05_sede_director (UPDATE)</w:t>
      </w:r>
      <w:r>
        <w:br/>
      </w:r>
      <w:r>
        <w:rPr>
          <w:rStyle w:val="VerbatimChar"/>
          <w:lang w:val="es-CO"/>
        </w:rPr>
        <w:t xml:space="preserve">→ 06_veterinario → 07_auxiliar → 08_especialidad → 09_veterinario_especialidad → 10_cliente</w:t>
      </w:r>
      <w:r>
        <w:br/>
      </w:r>
      <w:r>
        <w:rPr>
          <w:rStyle w:val="VerbatimChar"/>
          <w:lang w:val="es-CO"/>
        </w:rPr>
        <w:t xml:space="preserve">→ 11_telefono_cliente → 12_especie → 13_raza → 14_mascota → 15_historia_clinica → 16_servicio</w:t>
      </w:r>
      <w:r>
        <w:br/>
      </w:r>
      <w:r>
        <w:rPr>
          <w:rStyle w:val="VerbatimChar"/>
          <w:lang w:val="es-CO"/>
        </w:rPr>
        <w:t xml:space="preserve">→ 17_cita → 18_consulta → 19_medicamento → 20_prescripcion → 21_inventario → 22_factura → 23_detalle_factura</w:t>
      </w:r>
    </w:p>
    <w:p>
      <w:pPr>
        <w:pStyle w:val="FirstParagraph"/>
      </w:pPr>
      <w:r>
        <w:rPr>
          <w:lang w:val="es-CO"/>
        </w:rPr>
        <w:t xml:space="preserve">Cada archivo empieza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USE sigevet;</w:t>
      </w:r>
      <w:r>
        <w:rPr>
          <w:lang w:val="es-CO"/>
        </w:rPr>
        <w:t xml:space="preserve">, usa fechas ISO y va dentro de una transacción (</w:t>
      </w:r>
      <w:r>
        <w:rPr>
          <w:rStyle w:val="VerbatimChar"/>
          <w:lang w:val="es-CO"/>
        </w:rPr>
        <w:t xml:space="preserve">START TRANSACTION</w:t>
      </w:r>
      <w:r>
        <w:rPr>
          <w:lang w:val="es-CO"/>
        </w:rPr>
        <w:t xml:space="preserve"> </w:t>
      </w:r>
      <w:r>
        <w:rPr>
          <w:lang w:val="es-CO"/>
        </w:rPr>
        <w:t xml:space="preserve">…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COMMIT</w:t>
      </w:r>
      <w:r>
        <w:rPr>
          <w:lang w:val="es-CO"/>
        </w:rPr>
        <w:t xml:space="preserve">).</w:t>
      </w:r>
    </w:p>
    <w:p>
      <w:pPr>
        <w:pStyle w:val="Heading3"/>
      </w:pPr>
      <w:bookmarkStart w:id="340" w:name="_5a1427386364adc5141faaae7c3201a8da7994d"/>
      <w:r>
        <w:rPr>
          <w:rStyle w:val="SectionNumber"/>
          <w:lang w:val="es-CO"/>
        </w:rPr>
        <w:t xml:space="preserve">3.5.4</w:t>
      </w:r>
      <w:r>
        <w:tab/>
      </w:r>
      <w:r>
        <w:rPr>
          <w:lang w:val="es-CO"/>
        </w:rPr>
        <w:t xml:space="preserve">Scripts varios</w:t>
      </w:r>
      <w:bookmarkEnd w:id="340"/>
    </w:p>
    <w:p>
      <w:pPr>
        <w:pStyle w:val="TableCaption"/>
      </w:pPr>
      <w:r>
        <w:rPr>
          <w:lang w:val="es-CO"/>
        </w:rPr>
        <w:t xml:space="preserve">Scripts varios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ripts var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Script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Propósito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03_varios/01_consultas_algebra_relacional.sql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consultas equivalentes al álgebra de Fase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03_varios/02_verificacion.sql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Objetos, restricciones, registros y rechazo de datos inválidos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03_varios/03_reiniciar_base.sql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Recrea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vacía; conserva usuarios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instalar_esquema.sql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Maestro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SOURCE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verificación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vm/scripts/cargar_bd.sh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 base/usuarios faltantes y ejecuta maestro en VM</w:t>
            </w:r>
          </w:p>
        </w:tc>
      </w:tr>
    </w:tbl>
    <w:p>
      <w:pPr>
        <w:pStyle w:val="Heading3"/>
      </w:pPr>
      <w:bookmarkStart w:id="341" w:name="_966ad7625ee73d8282044452efa927e8d9032d1"/>
      <w:r>
        <w:rPr>
          <w:rStyle w:val="SectionNumber"/>
          <w:lang w:val="es-CO"/>
        </w:rPr>
        <w:t xml:space="preserve">3.5.5</w:t>
      </w:r>
      <w:r>
        <w:tab/>
      </w:r>
      <w:r>
        <w:rPr>
          <w:lang w:val="es-CO"/>
        </w:rPr>
        <w:t xml:space="preserve">Ejecución y resultados</w:t>
      </w:r>
      <w:bookmarkEnd w:id="341"/>
    </w:p>
    <w:p>
      <w:pPr>
        <w:pStyle w:val="FirstParagraph"/>
      </w:pPr>
      <w:r>
        <w:rPr>
          <w:b/>
          <w:bCs/>
          <w:lang w:val="es-CO"/>
        </w:rPr>
        <w:t xml:space="preserve">Creación de la base y carga del esquema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vm/logs/04_carga_bd.log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== Borrando la base sigevet</w:t>
      </w:r>
      <w:r>
        <w:br/>
      </w:r>
      <w:r>
        <w:rPr>
          <w:rStyle w:val="VerbatimChar"/>
          <w:lang w:val="es-CO"/>
        </w:rPr>
        <w:t xml:space="preserve">resultado</w:t>
      </w:r>
      <w:r>
        <w:br/>
      </w:r>
      <w:r>
        <w:rPr>
          <w:rStyle w:val="VerbatimChar"/>
          <w:lang w:val="es-CO"/>
        </w:rPr>
        <w:t xml:space="preserve">Base sigevet vacía</w:t>
      </w:r>
      <w:r>
        <w:br/>
      </w:r>
      <w:r>
        <w:rPr>
          <w:rStyle w:val="VerbatimChar"/>
          <w:lang w:val="es-CO"/>
        </w:rPr>
        <w:t xml:space="preserve">== Instalando el esquema SIGEVET</w:t>
      </w:r>
      <w:r>
        <w:br/>
      </w:r>
      <w:r>
        <w:rPr>
          <w:rStyle w:val="VerbatimChar"/>
          <w:lang w:val="es-CO"/>
        </w:rPr>
        <w:t xml:space="preserve">+-------------------------------------------+</w:t>
      </w:r>
      <w:r>
        <w:br/>
      </w:r>
      <w:r>
        <w:rPr>
          <w:rStyle w:val="VerbatimChar"/>
          <w:lang w:val="es-CO"/>
        </w:rPr>
        <w:t xml:space="preserve">| paso 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+-------------------------------------------+</w:t>
      </w:r>
      <w:r>
        <w:br/>
      </w:r>
      <w:r>
        <w:rPr>
          <w:rStyle w:val="VerbatimChar"/>
          <w:lang w:val="es-CO"/>
        </w:rPr>
        <w:t xml:space="preserve">| == 1/6 Tablas y restricciones (22 tablas) |</w:t>
      </w:r>
      <w:r>
        <w:br/>
      </w:r>
      <w:r>
        <w:rPr>
          <w:rStyle w:val="VerbatimChar"/>
          <w:lang w:val="es-CO"/>
        </w:rPr>
        <w:t xml:space="preserve">+-------------------------------------------+</w:t>
      </w:r>
      <w:r>
        <w:br/>
      </w:r>
      <w:r>
        <w:rPr>
          <w:rStyle w:val="VerbatimChar"/>
          <w:lang w:val="es-CO"/>
        </w:rPr>
        <w:t xml:space="preserve">+------------------------------+</w:t>
      </w:r>
      <w:r>
        <w:br/>
      </w:r>
      <w:r>
        <w:rPr>
          <w:rStyle w:val="VerbatimChar"/>
          <w:lang w:val="es-CO"/>
        </w:rPr>
        <w:t xml:space="preserve">| paso                         |</w:t>
      </w:r>
      <w:r>
        <w:br/>
      </w:r>
      <w:r>
        <w:rPr>
          <w:rStyle w:val="VerbatimChar"/>
          <w:lang w:val="es-CO"/>
        </w:rPr>
        <w:t xml:space="preserve">+------------------------------+</w:t>
      </w:r>
      <w:r>
        <w:br/>
      </w:r>
      <w:r>
        <w:rPr>
          <w:rStyle w:val="VerbatimChar"/>
          <w:lang w:val="es-CO"/>
        </w:rPr>
        <w:t xml:space="preserve">| == 2/6 Índices de búsqueda   |</w:t>
      </w:r>
      <w:r>
        <w:br/>
      </w:r>
      <w:r>
        <w:rPr>
          <w:rStyle w:val="VerbatimChar"/>
          <w:lang w:val="es-CO"/>
        </w:rPr>
        <w:t xml:space="preserve">+------------------------------+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paso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== 3/6 Funciones, procedimientos y disparadores (antes de los datos)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+------------------------------------------+</w:t>
      </w:r>
      <w:r>
        <w:br/>
      </w:r>
      <w:r>
        <w:rPr>
          <w:rStyle w:val="VerbatimChar"/>
          <w:lang w:val="es-CO"/>
        </w:rPr>
        <w:t xml:space="preserve">| paso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+------------------------------------------+</w:t>
      </w:r>
      <w:r>
        <w:br/>
      </w:r>
      <w:r>
        <w:rPr>
          <w:rStyle w:val="VerbatimChar"/>
          <w:lang w:val="es-CO"/>
        </w:rPr>
        <w:t xml:space="preserve">| == 4/6 Datos de prueba (1.091 registros) |</w:t>
      </w:r>
      <w:r>
        <w:br/>
      </w:r>
      <w:r>
        <w:rPr>
          <w:rStyle w:val="VerbatimChar"/>
          <w:lang w:val="es-CO"/>
        </w:rPr>
        <w:t xml:space="preserve">+------------------------------------------+</w:t>
      </w:r>
      <w:r>
        <w:br/>
      </w:r>
      <w:r>
        <w:rPr>
          <w:rStyle w:val="VerbatimChar"/>
          <w:lang w:val="es-CO"/>
        </w:rPr>
        <w:t xml:space="preserve">+---------------+</w:t>
      </w:r>
      <w:r>
        <w:br/>
      </w:r>
      <w:r>
        <w:rPr>
          <w:rStyle w:val="VerbatimChar"/>
          <w:lang w:val="es-CO"/>
        </w:rPr>
        <w:t xml:space="preserve">| paso          |</w:t>
      </w:r>
      <w:r>
        <w:br/>
      </w:r>
      <w:r>
        <w:rPr>
          <w:rStyle w:val="VerbatimChar"/>
          <w:lang w:val="es-CO"/>
        </w:rPr>
        <w:t xml:space="preserve">+---------------+</w:t>
      </w:r>
      <w:r>
        <w:br/>
      </w:r>
      <w:r>
        <w:rPr>
          <w:rStyle w:val="VerbatimChar"/>
          <w:lang w:val="es-CO"/>
        </w:rPr>
        <w:t xml:space="preserve">| == 5/6 Vistas |</w:t>
      </w:r>
      <w:r>
        <w:br/>
      </w:r>
      <w:r>
        <w:rPr>
          <w:rStyle w:val="VerbatimChar"/>
          <w:lang w:val="es-CO"/>
        </w:rPr>
        <w:t xml:space="preserve">+---------------+</w:t>
      </w:r>
      <w:r>
        <w:br/>
      </w:r>
      <w:r>
        <w:rPr>
          <w:rStyle w:val="VerbatimChar"/>
          <w:lang w:val="es-CO"/>
        </w:rPr>
        <w:t xml:space="preserve">+----------------------+</w:t>
      </w:r>
      <w:r>
        <w:br/>
      </w:r>
      <w:r>
        <w:rPr>
          <w:rStyle w:val="VerbatimChar"/>
          <w:lang w:val="es-CO"/>
        </w:rPr>
        <w:t xml:space="preserve">| paso                 |</w:t>
      </w:r>
      <w:r>
        <w:br/>
      </w:r>
      <w:r>
        <w:rPr>
          <w:rStyle w:val="VerbatimChar"/>
          <w:lang w:val="es-CO"/>
        </w:rPr>
        <w:t xml:space="preserve">+----------------------+</w:t>
      </w:r>
      <w:r>
        <w:br/>
      </w:r>
      <w:r>
        <w:rPr>
          <w:rStyle w:val="VerbatimChar"/>
          <w:lang w:val="es-CO"/>
        </w:rPr>
        <w:t xml:space="preserve">| == 6/6 Verificación  |</w:t>
      </w:r>
      <w:r>
        <w:br/>
      </w:r>
      <w:r>
        <w:rPr>
          <w:rStyle w:val="VerbatimChar"/>
          <w:lang w:val="es-CO"/>
        </w:rPr>
        <w:t xml:space="preserve">+----------------------+</w:t>
      </w:r>
      <w:r>
        <w:br/>
      </w:r>
      <w:r>
        <w:rPr>
          <w:rStyle w:val="VerbatimChar"/>
          <w:lang w:val="es-CO"/>
        </w:rPr>
        <w:t xml:space="preserve">+-------------------------------+</w:t>
      </w:r>
      <w:r>
        <w:br/>
      </w:r>
      <w:r>
        <w:rPr>
          <w:rStyle w:val="VerbatimChar"/>
          <w:lang w:val="es-CO"/>
        </w:rPr>
        <w:t xml:space="preserve">| seccion                       |</w:t>
      </w:r>
      <w:r>
        <w:br/>
      </w:r>
      <w:r>
        <w:rPr>
          <w:rStyle w:val="VerbatimChar"/>
          <w:lang w:val="es-CO"/>
        </w:rPr>
        <w:t xml:space="preserve">+-------------------------------+</w:t>
      </w:r>
      <w:r>
        <w:br/>
      </w:r>
      <w:r>
        <w:rPr>
          <w:rStyle w:val="VerbatimChar"/>
          <w:lang w:val="es-CO"/>
        </w:rPr>
        <w:t xml:space="preserve">| == Objetos de la base sigevet |</w:t>
      </w:r>
      <w:r>
        <w:br/>
      </w:r>
      <w:r>
        <w:rPr>
          <w:rStyle w:val="VerbatimChar"/>
          <w:lang w:val="es-CO"/>
        </w:rPr>
        <w:t xml:space="preserve">+-------------------------------+</w:t>
      </w:r>
      <w:r>
        <w:br/>
      </w:r>
      <w:r>
        <w:rPr>
          <w:rStyle w:val="VerbatimChar"/>
          <w:lang w:val="es-CO"/>
        </w:rPr>
        <w:t xml:space="preserve">+------------+----------+</w:t>
      </w:r>
      <w:r>
        <w:br/>
      </w:r>
      <w:r>
        <w:rPr>
          <w:rStyle w:val="VerbatimChar"/>
          <w:lang w:val="es-CO"/>
        </w:rPr>
        <w:t xml:space="preserve">| objeto     | cantidad |</w:t>
      </w:r>
      <w:r>
        <w:br/>
      </w:r>
      <w:r>
        <w:rPr>
          <w:rStyle w:val="VerbatimChar"/>
          <w:lang w:val="es-CO"/>
        </w:rPr>
        <w:t xml:space="preserve">+------------+----------+</w:t>
      </w:r>
      <w:r>
        <w:br/>
      </w:r>
      <w:r>
        <w:rPr>
          <w:rStyle w:val="VerbatimChar"/>
          <w:lang w:val="es-CO"/>
        </w:rPr>
        <w:t xml:space="preserve">| TABLA      |       22 |</w:t>
      </w:r>
      <w:r>
        <w:br/>
      </w:r>
      <w:r>
        <w:rPr>
          <w:rStyle w:val="VerbatimChar"/>
          <w:lang w:val="es-CO"/>
        </w:rPr>
        <w:t xml:space="preserve">| VISTA      |        6 |</w:t>
      </w:r>
      <w:r>
        <w:br/>
      </w:r>
      <w:r>
        <w:rPr>
          <w:rStyle w:val="VerbatimChar"/>
          <w:lang w:val="es-CO"/>
        </w:rPr>
        <w:t xml:space="preserve">| FUNCTION   |        2 |</w:t>
      </w:r>
      <w:r>
        <w:br/>
      </w:r>
      <w:r>
        <w:rPr>
          <w:rStyle w:val="VerbatimChar"/>
          <w:lang w:val="es-CO"/>
        </w:rPr>
        <w:t xml:space="preserve">| PROCEDURE  |        3 |</w:t>
      </w:r>
      <w:r>
        <w:br/>
      </w:r>
      <w:r>
        <w:rPr>
          <w:rStyle w:val="VerbatimChar"/>
          <w:lang w:val="es-CO"/>
        </w:rPr>
        <w:t xml:space="preserve">| DISPARADOR |        9 |</w:t>
      </w:r>
      <w:r>
        <w:br/>
      </w:r>
      <w:r>
        <w:rPr>
          <w:rStyle w:val="VerbatimChar"/>
          <w:lang w:val="es-CO"/>
        </w:rPr>
        <w:t xml:space="preserve">| INDICE     |       71 |</w:t>
      </w:r>
      <w:r>
        <w:br/>
      </w:r>
      <w:r>
        <w:rPr>
          <w:rStyle w:val="VerbatimChar"/>
          <w:lang w:val="es-CO"/>
        </w:rPr>
        <w:t xml:space="preserve">+------------+----------+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seccion                  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== Restricciones por tipo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+-------------+----------+</w:t>
      </w:r>
      <w:r>
        <w:br/>
      </w:r>
      <w:r>
        <w:rPr>
          <w:rStyle w:val="VerbatimChar"/>
          <w:lang w:val="es-CO"/>
        </w:rPr>
        <w:t xml:space="preserve">| tipo        | cantidad |</w:t>
      </w:r>
      <w:r>
        <w:br/>
      </w:r>
      <w:r>
        <w:rPr>
          <w:rStyle w:val="VerbatimChar"/>
          <w:lang w:val="es-CO"/>
        </w:rPr>
        <w:t xml:space="preserve">+-------------+----------+</w:t>
      </w:r>
      <w:r>
        <w:br/>
      </w:r>
      <w:r>
        <w:rPr>
          <w:rStyle w:val="VerbatimChar"/>
          <w:lang w:val="es-CO"/>
        </w:rPr>
        <w:t xml:space="preserve">| CHECK       |       36 |</w:t>
      </w:r>
      <w:r>
        <w:br/>
      </w:r>
      <w:r>
        <w:rPr>
          <w:rStyle w:val="VerbatimChar"/>
          <w:lang w:val="es-CO"/>
        </w:rPr>
        <w:t xml:space="preserve">| FOREIGN KEY |       30 |</w:t>
      </w:r>
      <w:r>
        <w:br/>
      </w:r>
      <w:r>
        <w:rPr>
          <w:rStyle w:val="VerbatimChar"/>
          <w:lang w:val="es-CO"/>
        </w:rPr>
        <w:t xml:space="preserve">| PRIMARY KEY |       22 |</w:t>
      </w:r>
      <w:r>
        <w:br/>
      </w:r>
      <w:r>
        <w:rPr>
          <w:rStyle w:val="VerbatimChar"/>
          <w:lang w:val="es-CO"/>
        </w:rPr>
        <w:t xml:space="preserve">| UNIQUE      |       25 |</w:t>
      </w:r>
      <w:r>
        <w:br/>
      </w:r>
      <w:r>
        <w:rPr>
          <w:rStyle w:val="VerbatimChar"/>
          <w:lang w:val="es-CO"/>
        </w:rPr>
        <w:t xml:space="preserve">+-------------+----------+</w:t>
      </w:r>
      <w:r>
        <w:br/>
      </w:r>
      <w:r>
        <w:rPr>
          <w:rStyle w:val="VerbatimChar"/>
          <w:lang w:val="es-CO"/>
        </w:rPr>
        <w:t xml:space="preserve">+------------------------+</w:t>
      </w:r>
      <w:r>
        <w:br/>
      </w:r>
      <w:r>
        <w:rPr>
          <w:rStyle w:val="VerbatimChar"/>
          <w:lang w:val="es-CO"/>
        </w:rPr>
        <w:t xml:space="preserve">| seccion                |</w:t>
      </w:r>
      <w:r>
        <w:br/>
      </w:r>
      <w:r>
        <w:rPr>
          <w:rStyle w:val="VerbatimChar"/>
          <w:lang w:val="es-CO"/>
        </w:rPr>
        <w:t xml:space="preserve">+------------------------+</w:t>
      </w:r>
      <w:r>
        <w:br/>
      </w:r>
      <w:r>
        <w:rPr>
          <w:rStyle w:val="VerbatimChar"/>
          <w:lang w:val="es-CO"/>
        </w:rPr>
        <w:t xml:space="preserve">| == Registros por tabla |</w:t>
      </w:r>
      <w:r>
        <w:br/>
      </w:r>
      <w:r>
        <w:rPr>
          <w:rStyle w:val="VerbatimChar"/>
          <w:lang w:val="es-CO"/>
        </w:rPr>
        <w:t xml:space="preserve">+------------------------+</w:t>
      </w:r>
      <w:r>
        <w:br/>
      </w:r>
      <w:r>
        <w:rPr>
          <w:rStyle w:val="VerbatimChar"/>
          <w:lang w:val="es-CO"/>
        </w:rPr>
        <w:t xml:space="preserve">+--------------------------+-----------+</w:t>
      </w:r>
      <w:r>
        <w:br/>
      </w:r>
      <w:r>
        <w:rPr>
          <w:rStyle w:val="VerbatimChar"/>
          <w:lang w:val="es-CO"/>
        </w:rPr>
        <w:t xml:space="preserve">| tabla                    | registros |</w:t>
      </w:r>
      <w:r>
        <w:br/>
      </w:r>
      <w:r>
        <w:rPr>
          <w:rStyle w:val="VerbatimChar"/>
          <w:lang w:val="es-CO"/>
        </w:rPr>
        <w:t xml:space="preserve">+--------------------------+-----------+</w:t>
      </w:r>
      <w:r>
        <w:br/>
      </w:r>
      <w:r>
        <w:rPr>
          <w:rStyle w:val="VerbatimChar"/>
          <w:lang w:val="es-CO"/>
        </w:rPr>
        <w:t xml:space="preserve">| DEPARTAMENTO             |         6 |</w:t>
      </w:r>
      <w:r>
        <w:br/>
      </w:r>
      <w:r>
        <w:rPr>
          <w:rStyle w:val="VerbatimChar"/>
          <w:lang w:val="es-CO"/>
        </w:rPr>
        <w:t xml:space="preserve">| CIUDAD                   |        11 |</w:t>
      </w:r>
      <w:r>
        <w:br/>
      </w:r>
      <w:r>
        <w:rPr>
          <w:rStyle w:val="VerbatimChar"/>
          <w:lang w:val="es-CO"/>
        </w:rPr>
        <w:t xml:space="preserve">| SEDE                     |         5 |</w:t>
      </w:r>
      <w:r>
        <w:br/>
      </w:r>
      <w:r>
        <w:rPr>
          <w:rStyle w:val="VerbatimChar"/>
          <w:lang w:val="es-CO"/>
        </w:rPr>
        <w:t xml:space="preserve">| EMPLEADO                 |        27 |</w:t>
      </w:r>
      <w:r>
        <w:br/>
      </w:r>
      <w:r>
        <w:rPr>
          <w:rStyle w:val="VerbatimChar"/>
          <w:lang w:val="es-CO"/>
        </w:rPr>
        <w:t xml:space="preserve">| VETERINARIO              |        12 |</w:t>
      </w:r>
      <w:r>
        <w:br/>
      </w:r>
      <w:r>
        <w:rPr>
          <w:rStyle w:val="VerbatimChar"/>
          <w:lang w:val="es-CO"/>
        </w:rPr>
        <w:t xml:space="preserve">| AUXILIAR                 |         8 |</w:t>
      </w:r>
      <w:r>
        <w:br/>
      </w:r>
      <w:r>
        <w:rPr>
          <w:rStyle w:val="VerbatimChar"/>
          <w:lang w:val="es-CO"/>
        </w:rPr>
        <w:t xml:space="preserve">| ESPECIALIDAD             |         8 |</w:t>
      </w:r>
      <w:r>
        <w:br/>
      </w:r>
      <w:r>
        <w:rPr>
          <w:rStyle w:val="VerbatimChar"/>
          <w:lang w:val="es-CO"/>
        </w:rPr>
        <w:t xml:space="preserve">| VETERINARIO_ESPECIALIDAD |        12 |</w:t>
      </w:r>
      <w:r>
        <w:br/>
      </w:r>
      <w:r>
        <w:rPr>
          <w:rStyle w:val="VerbatimChar"/>
          <w:lang w:val="es-CO"/>
        </w:rPr>
        <w:t xml:space="preserve">| CLIENTE                  |        45 |</w:t>
      </w:r>
      <w:r>
        <w:br/>
      </w:r>
      <w:r>
        <w:rPr>
          <w:rStyle w:val="VerbatimChar"/>
          <w:lang w:val="es-CO"/>
        </w:rPr>
        <w:t xml:space="preserve">| TELEFONO_CLIENTE         |        66 |</w:t>
      </w:r>
      <w:r>
        <w:br/>
      </w:r>
      <w:r>
        <w:rPr>
          <w:rStyle w:val="VerbatimChar"/>
          <w:lang w:val="es-CO"/>
        </w:rPr>
        <w:t xml:space="preserve">| ESPECIE                  |         5 |</w:t>
      </w:r>
      <w:r>
        <w:br/>
      </w:r>
      <w:r>
        <w:rPr>
          <w:rStyle w:val="VerbatimChar"/>
          <w:lang w:val="es-CO"/>
        </w:rPr>
        <w:t xml:space="preserve">| RAZA                     |        20 |</w:t>
      </w:r>
      <w:r>
        <w:br/>
      </w:r>
      <w:r>
        <w:rPr>
          <w:rStyle w:val="VerbatimChar"/>
          <w:lang w:val="es-CO"/>
        </w:rPr>
        <w:t xml:space="preserve">| MASCOTA                  |        59 |</w:t>
      </w:r>
      <w:r>
        <w:br/>
      </w:r>
      <w:r>
        <w:rPr>
          <w:rStyle w:val="VerbatimChar"/>
          <w:lang w:val="es-CO"/>
        </w:rPr>
        <w:t xml:space="preserve">| HISTORIA_CLINICA         |        59 |</w:t>
      </w:r>
      <w:r>
        <w:br/>
      </w:r>
      <w:r>
        <w:rPr>
          <w:rStyle w:val="VerbatimChar"/>
          <w:lang w:val="es-CO"/>
        </w:rPr>
        <w:t xml:space="preserve">| SERVICIO                 |        14 |</w:t>
      </w:r>
      <w:r>
        <w:br/>
      </w:r>
      <w:r>
        <w:rPr>
          <w:rStyle w:val="VerbatimChar"/>
          <w:lang w:val="es-CO"/>
        </w:rPr>
        <w:t xml:space="preserve">| CITA                     |       144 |</w:t>
      </w:r>
      <w:r>
        <w:br/>
      </w:r>
      <w:r>
        <w:rPr>
          <w:rStyle w:val="VerbatimChar"/>
          <w:lang w:val="es-CO"/>
        </w:rPr>
        <w:t xml:space="preserve">| CONSULTA                 |        95 |</w:t>
      </w:r>
      <w:r>
        <w:br/>
      </w:r>
      <w:r>
        <w:rPr>
          <w:rStyle w:val="VerbatimChar"/>
          <w:lang w:val="es-CO"/>
        </w:rPr>
        <w:t xml:space="preserve">| MEDICAMENTO              |        18 |</w:t>
      </w:r>
      <w:r>
        <w:br/>
      </w:r>
      <w:r>
        <w:rPr>
          <w:rStyle w:val="VerbatimChar"/>
          <w:lang w:val="es-CO"/>
        </w:rPr>
        <w:t xml:space="preserve">| PRESCRIPCION             |        88 |</w:t>
      </w:r>
      <w:r>
        <w:br/>
      </w:r>
      <w:r>
        <w:rPr>
          <w:rStyle w:val="VerbatimChar"/>
          <w:lang w:val="es-CO"/>
        </w:rPr>
        <w:t xml:space="preserve">| INVENTARIO               |        79 |</w:t>
      </w:r>
      <w:r>
        <w:br/>
      </w:r>
      <w:r>
        <w:rPr>
          <w:rStyle w:val="VerbatimChar"/>
          <w:lang w:val="es-CO"/>
        </w:rPr>
        <w:t xml:space="preserve">| FACTURA                  |       109 |</w:t>
      </w:r>
      <w:r>
        <w:br/>
      </w:r>
      <w:r>
        <w:rPr>
          <w:rStyle w:val="VerbatimChar"/>
          <w:lang w:val="es-CO"/>
        </w:rPr>
        <w:t xml:space="preserve">| DETALLE_FACTURA          |       201 |</w:t>
      </w:r>
      <w:r>
        <w:br/>
      </w:r>
      <w:r>
        <w:rPr>
          <w:rStyle w:val="VerbatimChar"/>
          <w:lang w:val="es-CO"/>
        </w:rPr>
        <w:t xml:space="preserve">+--------------------------+-----------+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seccion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== Prueba de reglas de negocio (cada intento debe ser RECHAZADO con el código esperado) 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+-----------+-------------------------------+--------------------------------------------------------------------------------------------------+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| error         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+-----------+-------------------------------+--------------------------------------------------------------------------------------------------+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FK a departamento inexistente | 1452: Cannot add or update a child row: a foreign key constraint fails (`sigevet`.`CIUDAD`, CONS |</w:t>
      </w:r>
      <w:r>
        <w:br/>
      </w:r>
      <w:r>
        <w:rPr>
          <w:rStyle w:val="VerbatimChar"/>
          <w:lang w:val="es-CO"/>
        </w:rPr>
        <w:t xml:space="preserve">+-----------+-------------------------------+--------------------------------------------------------------------------------------------------+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+-----------+-----------------------+-------------------------------------------------------+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| error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+-----------+-----------------------+-------------------------------------------------------+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CHECK sexo de mascota | 3819: Check constraint 'CK_MASCOTA_SEXO' is violated. |</w:t>
      </w:r>
      <w:r>
        <w:br/>
      </w:r>
      <w:r>
        <w:rPr>
          <w:rStyle w:val="VerbatimChar"/>
          <w:lang w:val="es-CO"/>
        </w:rPr>
        <w:t xml:space="preserve">+-----------+-----------------------+-------------------------------------------------------+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+-----------+-----------------------------+-----------------------------------------------------------------------------------------------+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| error      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+-----------+-----------------------------+-----------------------------------------------------------------------------------------------+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UNIQUE documento de cliente | 1062: Duplicate entry 'CC-52209458' for key 'CLIENTE.UQ_CLIENTE_TIPO_DOCUMENTO_NUM_DOCUMENTO' |</w:t>
      </w:r>
      <w:r>
        <w:br/>
      </w:r>
      <w:r>
        <w:rPr>
          <w:rStyle w:val="VerbatimChar"/>
          <w:lang w:val="es-CO"/>
        </w:rPr>
        <w:t xml:space="preserve">+-----------+-----------------------------+-----------------------------------------------------------------------------------------------+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| error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Arco exclusivo del detalle | 3819: Check constraint 'CK_DETALLE_FACTURA_ITEM' is violated.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+-----------+-------------------+-----------------------------------------+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| error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+-----------+-------------------+-----------------------------------------+</w:t>
      </w:r>
      <w:r>
        <w:br/>
      </w:r>
      <w:r>
        <w:rPr>
          <w:rStyle w:val="VerbatimChar"/>
          <w:lang w:val="es-CO"/>
        </w:rPr>
        <w:t xml:space="preserve">| OK        | RN-09 subtipo VET | 20001: El empleado 6 no es de tipo VET. |</w:t>
      </w:r>
      <w:r>
        <w:br/>
      </w:r>
      <w:r>
        <w:rPr>
          <w:rStyle w:val="VerbatimChar"/>
          <w:lang w:val="es-CO"/>
        </w:rPr>
        <w:t xml:space="preserve">+-----------+-------------------+-----------------------------------------+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 | error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RN-08 veterinario de otra sede | 20003: El veterinario 1 labora en la sede 1, no en la sede 5. |</w:t>
      </w:r>
      <w:r>
        <w:br/>
      </w:r>
      <w:r>
        <w:rPr>
          <w:rStyle w:val="VerbatimChar"/>
          <w:lang w:val="es-CO"/>
        </w:rPr>
        <w:t xml:space="preserve">+-----------+--------------------------------+---------------------------------------------------------------+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| error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Consulta de cita no atendida | 20004: La cita 22 está en estado CANCELADA; solo las citas ATENDIDAS generan consulta.  |</w:t>
      </w:r>
      <w:r>
        <w:br/>
      </w:r>
      <w:r>
        <w:rPr>
          <w:rStyle w:val="VerbatimChar"/>
          <w:lang w:val="es-CO"/>
        </w:rPr>
        <w:t xml:space="preserve">+-----------+------------------------------+-----------------------------------------------------------------------------------------+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  | error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Mover consulta a cita cancelada | 20004: La cita 22 está en estado CANCELADA; solo las citas ATENDIDAS generan consulta. 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| error   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Cambio de tipo con subtipo | 20005: El empleado 1 tiene registro de subtipo; elimínelo antes de cambiar tipo_empleado. 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  | error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Cita con consulta deja ATENDIDA | 20006: La cita 4 ya tiene consulta registrada; no puede cambiar a CANCELADA.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+------------------------------------+</w:t>
      </w:r>
      <w:r>
        <w:br/>
      </w:r>
      <w:r>
        <w:rPr>
          <w:rStyle w:val="VerbatimChar"/>
          <w:lang w:val="es-CO"/>
        </w:rPr>
        <w:t xml:space="preserve">| seccion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+------------------------------------+</w:t>
      </w:r>
      <w:r>
        <w:br/>
      </w:r>
      <w:r>
        <w:rPr>
          <w:rStyle w:val="VerbatimChar"/>
          <w:lang w:val="es-CO"/>
        </w:rPr>
        <w:t xml:space="preserve">| == Atributos derivados (funciones) |</w:t>
      </w:r>
      <w:r>
        <w:br/>
      </w:r>
      <w:r>
        <w:rPr>
          <w:rStyle w:val="VerbatimChar"/>
          <w:lang w:val="es-CO"/>
        </w:rPr>
        <w:t xml:space="preserve">+------------------------------------+</w:t>
      </w:r>
      <w:r>
        <w:br/>
      </w:r>
      <w:r>
        <w:rPr>
          <w:rStyle w:val="VerbatimChar"/>
          <w:lang w:val="es-CO"/>
        </w:rPr>
        <w:t xml:space="preserve">+----------------+-----------+</w:t>
      </w:r>
      <w:r>
        <w:br/>
      </w:r>
      <w:r>
        <w:rPr>
          <w:rStyle w:val="VerbatimChar"/>
          <w:lang w:val="es-CO"/>
        </w:rPr>
        <w:t xml:space="preserve">| numero_factura | total     |</w:t>
      </w:r>
      <w:r>
        <w:br/>
      </w:r>
      <w:r>
        <w:rPr>
          <w:rStyle w:val="VerbatimChar"/>
          <w:lang w:val="es-CO"/>
        </w:rPr>
        <w:t xml:space="preserve">+----------------+-----------+</w:t>
      </w:r>
      <w:r>
        <w:br/>
      </w:r>
      <w:r>
        <w:rPr>
          <w:rStyle w:val="VerbatimChar"/>
          <w:lang w:val="es-CO"/>
        </w:rPr>
        <w:t xml:space="preserve">| FV-000001      | 364000.00 |</w:t>
      </w:r>
      <w:r>
        <w:br/>
      </w:r>
      <w:r>
        <w:rPr>
          <w:rStyle w:val="VerbatimChar"/>
          <w:lang w:val="es-CO"/>
        </w:rPr>
        <w:t xml:space="preserve">| FV-000002      |  80500.00 |</w:t>
      </w:r>
      <w:r>
        <w:br/>
      </w:r>
      <w:r>
        <w:rPr>
          <w:rStyle w:val="VerbatimChar"/>
          <w:lang w:val="es-CO"/>
        </w:rPr>
        <w:t xml:space="preserve">| FV-000003      | 400000.00 |</w:t>
      </w:r>
      <w:r>
        <w:br/>
      </w:r>
      <w:r>
        <w:rPr>
          <w:rStyle w:val="VerbatimChar"/>
          <w:lang w:val="es-CO"/>
        </w:rPr>
        <w:t xml:space="preserve">+----------------+-----------+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paso                     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== Instalación terminada 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Tiempo: 2 s</w:t>
      </w:r>
      <w:r>
        <w:br/>
      </w:r>
      <w:r>
        <w:rPr>
          <w:rStyle w:val="VerbatimChar"/>
          <w:lang w:val="es-CO"/>
        </w:rPr>
        <w:t xml:space="preserve">EXIT 0</w:t>
      </w:r>
    </w:p>
    <w:p>
      <w:pPr>
        <w:pStyle w:val="Heading3"/>
      </w:pPr>
      <w:bookmarkStart w:id="342" w:name="_e0b45dd94e7002bea45bb901fdf41c844f7ca08"/>
      <w:r>
        <w:rPr>
          <w:rStyle w:val="SectionNumber"/>
          <w:lang w:val="es-CO"/>
        </w:rPr>
        <w:t xml:space="preserve">3.5.6</w:t>
      </w:r>
      <w:r>
        <w:tab/>
      </w:r>
      <w:r>
        <w:rPr>
          <w:lang w:val="es-CO"/>
        </w:rPr>
        <w:t xml:space="preserve">Ejecución de las consultas de álgebra relacional en MySQL</w:t>
      </w:r>
      <w:bookmarkEnd w:id="342"/>
    </w:p>
    <w:p>
      <w:pPr>
        <w:pStyle w:val="FirstParagraph"/>
      </w:pPr>
      <w:r>
        <w:rPr>
          <w:lang w:val="es-CO"/>
        </w:rPr>
        <w:t xml:space="preserve">Las 55 sentencias del script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03_varios/01_consultas_algebra_relacional.sql</w:t>
      </w:r>
      <w:r>
        <w:rPr>
          <w:lang w:val="es-CO"/>
        </w:rPr>
        <w:t xml:space="preserve"> </w:t>
      </w:r>
      <w:r>
        <w:rPr>
          <w:lang w:val="es-CO"/>
        </w:rPr>
        <w:t xml:space="preserve">se ejecutaron en MySQL (usuario vetdb) y su resultado se comparó fila por fila con el publicado en el documento de álgebra relacional de la Fase 1.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55 de 55 consultas producen exactamente el mismo resultado en MySQL y en la Fase 1.</w:t>
      </w:r>
    </w:p>
    <w:p>
      <w:pPr>
        <w:pStyle w:val="TableCaption"/>
      </w:pPr>
      <w:r>
        <w:rPr>
          <w:lang w:val="es-CO"/>
        </w:rPr>
        <w:t xml:space="preserve">Comparación de resultados de las consultas de álgebra relacional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ación de resultados de las consultas de álgebra relaci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Ejercicio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Filas en SQLite (Fase 1)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Filas en MySQL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idéntico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 Servicios de vacunación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2. Hembras esterilizadas activas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3. Empleados con salario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4. Medicamentos con fórmula de bajo costo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5. Citas perdidas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6. Razas de tamaño grande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7. Teléfonos fijos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8. Clientes sin correo electrónico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 Consultas con fiebre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10. Categorías de 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11. Agenda futura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12. Inventario bajo el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13. Tabla de precios de vacunación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14. Razas felinas mediante producto y selección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15. Veterinarios graduados el mismo año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16. Ciudades con su 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17. Datos completos de los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18. Existencias de la sede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19. Mascotas con alergias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20. Gatos y sus propietarios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21. Sedes, ubicación y 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22. Especialidades de cada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23. Fórmula médica de una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24. Historia clínica de una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25. Citas atendidas en la sede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26. Clientes sin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27. Especialidades con o sin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28. Todas las citas de una mascota, con o sin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29. Comparación de inventarios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30. Clientes con facturas anuladas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31. Mascotas sin atenciones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32. Veterinarios que atendieron urgencias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33. Personas registradas en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34. Mascotas vacunadas u operadas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35. Medicamentos comunes a dos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36. Clientes con perro y gato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37. Medicamentos nunca formulados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38. Veterinarios sin 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 Medicamentos que no maneja la sede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40. Clientes de mostrador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41. Medicamentos disponibles en todas las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42. Veterinarios con un conjunto de especialidades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43. Clientes atendidos en todas las sedes de Bogotá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44. Mascotas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45. Citas por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46. Ingresos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47. Salarios por 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48. Veterinario con más citas atendidas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49. Medicamentos más formulados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50. Clientes con más de dos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51. Facturación mensual de 2026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52. Valor del inventario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53. Edad promedio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54. Ticket promedio por medio de 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55. Servicios que más ingresos generan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</w:tbl>
    <w:p>
      <w:pPr>
        <w:pStyle w:val="Heading3"/>
      </w:pPr>
      <w:bookmarkStart w:id="343" w:name="_readme"/>
      <w:r>
        <w:rPr>
          <w:rStyle w:val="SectionNumber"/>
          <w:lang w:val="es-CO"/>
        </w:rPr>
        <w:t xml:space="preserve">3.5.7</w:t>
      </w:r>
      <w:r>
        <w:tab/>
      </w:r>
      <w:r>
        <w:rPr>
          <w:lang w:val="es-CO"/>
        </w:rPr>
        <w:t xml:space="preserve">README</w:t>
      </w:r>
      <w:bookmarkEnd w:id="343"/>
    </w:p>
    <w:p>
      <w:pPr>
        <w:pStyle w:val="FirstParagraph"/>
      </w:pPr>
      <w:r>
        <w:rPr>
          <w:rStyle w:val="VerbatimChar"/>
          <w:lang w:val="es-CO"/>
        </w:rPr>
        <w:t xml:space="preserve">El archivo database/README.md</w:t>
      </w:r>
      <w:r>
        <w:rPr>
          <w:lang w:val="es-CO"/>
        </w:rPr>
        <w:t xml:space="preserve"> </w:t>
      </w:r>
      <w:r>
        <w:rPr>
          <w:lang w:val="es-CO"/>
        </w:rPr>
        <w:t xml:space="preserve">explica las carpetas, el orden de ejecución, el uso en la VM y en Workbench, las credenciales y el origen de los datos.</w:t>
      </w:r>
    </w:p>
    <w:p>
      <w:pPr>
        <w:pStyle w:val="Heading2"/>
      </w:pPr>
      <w:bookmarkStart w:id="344" w:name="_7ff51f376983c8ea0e68109a5452e33ca907a86"/>
      <w:r>
        <w:rPr>
          <w:rStyle w:val="SectionNumber"/>
          <w:lang w:val="es-CO"/>
        </w:rPr>
        <w:t xml:space="preserve">3.6</w:t>
      </w:r>
      <w:r>
        <w:tab/>
      </w:r>
      <w:r>
        <w:rPr>
          <w:lang w:val="es-CO"/>
        </w:rPr>
        <w:t xml:space="preserve">Conexión de la Aplicación Web a la Base de Datos Relacional</w:t>
      </w:r>
      <w:bookmarkEnd w:id="344"/>
    </w:p>
    <w:p>
      <w:pPr>
        <w:pStyle w:val="Heading3"/>
      </w:pPr>
      <w:bookmarkStart w:id="345" w:name="_d9bb44b4e1250f7ae9c327b9eeacadfd0c1d374"/>
      <w:r>
        <w:rPr>
          <w:rStyle w:val="SectionNumber"/>
          <w:lang w:val="es-CO"/>
        </w:rPr>
        <w:t xml:space="preserve">3.6.1</w:t>
      </w:r>
      <w:r>
        <w:tab/>
      </w:r>
      <w:r>
        <w:rPr>
          <w:lang w:val="es-CO"/>
        </w:rPr>
        <w:t xml:space="preserve">Introducción</w:t>
      </w:r>
      <w:bookmarkEnd w:id="345"/>
    </w:p>
    <w:p>
      <w:pPr>
        <w:pStyle w:val="FirstParagraph"/>
      </w:pPr>
      <w:r>
        <w:rPr>
          <w:lang w:val="es-CO"/>
        </w:rPr>
        <w:t xml:space="preserve">La aplicación consulta MySQL en la VM y muestra clientes, mascotas, historias clínicas, agenda, inventario, facturas, personal y los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55 ejercicios de álgebra</w:t>
      </w:r>
      <w:r>
        <w:rPr>
          <w:lang w:val="es-CO"/>
        </w:rPr>
        <w:t xml:space="preserve">. Sirve para demostrar la conexión y la lectura de datos.</w:t>
      </w:r>
    </w:p>
    <w:p>
      <w:pPr>
        <w:pStyle w:val="Heading3"/>
      </w:pPr>
      <w:bookmarkStart w:id="346" w:name="_arquitectura"/>
      <w:r>
        <w:rPr>
          <w:rStyle w:val="SectionNumber"/>
          <w:lang w:val="es-CO"/>
        </w:rPr>
        <w:t xml:space="preserve">3.6.2</w:t>
      </w:r>
      <w:r>
        <w:tab/>
      </w:r>
      <w:r>
        <w:rPr>
          <w:lang w:val="es-CO"/>
        </w:rPr>
        <w:t xml:space="preserve">Arquitectura</w:t>
      </w:r>
      <w:bookmarkEnd w:id="346"/>
    </w:p>
    <w:p>
      <w:pPr>
        <w:pStyle w:val="FirstParagraph"/>
      </w:pPr>
      <w:r>
        <w:rPr>
          <w:lang w:val="es-CO"/>
        </w:rPr>
        <w:t xml:space="preserve">Se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Java 21 y Spring Boot</w:t>
      </w:r>
      <w:r>
        <w:rPr>
          <w:lang w:val="es-CO"/>
        </w:rPr>
        <w:t xml:space="preserve">,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@Controller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>@Service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>@GetMapping</w:t>
      </w:r>
      <w:r>
        <w:rPr>
          <w:lang w:val="es-CO"/>
        </w:rPr>
        <w:t xml:space="preserve">, inyección por constructor </w:t>
      </w:r>
      <w:r>
        <w:rPr>
          <w:lang w:val="es-CO"/>
        </w:rPr>
        <w:t xml:space="preserve">y Thymeleaf. El acceso a la base es por JDBC con SQL escrito a mano,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sin ORM</w:t>
      </w:r>
      <w:r>
        <w:rPr>
          <w:lang w:val="es-CO"/>
        </w:rPr>
        <w:t>. El código sigue el patrón Modelo-Vista-Controlador, dividido en capas: el controlador recibe la petición, el servicio reúne los datos y el DAO consulta MySQL. 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sigevet.jar</w:t>
      </w:r>
      <w:r>
        <w:rPr>
          <w:lang w:val="es-CO"/>
        </w:rPr>
        <w:t xml:space="preserve"> </w:t>
      </w:r>
      <w:r>
        <w:rPr>
          <w:lang w:val="es-CO"/>
        </w:rPr>
        <w:t xml:space="preserve">corre junto a MySQL dentro de la VM como servicio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sigevet-web</w:t>
      </w:r>
      <w:r>
        <w:rPr>
          <w:lang w:val="es-CO"/>
        </w:rPr>
        <w:t xml:space="preserve"> en el puerto 5000, y desde el anfitrión se entra con el navegador.</w:t>
      </w:r>
    </w:p>
    <w:p>
      <w:pPr>
        <w:pStyle w:val="SourceCode"/>
      </w:pPr>
      <w:r>
        <w:rPr>
          <w:rStyle w:val="VerbatimChar"/>
          <w:lang w:val="es-CO"/>
        </w:rPr>
        <w:t xml:space="preserve">Navegador ─HTTP 5000─▶ Controller ─▶ Service ─▶ DAO (JDBC)</w:t>
      </w:r>
      <w:r>
        <w:br/>
      </w:r>
      <w:r>
        <w:rPr>
          <w:rStyle w:val="VerbatimChar"/>
          <w:lang w:val="es-CO"/>
        </w:rPr>
        <w:t xml:space="preserve">                           │                    │</w:t>
      </w:r>
      <w:r>
        <w:br/>
      </w:r>
      <w:r>
        <w:rPr>
          <w:rStyle w:val="VerbatimChar"/>
          <w:lang w:val="es-CO"/>
        </w:rPr>
        <w:t xml:space="preserve">                           ▼                    ▼</w:t>
      </w:r>
      <w:r>
        <w:br/>
      </w:r>
      <w:r>
        <w:rPr>
          <w:rStyle w:val="VerbatimChar"/>
          <w:lang w:val="es-CO"/>
        </w:rPr>
        <w:t xml:space="preserve">              Plantilla HTML (Thymeleaf)        MySQL 8.4, base sigevet</w:t>
      </w:r>
    </w:p>
    <w:p>
      <w:pPr>
        <w:pStyle w:val="TableCaption"/>
      </w:pPr>
      <w:r>
        <w:rPr>
          <w:lang w:val="es-CO"/>
        </w:rPr>
        <w:t xml:space="preserve">Organización del código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rganización del códig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 (</w:t>
            </w:r>
            <w:r>
              <w:rPr>
                <w:rStyle w:val="VerbatimChar"/>
                <w:b/>
                <w:sz w:val="19"/>
                <w:lang w:val="es-CO"/>
              </w:rPr>
              <w:t xml:space="preserve">app/src/main/java/co/edu/unbosque/sigevet/</w:t>
            </w:r>
            <w:r>
              <w:rPr>
                <w:b/>
                <w:sz w:val="19"/>
                <w:lang w:val="es-CO"/>
              </w:rPr>
              <w:t xml:space="preserve">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tiene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>connection/ConexionBD.java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Abre la conexión con DriverManager; la URL, el usuario y la clave salen de application.properties</w:t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>model/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Clases con atributos privados, constructor vacío y con parámetros, getters, setters, equals, hashCode y toString: Persona, Cliente, Empleado, Veterinario, Auxiliar, Mascota, Cita, Factura, etc., y los enums EstadoCita y EstadoFactura</w:t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>dto/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ClienteDetalleDTO, MascotaDetalleDTO, FacturaDetalleDTO y EjercicioDetalleDTO: agrupan los datos que necesita cada página</w:t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>dao/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Una clase por tema (ClienteDAO, MascotaDAO, FacturaDAO, PersonalDAO…) con el SQL de cada consulta</w:t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>service/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Una clase …Service por tema (ClienteService, MascotaService, FacturaService…): reúne los datos de varios DAO y entrega el DTO de la página</w:t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>controller/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Un …Controller por página: inicio, clientes, mascotas, agenda, inventario, facturas, personal y álgebra; recibe la ruta y entrega los datos a la vista</w:t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>exception/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RecursoNoEncontradoException: Spring la convierte en una respuesta HTTP 404</w:t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>util/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TextoUtil: utilidades de texto para los filtros de los formularios</w:t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>algebra/LectorAlgebra.java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Lee los 55 ejercicios del script 01_consultas_algebra_relacional.sql línea por línea</w:t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>resources/templates/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Las páginas HTML (Thymeleaf) y las páginas de error 404 y 500</w:t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</w:p>
        </w:tc>
      </w:tr>
    </w:tbl>
    <w:p>
      <w:pPr>
        <w:pStyle w:val="FirstParagraph"/>
      </w:pPr>
      <w:r>
        <w:rPr>
          <w:lang w:val="es-CO"/>
        </w:rPr>
        <w:t xml:space="preserve">Cada DAO ejecuta SQL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 </w:t>
      </w:r>
      <w:r>
        <w:rPr>
          <w:lang w:val="es-CO"/>
        </w:rPr>
        <w:t>y convierte filas en objetos. No se usa JPA, Hibernate, Spring Data ni JdbcTemplate. El controlador no llama a los DAO: pide los datos a un servicio, que combina uno o varios DAO y entrega un objeto DTO ya armado para la página. Si el registro no existe, el servicio lanza RecursoNoEncontradoException y Spring responde con un 404.</w:t>
      </w:r>
      <w:r>
        <w:rPr>
          <w:lang w:val="es-CO"/>
        </w:rPr>
      </w:r>
      <w:r>
        <w:rPr>
          <w:rStyle w:val="VerbatimChar"/>
          <w:lang w:val="es-CO"/>
        </w:rPr>
      </w:r>
      <w:r>
        <w:rPr>
          <w:lang w:val="es-CO"/>
        </w:rPr>
      </w:r>
    </w:p>
    <w:p>
      <w:pPr>
        <w:pStyle w:val="Heading3"/>
      </w:pPr>
      <w:bookmarkStart w:id="347" w:name="_59efddc6b11db564cdc229e5e87042e6a1ae450"/>
      <w:r>
        <w:rPr>
          <w:rStyle w:val="SectionNumber"/>
          <w:lang w:val="es-CO"/>
        </w:rPr>
        <w:t xml:space="preserve">3.6.3</w:t>
      </w:r>
      <w:r>
        <w:tab/>
      </w:r>
      <w:r>
        <w:rPr>
          <w:lang w:val="es-CO"/>
        </w:rPr>
        <w:t xml:space="preserve">Programación orientada a objetos: herencia y polimorfismo</w:t>
      </w:r>
      <w:bookmarkEnd w:id="347"/>
    </w:p>
    <w:p>
      <w:pPr>
        <w:pStyle w:val="FirstParagraph"/>
      </w:pPr>
      <w:r>
        <w:rPr>
          <w:lang w:val="es-CO"/>
        </w:rPr>
        <w:t xml:space="preserve">La jerarquía reproduce la especialización EMPLEADO–VETERINARIO/AUXILIAR del EER:</w:t>
      </w:r>
    </w:p>
    <w:p>
      <w:pPr>
        <w:pStyle w:val="SourceCode"/>
      </w:pPr>
      <w:r>
        <w:rPr>
          <w:rStyle w:val="VerbatimChar"/>
          <w:lang w:val="es-CO"/>
        </w:rPr>
        <w:t xml:space="preserve">Persona (abstracta: nombres, apellidos, documento, email; getDescripcion() abstracto)</w:t>
      </w:r>
      <w:r>
        <w:br/>
      </w:r>
      <w:r>
        <w:rPr>
          <w:rStyle w:val="VerbatimChar"/>
          <w:lang w:val="es-CO"/>
        </w:rPr>
        <w:t xml:space="preserve">├── Cliente</w:t>
      </w:r>
      <w:r>
        <w:br/>
      </w:r>
      <w:r>
        <w:rPr>
          <w:rStyle w:val="VerbatimChar"/>
          <w:lang w:val="es-CO"/>
        </w:rPr>
        <w:t xml:space="preserve">└── Empleado (sede, tipo, salario, ...)</w:t>
      </w:r>
      <w:r>
        <w:br/>
      </w:r>
      <w:r>
        <w:rPr>
          <w:rStyle w:val="VerbatimChar"/>
          <w:lang w:val="es-CO"/>
        </w:rPr>
        <w:t xml:space="preserve">    ├── Veterinario (tarjeta profesional, universidad, especialidades)</w:t>
      </w:r>
      <w:r>
        <w:br/>
      </w:r>
      <w:r>
        <w:rPr>
          <w:rStyle w:val="VerbatimChar"/>
          <w:lang w:val="es-CO"/>
        </w:rPr>
        <w:t xml:space="preserve">    └── Auxiliar (área, turno)</w:t>
      </w:r>
    </w:p>
    <w:p>
      <w:pPr>
        <w:pStyle w:val="FirstParagraph"/>
      </w:pPr>
      <w:r>
        <w:rPr>
          <w:rStyle w:val="VerbatimChar"/>
          <w:lang w:val="es-CO"/>
        </w:rPr>
        <w:t xml:space="preserve">PersonalDAO</w:t>
      </w:r>
      <w:r>
        <w:rPr>
          <w:lang w:val="es-CO"/>
        </w:rPr>
        <w:t xml:space="preserve"> </w:t>
      </w:r>
      <w:r>
        <w:rPr>
          <w:lang w:val="es-CO"/>
        </w:rPr>
        <w:t xml:space="preserve">une EMPLEADO con sus subtipos y crea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según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. Los guarda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ArrayList&lt;Empleado&gt;</w:t>
      </w:r>
      <w:r>
        <w:rPr>
          <w:lang w:val="es-CO"/>
        </w:rPr>
        <w:t xml:space="preserve">; cada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getDescripcion()</w:t>
      </w:r>
      <w:r>
        <w:rPr>
          <w:lang w:val="es-CO"/>
        </w:rPr>
        <w:t xml:space="preserve"> </w:t>
      </w:r>
      <w:r>
        <w:rPr>
          <w:lang w:val="es-CO"/>
        </w:rPr>
        <w:t xml:space="preserve">ejecuta su versión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@Override</w:t>
      </w:r>
      <w:r>
        <w:rPr>
          <w:lang w:val="es-CO"/>
        </w:rPr>
        <w:t xml:space="preserve">, mostrando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polimorfismo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Empleado empleado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tipoEmpleado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"tipo_empleado"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"VET"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tipoEmpleado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Veterinario veterinario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Veterinario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veterinario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setTarjetaProfesional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"tarjeta_profesional"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veterinario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"AUX"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tipoEmpleado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Auxiliar auxiliar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Auxiliar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auxiliar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setTurno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"turno"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auxiliar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Empleado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Heading3"/>
      </w:pPr>
      <w:bookmarkStart w:id="348" w:name="_3677e0ca00da9c3436662efdd56063882cfd320"/>
      <w:r>
        <w:rPr>
          <w:rStyle w:val="SectionNumber"/>
          <w:lang w:val="es-CO"/>
        </w:rPr>
        <w:t xml:space="preserve">3.6.4</w:t>
      </w:r>
      <w:r>
        <w:tab/>
      </w:r>
      <w:r>
        <w:rPr>
          <w:lang w:val="es-CO"/>
        </w:rPr>
        <w:t xml:space="preserve">Conexión a MySQL</w:t>
      </w:r>
      <w:bookmarkEnd w:id="348"/>
    </w:p>
    <w:p>
      <w:pPr>
        <w:pStyle w:val="FirstParagraph"/>
      </w:pPr>
      <w:r>
        <w:rPr>
          <w:b/>
          <w:bCs/>
          <w:lang w:val="es-CO"/>
        </w:rPr>
        <w:t xml:space="preserve">MySQL Connector/J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mysql-connector-j</w:t>
      </w:r>
      <w:r>
        <w:rPr>
          <w:lang w:val="es-CO"/>
        </w:rPr>
        <w:t xml:space="preserve">) conecta mediante JDBC.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ConexionBD.java</w:t>
      </w:r>
      <w:r>
        <w:rPr>
          <w:lang w:val="es-CO"/>
        </w:rPr>
        <w:t xml:space="preserve"> </w:t>
      </w:r>
      <w:r>
        <w:rPr>
          <w:lang w:val="es-CO"/>
        </w:rPr>
        <w:t xml:space="preserve">abre una conexión por consulta y la cierra al terminar:</w:t>
      </w:r>
    </w:p>
    <w:p>
      <w:pPr>
        <w:pStyle w:val="SourceCode"/>
      </w:pPr>
      <w:r>
        <w:rPr>
          <w:rStyle w:val="AttributeTok"/>
        </w:rPr>
        <w:t xml:space="preserve">@Value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"${sigevet.db.url}"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conectar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clave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  <w:lang w:val="es-CO"/>
        </w:rPr>
        <w:t xml:space="preserve">ClienteDAO</w:t>
      </w:r>
      <w:r>
        <w:rPr>
          <w:lang w:val="es-CO"/>
        </w:rPr>
        <w:t xml:space="preserve"> </w:t>
      </w:r>
      <w:r>
        <w:rPr>
          <w:lang w:val="es-CO"/>
        </w:rPr>
        <w:t xml:space="preserve">asigna el parámetro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?</w:t>
      </w:r>
      <w:r>
        <w:rPr>
          <w:lang w:val="es-CO"/>
        </w:rPr>
        <w:t xml:space="preserve"> </w:t>
      </w:r>
      <w:r>
        <w:rPr>
          <w:lang w:val="es-CO"/>
        </w:rPr>
        <w:t xml:space="preserve">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c.*, ci.nombre AS ciudad, d.nombre AS departamento 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CLIENTE c JOIN CIUDAD ci ON ci.id_ciudad = c.id_ciudad 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"JOIN DEPARTAMENTO d ON d.id_departamento = ci.id_departamento 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"WHERE c.id_cliente = ?"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conexion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conexionBD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conectar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sentencia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sentencia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sentencia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Cliente objeto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Cliente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objeto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setNombres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objeto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setApellidos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"apellidos"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objeto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  <w:lang w:val="es-CO"/>
        </w:rPr>
        <w:t>ClienteController.java</w:t>
      </w:r>
      <w:r>
        <w:rPr>
          <w:lang w:val="es-CO"/>
        </w:rPr>
        <w:t xml:space="preserve"> </w:t>
      </w:r>
      <w:r>
        <w:rPr>
          <w:lang w:val="es-CO"/>
        </w:rPr>
        <w:t>recibe la ruta y le pide los datos a ClienteService:</w:t>
      </w:r>
    </w:p>
    <w:p>
      <w:pPr>
        <w:pStyle w:val="SourceCode"/>
      </w:pPr>
      <w:r>
        <w:rPr>
          <w:rStyle w:val="AttributeTok"/>
        </w:rPr>
        <w:t xml:space="preserve">@GetMapping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"/clientes/{id}"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detalle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@PathVariable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NormalTok"/>
        </w:rPr>
        <w:t xml:space="preserve">Model</w:t>
      </w:r>
      <w:r>
        <w:rPr>
          <w:rStyle w:val="NormalTok"/>
        </w:rPr>
        <w:t xml:space="preserve"> </w:t>
      </w:r>
      <w:r>
        <w:rPr>
          <w:rStyle w:val="NormalTok"/>
        </w:rPr>
        <w:t xml:space="preserve">model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NormalTok"/>
        </w:rPr>
        <w:t xml:space="preserve">ClienteDetalleDTO</w:t>
      </w:r>
      <w:r>
        <w:rPr>
          <w:rStyle w:val="NormalTok"/>
        </w:rPr>
        <w:t xml:space="preserve"> </w:t>
      </w:r>
      <w:r>
        <w:rPr>
          <w:rStyle w:val="NormalTok"/>
        </w:rPr>
        <w:t xml:space="preserve">detalle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clienteService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detalle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Normal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addAttribute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"cliente"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NormalTok"/>
        </w:rPr>
        <w:t xml:space="preserve">detalle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getCliente</w:t>
      </w:r>
      <w:r>
        <w:rPr>
          <w:rStyle w:val="OperatorTok"/>
        </w:rPr>
        <w:t xml:space="preserve">(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Normal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addAttribute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"telefonos"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NormalTok"/>
        </w:rPr>
        <w:t xml:space="preserve">detalle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getTelefonos</w:t>
      </w:r>
      <w:r>
        <w:rPr>
          <w:rStyle w:val="OperatorTok"/>
        </w:rPr>
        <w:t xml:space="preserve">(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Normal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addAttribute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"mascotas"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NormalTok"/>
        </w:rPr>
        <w:t xml:space="preserve">detalle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getMascotas</w:t>
      </w:r>
      <w:r>
        <w:rPr>
          <w:rStyle w:val="OperatorTok"/>
        </w:rPr>
        <w:t xml:space="preserve">(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Normal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addAttribute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"facturas"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NormalTok"/>
        </w:rPr>
        <w:t xml:space="preserve">detalle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getFacturas</w:t>
      </w:r>
      <w:r>
        <w:rPr>
          <w:rStyle w:val="OperatorTok"/>
        </w:rPr>
        <w:t xml:space="preserve">(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"cliente"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  <w:lang w:val="es-CO"/>
        </w:rPr>
        <w:t>ClienteService.java</w:t>
      </w:r>
      <w:r>
        <w:rPr>
          <w:lang w:val="es-CO"/>
        </w:rPr>
        <w:t xml:space="preserve"> </w:t>
      </w:r>
      <w:r>
        <w:rPr>
          <w:lang w:val="es-CO"/>
        </w:rPr>
        <w:t>reúne los datos de varios DAO y rechaza al cliente que no existe: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NormalTok"/>
        </w:rPr>
        <w:t xml:space="preserve">ClienteDetalleDTO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detalle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NormalTok"/>
        </w:rPr>
        <w:t xml:space="preserve">Cliente</w:t>
      </w:r>
      <w:r>
        <w:rPr>
          <w:rStyle w:val="NormalTok"/>
        </w:rPr>
        <w:t xml:space="preserve"> </w:t>
      </w:r>
      <w:r>
        <w:rPr>
          <w:rStyle w:val="NormalTok"/>
        </w:rPr>
        <w:t xml:space="preserve">cliente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clienteDAO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buscar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cliente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RecursoNoEncontradoException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existe el cliente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Normal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Telefono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NormalTok"/>
        </w:rPr>
        <w:t xml:space="preserve">telefonos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clienteDAO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telefonos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Normal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Mascota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NormalTok"/>
        </w:rPr>
        <w:t xml:space="preserve">mascotas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mascotaDAO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listarPorCliente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Normal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Factura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NormalTok"/>
        </w:rPr>
        <w:t xml:space="preserve">facturas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facturaDAO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listarPorCliente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ClienteDetalleDTO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cliente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NormalTok"/>
        </w:rPr>
        <w:t xml:space="preserve">telefonos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NormalTok"/>
        </w:rPr>
        <w:t xml:space="preserve">mascotas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NormalTok"/>
        </w:rPr>
        <w:t xml:space="preserve">facturas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TableCaption"/>
      </w:pPr>
      <w:r>
        <w:rPr>
          <w:lang w:val="es-CO"/>
        </w:rPr>
        <w:t xml:space="preserve">Configuración de la conexión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figuración de la conex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 usado en el proyecto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Variable de entorno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(solo lectura)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escribe en el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URL JDBC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jdbc:mysql://localhost:3306/sigevet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(la app corre en la misma VM)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SIGEVET_DB_URL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 la VM,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vm/scripts/instalar_app.sh</w:t>
      </w:r>
      <w:r>
        <w:rPr>
          <w:lang w:val="es-CO"/>
        </w:rPr>
        <w:t xml:space="preserve"> </w:t>
      </w:r>
      <w:r>
        <w:rPr>
          <w:lang w:val="es-CO"/>
        </w:rPr>
        <w:t xml:space="preserve">guarda estos valores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/opt/sigevet/app.env</w:t>
      </w:r>
      <w:r>
        <w:rPr>
          <w:lang w:val="es-CO"/>
        </w:rPr>
        <w:t xml:space="preserve">, accesible solo al dueño y leído por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sigevet-web</w:t>
      </w:r>
      <w:r>
        <w:rPr>
          <w:lang w:val="es-CO"/>
        </w:rPr>
        <w:t xml:space="preserve">.</w:t>
      </w:r>
    </w:p>
    <w:p>
      <w:pPr>
        <w:pStyle w:val="Heading3"/>
      </w:pPr>
      <w:bookmarkStart w:id="349" w:name="_seguridad"/>
      <w:r>
        <w:rPr>
          <w:rStyle w:val="SectionNumber"/>
          <w:lang w:val="es-CO"/>
        </w:rPr>
        <w:t xml:space="preserve">3.6.5</w:t>
      </w:r>
      <w:r>
        <w:tab/>
      </w:r>
      <w:r>
        <w:rPr>
          <w:lang w:val="es-CO"/>
        </w:rPr>
        <w:t xml:space="preserve">Seguridad</w:t>
      </w:r>
      <w:bookmarkEnd w:id="349"/>
    </w:p>
    <w:p>
      <w:pPr>
        <w:pStyle w:val="Compact"/>
        <w:numPr>
          <w:ilvl w:val="0"/>
          <w:numId w:val="1017"/>
        </w:numPr>
      </w:pP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solo tiene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SELECT</w:t>
      </w:r>
      <w:r>
        <w:rPr>
          <w:lang w:val="es-CO"/>
        </w:rPr>
        <w:t xml:space="preserve"> </w:t>
      </w:r>
      <w:r>
        <w:rPr>
          <w:lang w:val="es-CO"/>
        </w:rPr>
        <w:t xml:space="preserve">mediante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rol_sigevet_lectura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lang w:val="es-CO"/>
        </w:rPr>
        <w:t xml:space="preserve">Los filtros usan parámetros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?</w:t>
      </w:r>
      <w:r>
        <w:rPr>
          <w:lang w:val="es-CO"/>
        </w:rPr>
        <w:t xml:space="preserve"> </w:t>
      </w:r>
      <w:r>
        <w:rPr>
          <w:lang w:val="es-CO"/>
        </w:rPr>
        <w:t xml:space="preserve">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 </w:t>
      </w:r>
      <w:r>
        <w:rPr>
          <w:lang w:val="es-CO"/>
        </w:rPr>
        <w:t xml:space="preserve">para evitar inyección SQL.</w:t>
      </w:r>
    </w:p>
    <w:p>
      <w:pPr>
        <w:pStyle w:val="Compact"/>
        <w:numPr>
          <w:ilvl w:val="0"/>
          <w:numId w:val="1017"/>
        </w:numPr>
      </w:pPr>
      <w:r>
        <w:rPr>
          <w:lang w:val="es-CO"/>
        </w:rPr>
        <w:t xml:space="preserve">Thymeleaf (</w:t>
      </w:r>
      <w:r>
        <w:rPr>
          <w:rStyle w:val="VerbatimChar"/>
          <w:lang w:val="es-CO"/>
        </w:rPr>
        <w:t xml:space="preserve">th:text</w:t>
      </w:r>
      <w:r>
        <w:rPr>
          <w:lang w:val="es-CO"/>
        </w:rPr>
        <w:t xml:space="preserve">) escapa HTML de los datos.</w:t>
      </w:r>
    </w:p>
    <w:p>
      <w:pPr>
        <w:pStyle w:val="Compact"/>
        <w:numPr>
          <w:ilvl w:val="0"/>
          <w:numId w:val="1017"/>
        </w:numPr>
      </w:pPr>
      <w:r>
        <w:rPr>
          <w:lang w:val="es-CO"/>
        </w:rPr>
        <w:t xml:space="preserve">La URL selecciona uno de los 55 ejercicios; no recibe SQL.</w:t>
      </w:r>
    </w:p>
    <w:p>
      <w:pPr>
        <w:pStyle w:val="Heading3"/>
      </w:pPr>
      <w:bookmarkStart w:id="350" w:name="_ejecución"/>
      <w:r>
        <w:rPr>
          <w:rStyle w:val="SectionNumber"/>
          <w:lang w:val="es-CO"/>
        </w:rPr>
        <w:t xml:space="preserve">3.6.6</w:t>
      </w:r>
      <w:r>
        <w:tab/>
      </w:r>
      <w:r>
        <w:rPr>
          <w:lang w:val="es-CO"/>
        </w:rPr>
        <w:t xml:space="preserve">Ejecución</w:t>
      </w:r>
      <w:bookmarkEnd w:id="350"/>
    </w:p>
    <w:p>
      <w:pPr>
        <w:pStyle w:val="FirstParagraph"/>
      </w:pPr>
      <w:r>
        <w:rPr>
          <w:lang w:val="es-CO"/>
        </w:rPr>
        <w:t xml:space="preserve">En la máquina virtual (forma recomendada), desde la raíz del proyecto: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vm/scripts/instalar_app.sh     </w:t>
      </w:r>
      <w:r>
        <w:rPr>
          <w:rStyle w:val="CommentTok"/>
        </w:rPr>
        <w:t xml:space="preserve"># instala Java 21, compila sigevet.jar y deja el servicio activo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sigevet-web</w:t>
      </w:r>
    </w:p>
    <w:p>
      <w:pPr>
        <w:pStyle w:val="FirstParagraph"/>
      </w:pPr>
      <w:r>
        <w:rPr>
          <w:lang w:val="es-CO"/>
        </w:rPr>
        <w:t xml:space="preserve">En cualquier equipo con Java 21: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</w:t>
      </w:r>
      <w:r>
        <w:br/>
      </w:r>
      <w:r>
        <w:rPr>
          <w:rStyle w:val="ExtensionTok"/>
        </w:rPr>
        <w:t xml:space="preserve">./mvnw</w:t>
      </w:r>
      <w:r>
        <w:rPr>
          <w:rStyle w:val="NormalTok"/>
        </w:rPr>
        <w:t xml:space="preserve"> package                            </w:t>
      </w:r>
      <w:r>
        <w:rPr>
          <w:rStyle w:val="CommentTok"/>
        </w:rPr>
        <w:t xml:space="preserve"># genera target/sigevet.jar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SIGEVET_DB_PASSWORD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'&lt;clave de vet_app&gt;'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target/sigevet.jar              </w:t>
      </w:r>
      <w:r>
        <w:rPr>
          <w:rStyle w:val="CommentTok"/>
        </w:rPr>
        <w:t xml:space="preserve"># http://localhost:5000</w:t>
      </w:r>
    </w:p>
    <w:p>
      <w:pPr>
        <w:pStyle w:val="Heading3"/>
      </w:pPr>
      <w:bookmarkStart w:id="351" w:name="_062d4d425bf6ecbce9b35c2846b87b4e57e84f4"/>
      <w:r>
        <w:rPr>
          <w:rStyle w:val="SectionNumber"/>
          <w:lang w:val="es-CO"/>
        </w:rPr>
        <w:t xml:space="preserve">3.6.7</w:t>
      </w:r>
      <w:r>
        <w:tab/>
      </w:r>
      <w:r>
        <w:rPr>
          <w:lang w:val="es-CO"/>
        </w:rPr>
        <w:t xml:space="preserve">Evidencias de funcionamiento</w:t>
      </w:r>
      <w:bookmarkEnd w:id="351"/>
    </w:p>
    <w:p>
      <w:pPr>
        <w:pStyle w:val="FirstParagraph"/>
      </w:pPr>
      <w:r>
        <w:rPr>
          <w:lang w:val="es-CO"/>
        </w:rPr>
        <w:t xml:space="preserve">La aplicación Java (Spring Boot, sin ORM) se ejecutó como servicio dentro de la VM, conectada a MySQL con el usuario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, y se abrió</w:t>
      </w:r>
      <w:r>
        <w:rPr>
          <w:lang w:val="es-CO"/>
        </w:rPr>
        <w:t xml:space="preserve"> </w:t>
      </w:r>
      <w:r>
        <w:rPr>
          <w:lang w:val="es-CO"/>
        </w:rPr>
        <w:t xml:space="preserve">desde el navegador del equipo anfitrión. Estas son las páginas probadas contra la base de datos real:</w:t>
      </w:r>
    </w:p>
    <w:p>
      <w:pPr>
        <w:pStyle w:val="TableCaption"/>
      </w:pPr>
      <w:r>
        <w:rPr>
          <w:lang w:val="es-CO"/>
        </w:rPr>
        <w:t xml:space="preserve">Páginas de la aplicación probadas contra MySQL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áginas de la aplicación probadas contra MySQ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Inicio: conteo de tablas, ingresos por sede, citas por estado, stock bajo y próximas citas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Lista de los 45 clientes con búsqueda por documento o apellido (máximo 100 resultados)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/clientes/8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con sus teléfonos, 3 mascotas y 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/mascotas/17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de Bruno con sus consultas y fórmulas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/agenda?sede=3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 de la sede Chía con filtros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 por sede con alertas de stock mínimo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/facturas/1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FV-000001 con líneas, descuentos y total ($ 364.000)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 por sede, director y especialidades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/algebra/1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/algebra/55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55 ejercicios de álgebra ejecutados en MySQL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/algebra/99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404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Ejercicio que no existe: se rechaza sin ejecutar nada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/clientes/99999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404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que no existe</w:t>
            </w:r>
          </w:p>
        </w:tc>
      </w:tr>
    </w:tbl>
    <w:p>
      <w:pPr>
        <w:pStyle w:val="CaptionedFigure"/>
      </w:pPr>
      <w:r>
        <w:drawing>
          <wp:inline>
            <wp:extent cx="5067300" cy="3562945"/>
            <wp:effectExtent b="0" l="0" r="0" t="0"/>
            <wp:docPr descr="Página de inicio con indicadores de la red" title="" id="353" name="Picture"/>
            <a:graphic>
              <a:graphicData uri="http://schemas.openxmlformats.org/drawingml/2006/picture">
                <pic:pic>
                  <pic:nvPicPr>
                    <pic:cNvPr descr="diagramas/png/app_inicio_121329-21Oct2026.pn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Página de inicio con indicadores de la red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Detalle de un cliente con teléfonos, mascotas y facturas" title="" id="356" name="Picture"/>
            <a:graphic>
              <a:graphicData uri="http://schemas.openxmlformats.org/drawingml/2006/picture">
                <pic:pic>
                  <pic:nvPicPr>
                    <pic:cNvPr descr="diagramas/png/app_cliente_121329-21Oct2026.pn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Detalle de un cliente con teléfonos, mascotas y facturas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Historia clínica de una mascota (consultas y prescripciones)" title="" id="359" name="Picture"/>
            <a:graphic>
              <a:graphicData uri="http://schemas.openxmlformats.org/drawingml/2006/picture">
                <pic:pic>
                  <pic:nvPicPr>
                    <pic:cNvPr descr="diagramas/png/app_mascota_121329-21Oct2026.pn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Historia clínica de una mascota (consultas y prescripciones)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Agenda de citas filtrada por sede" title="" id="362" name="Picture"/>
            <a:graphic>
              <a:graphicData uri="http://schemas.openxmlformats.org/drawingml/2006/picture">
                <pic:pic>
                  <pic:nvPicPr>
                    <pic:cNvPr descr="diagramas/png/app_agenda_121329-21Oct2026.pn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Agenda de citas filtrada por sede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Inventario con alertas de stock por debajo del mínimo" title="" id="365" name="Picture"/>
            <a:graphic>
              <a:graphicData uri="http://schemas.openxmlformats.org/drawingml/2006/picture">
                <pic:pic>
                  <pic:nvPicPr>
                    <pic:cNvPr descr="diagramas/png/app_inventario_121329-21Oct2026.pn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Inventario con alertas de stock por debajo del mínimo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Detalle de la factura FV-000001" title="" id="368" name="Picture"/>
            <a:graphic>
              <a:graphicData uri="http://schemas.openxmlformats.org/drawingml/2006/picture">
                <pic:pic>
                  <pic:nvPicPr>
                    <pic:cNvPr descr="diagramas/png/app_factura_121329-21Oct2026.pn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Detalle de la factura FV-000001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Personal por sede con directores y especialidades" title="" id="371" name="Picture"/>
            <a:graphic>
              <a:graphicData uri="http://schemas.openxmlformats.org/drawingml/2006/picture">
                <pic:pic>
                  <pic:nvPicPr>
                    <pic:cNvPr descr="diagramas/png/app_personal_121329-21Oct2026.pn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Personal por sede con directores y especialidades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Ejercicio 41 de álgebra relacional (división) ejecutado en MySQL" title="" id="374" name="Picture"/>
            <a:graphic>
              <a:graphicData uri="http://schemas.openxmlformats.org/drawingml/2006/picture">
                <pic:pic>
                  <pic:nvPicPr>
                    <pic:cNvPr descr="diagramas/png/app_algebra_121329-21Oct2026.pn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Ejercicio 41 de álgebra relacional (división) ejecutado en MySQL</w:t>
      </w:r>
    </w:p>
    <w:p>
      <w:pPr>
        <w:pStyle w:val="Heading2"/>
      </w:pPr>
      <w:bookmarkStart w:id="376" w:name="_9ddc0d902ad51f2846052ecfff5161be97bdf49"/>
      <w:r>
        <w:rPr>
          <w:rStyle w:val="SectionNumber"/>
          <w:lang w:val="es-CO"/>
        </w:rPr>
        <w:t xml:space="preserve">3.7</w:t>
      </w:r>
      <w:r>
        <w:tab/>
      </w:r>
      <w:r>
        <w:rPr>
          <w:lang w:val="es-CO"/>
        </w:rPr>
        <w:t xml:space="preserve">Repositorio en Git con la Aplicación Web y los Scripts de Base de Datos</w:t>
      </w:r>
      <w:bookmarkEnd w:id="376"/>
    </w:p>
    <w:p>
      <w:pPr>
        <w:pStyle w:val="Heading3"/>
      </w:pPr>
      <w:bookmarkStart w:id="377" w:name="_c8e73847b84e42b63a9aab9ded4d6e78f04d05a"/>
      <w:r>
        <w:rPr>
          <w:rStyle w:val="SectionNumber"/>
          <w:lang w:val="es-CO"/>
        </w:rPr>
        <w:t xml:space="preserve">3.7.1</w:t>
      </w:r>
      <w:r>
        <w:tab/>
      </w:r>
      <w:r>
        <w:rPr>
          <w:lang w:val="es-CO"/>
        </w:rPr>
        <w:t xml:space="preserve">Introducción</w:t>
      </w:r>
      <w:bookmarkEnd w:id="377"/>
    </w:p>
    <w:p>
      <w:pPr>
        <w:pStyle w:val="FirstParagraph"/>
      </w:pPr>
      <w:r>
        <w:rPr>
          <w:lang w:val="es-CO"/>
        </w:rPr>
        <w:t xml:space="preserve">SIGEVET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Git y GitHub</w:t>
      </w:r>
      <w:r>
        <w:rPr>
          <w:lang w:val="es-CO"/>
        </w:rPr>
        <w:t xml:space="preserve"> </w:t>
      </w:r>
      <w:r>
        <w:rPr>
          <w:lang w:val="es-CO"/>
        </w:rPr>
        <w:t xml:space="preserve">para compartir aplicación, scripts, configuración de VM y documentos. El repositorio permite a los integrantes y al docente reconstruir el proyecto.</w:t>
      </w:r>
    </w:p>
    <w:p>
      <w:pPr>
        <w:pStyle w:val="Heading3"/>
      </w:pPr>
      <w:bookmarkStart w:id="378" w:name="_estructura"/>
      <w:r>
        <w:rPr>
          <w:rStyle w:val="SectionNumber"/>
          <w:lang w:val="es-CO"/>
        </w:rPr>
        <w:t xml:space="preserve">3.7.2</w:t>
      </w:r>
      <w:r>
        <w:tab/>
      </w:r>
      <w:r>
        <w:rPr>
          <w:lang w:val="es-CO"/>
        </w:rPr>
        <w:t xml:space="preserve">Estructura</w:t>
      </w:r>
      <w:bookmarkEnd w:id="378"/>
    </w:p>
    <w:p>
      <w:pPr>
        <w:pStyle w:val="TableCaption"/>
      </w:pPr>
      <w:r>
        <w:rPr>
          <w:lang w:val="es-CO"/>
        </w:rPr>
        <w:t xml:space="preserve">Estructura del repositorio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ructura del reposito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Carpeta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database/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SQL de creación de objetos, inserción de registros y varios,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 en Java (Spring Boot) de solo lectura,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  <w:r>
              <w:rPr>
                <w:sz w:val="19"/>
                <w:lang w:val="es-CO"/>
              </w:rPr>
              <w:t xml:space="preserve">. Todo el SQL está escrito a mano y se ejecuta con JDBC, sin 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para instalar MySQL, cargar la base e instalar la app en la VM, la definición de la VM de simulación (Lima) y las evidencias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documentos/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Documentos entregados en la Fase 1, la Fase 2 y los transversales, los modelos de MySQL Workbench (</w:t>
            </w:r>
            <w:r>
              <w:rPr>
                <w:rStyle w:val="VerbatimChar"/>
                <w:sz w:val="19"/>
                <w:lang w:val="es-CO"/>
              </w:rPr>
              <w:t xml:space="preserve">.mwb</w:t>
            </w:r>
            <w:r>
              <w:rPr>
                <w:sz w:val="19"/>
                <w:lang w:val="es-CO"/>
              </w:rPr>
              <w:t xml:space="preserve">) y los diagramas</w:t>
            </w:r>
          </w:p>
        </w:tc>
      </w:tr>
    </w:tbl>
    <w:p>
      <w:pPr>
        <w:pStyle w:val="Heading3"/>
      </w:pPr>
      <w:bookmarkStart w:id="379" w:name="_d3247c6a1f5e10b06bb4c885dfbcdd848cb7af9"/>
      <w:r>
        <w:rPr>
          <w:rStyle w:val="SectionNumber"/>
          <w:lang w:val="es-CO"/>
        </w:rPr>
        <w:t xml:space="preserve">3.7.3</w:t>
      </w:r>
      <w:r>
        <w:tab/>
      </w:r>
      <w:r>
        <w:rPr>
          <w:lang w:val="es-CO"/>
        </w:rPr>
        <w:t xml:space="preserve">Lo que no se versiona</w:t>
      </w:r>
      <w:bookmarkEnd w:id="379"/>
    </w:p>
    <w:p>
      <w:pPr>
        <w:pStyle w:val="TableCaption"/>
      </w:pPr>
      <w:r>
        <w:rPr>
          <w:lang w:val="es-CO"/>
        </w:rPr>
        <w:t xml:space="preserve">Exclusiones del archivo .gitignore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clusiones del archivo .gitigno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vm/claves.env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 las claves; cada integrante crea el suyo a partir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vm/cache/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Archivos temporales y descargas de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app/target/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Archivos compilados por Maven (el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sigevet.jar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se genera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./mvnw package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</w:tbl>
    <w:p>
      <w:pPr>
        <w:pStyle w:val="Heading3"/>
      </w:pPr>
      <w:bookmarkStart w:id="380" w:name="_160958fbc0c9872755c41450fecb3604f51a850"/>
      <w:r>
        <w:rPr>
          <w:rStyle w:val="SectionNumber"/>
          <w:lang w:val="es-CO"/>
        </w:rPr>
        <w:t xml:space="preserve">3.7.4</w:t>
      </w:r>
      <w:r>
        <w:tab/>
      </w:r>
      <w:r>
        <w:rPr>
          <w:lang w:val="es-CO"/>
        </w:rPr>
        <w:t xml:space="preserve">Flujo de trabajo del equipo</w:t>
      </w:r>
      <w:bookmarkEnd w:id="380"/>
    </w:p>
    <w:p>
      <w:pPr>
        <w:pStyle w:val="Compact"/>
        <w:numPr>
          <w:ilvl w:val="0"/>
          <w:numId w:val="1018"/>
        </w:numPr>
      </w:pPr>
      <w:r>
        <w:rPr>
          <w:lang w:val="es-CO"/>
        </w:rPr>
        <w:t xml:space="preserve">Cada integrante clona el repositorio y trabaja en su parte (modelado, scripts, infraestructura, aplicación).</w:t>
      </w:r>
    </w:p>
    <w:p>
      <w:pPr>
        <w:pStyle w:val="Compact"/>
        <w:numPr>
          <w:ilvl w:val="0"/>
          <w:numId w:val="1018"/>
        </w:numPr>
      </w:pPr>
      <w:r>
        <w:rPr>
          <w:lang w:val="es-CO"/>
        </w:rPr>
        <w:t xml:space="preserve">Antes de subir cambios a la base de datos, prueba los scripts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bash vm/scripts/cargar_bd.sh --reiniciar</w:t>
      </w:r>
      <w:r>
        <w:rPr>
          <w:lang w:val="es-CO"/>
        </w:rPr>
        <w:t xml:space="preserve"> </w:t>
      </w:r>
      <w:r>
        <w:rPr>
          <w:lang w:val="es-CO"/>
        </w:rPr>
        <w:t xml:space="preserve">en su</w:t>
      </w:r>
      <w:r>
        <w:rPr>
          <w:lang w:val="es-CO"/>
        </w:rPr>
        <w:t xml:space="preserve"> </w:t>
      </w:r>
      <w:r>
        <w:rPr>
          <w:lang w:val="es-CO"/>
        </w:rPr>
        <w:t xml:space="preserve">VM.</w:t>
      </w:r>
    </w:p>
    <w:p>
      <w:pPr>
        <w:pStyle w:val="Compact"/>
        <w:numPr>
          <w:ilvl w:val="0"/>
          <w:numId w:val="1018"/>
        </w:numPr>
      </w:pPr>
      <w:r>
        <w:rPr>
          <w:lang w:val="es-CO"/>
        </w:rPr>
        <w:t xml:space="preserve">Los mensajes de commit siguen el formato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tipo: descripción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feat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fix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docs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chore</w:t>
      </w:r>
      <w:r>
        <w:rPr>
          <w:lang w:val="es-CO"/>
        </w:rPr>
        <w:t xml:space="preserve">).</w:t>
      </w:r>
    </w:p>
    <w:p>
      <w:pPr>
        <w:pStyle w:val="TableCaption"/>
      </w:pPr>
      <w:r>
        <w:rPr>
          <w:lang w:val="es-CO"/>
        </w:rPr>
        <w:t xml:space="preserve">Aportes por integrante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ortes por integra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Aportes principales en el repositorio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Especificación del modelo, scripts DDL y DML, carga en MySQL, 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Supuestos, modelos Chen/EER, modelos en MySQL Workbench, diccionario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virtual, instalación del RDBMS, aplicación web</w:t>
            </w:r>
          </w:p>
        </w:tc>
      </w:tr>
    </w:tbl>
    <w:p>
      <w:pPr>
        <w:pStyle w:val="Heading3"/>
      </w:pPr>
      <w:bookmarkStart w:id="381" w:name="_ba618b85e9a20230cfcad4411fafbf378358919"/>
      <w:r>
        <w:rPr>
          <w:rStyle w:val="SectionNumber"/>
          <w:lang w:val="es-CO"/>
        </w:rPr>
        <w:t xml:space="preserve">3.7.5</w:t>
      </w:r>
      <w:r>
        <w:tab/>
      </w:r>
      <w:r>
        <w:rPr>
          <w:lang w:val="es-CO"/>
        </w:rPr>
        <w:t xml:space="preserve">Evidencias</w:t>
      </w:r>
      <w:bookmarkEnd w:id="381"/>
    </w:p>
    <w:p>
      <w:pPr>
        <w:pStyle w:val="FirstParagraph"/>
      </w:pPr>
      <w:r>
        <w:rPr>
          <w:lang w:val="es-CO"/>
        </w:rPr>
        <w:t xml:space="preserve">Historial de commits del repositorio (</w:t>
      </w:r>
      <w:r>
        <w:rPr>
          <w:rStyle w:val="VerbatimChar"/>
          <w:lang w:val="es-CO"/>
        </w:rPr>
        <w:t xml:space="preserve">git log --reverse --format='%h | %an | %s'</w:t>
      </w:r>
      <w:r>
        <w:rPr>
          <w:lang w:val="es-CO"/>
        </w:rPr>
        <w:t xml:space="preserve">):</w:t>
      </w:r>
    </w:p>
    <w:p>
      <w:pPr>
        <w:pStyle w:val="TableCaption"/>
      </w:pPr>
      <w:r>
        <w:rPr>
          <w:lang w:val="es-CO"/>
        </w:rPr>
        <w:t xml:space="preserve">Historial de commits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istorial de commit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Commit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Autor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fb00ade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chore: estructura inicial del proyecto y README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c445b59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entregables de la fase 1 (propuesta, supuestos, modelos, diccionario y algebra)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ed5428c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creacion de usuarios, tablas, vistas, funciones y disparadores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8944cc4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insercion de registros de 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333f716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consultas de algebra, verificacion, permisos y script maestro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8e501a7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la maquina virtual para instalar oracle y cargar la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025d856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evidencias de la instalacion en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a319b1c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aplicacion web en flask conectada a oracle (solo lectura)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7b708a6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de la fase 2 y transversales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39dca6a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actualizar documentos con el historial del repositorio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aa17468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fix: disparador de consulta tambien valida UPDATE, ajustes de scripts y textos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26d306c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migrar la aplicacion web a java con spring boot y jdbc (sin 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adb6f4f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la app java como servicio en la VM y prueba del usuario VET_APP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3ef9058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actualizar documentos a la aplicacion en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3f5c09f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historial de commits actualizado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8c04fe4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refactor: app web con servlets y jsp sobre tomcat, sin spring boot (jdbc puro)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ed152b7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tomcat y desplegar ROOT.war como servicio en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39a1e6b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actualizados a servlets y jsp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2830233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historial de commits actualizado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b5c91d1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pasar la base de datos de oracle a mysql 8.4 (tablas, datos, vistas, disparadores y algebra)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560fd5f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mysql 8.4 en la VM, carga de la base y acceso para mysql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b3ec407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la app web se conecta a mysql con connector/j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8ff6933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README principal con mysql y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dd98c21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actualizados a mysql y modelos en mysql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adb73a3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historial de commits actualizado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2b87fed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 para crear la VM completa en el computador servidor con 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6225086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 final, presentacion de sustentacion y procedimiento del servidor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repositorio se publicará en GitHub cuando los tres integrantes hayan registrado sus aportes; la dirección pública se agregará a este documento en ese momento.</w:t>
      </w:r>
    </w:p>
    <w:p>
      <w:pPr>
        <w:pStyle w:val="Heading2"/>
      </w:pPr>
      <w:bookmarkStart w:id="382" w:name="_24cf9b1face05a1730ea27704ce1b595cb9cb8f"/>
      <w:r>
        <w:rPr>
          <w:rStyle w:val="SectionNumber"/>
          <w:lang w:val="es-CO"/>
        </w:rPr>
        <w:t xml:space="preserve">3.8</w:t>
      </w:r>
      <w:r>
        <w:tab/>
      </w:r>
      <w:r>
        <w:rPr>
          <w:lang w:val="es-CO"/>
        </w:rPr>
        <w:t xml:space="preserve">Guion del Video de Demostración (máximo 15 minutos)</w:t>
      </w:r>
      <w:bookmarkEnd w:id="382"/>
    </w:p>
    <w:p>
      <w:pPr>
        <w:pStyle w:val="Heading3"/>
      </w:pPr>
      <w:bookmarkStart w:id="383" w:name="_3259b1b0fe92a06c4120469600f1569fd984070"/>
      <w:r>
        <w:rPr>
          <w:rStyle w:val="SectionNumber"/>
          <w:lang w:val="es-CO"/>
        </w:rPr>
        <w:t xml:space="preserve">3.8.1</w:t>
      </w:r>
      <w:r>
        <w:tab/>
      </w:r>
      <w:r>
        <w:rPr>
          <w:lang w:val="es-CO"/>
        </w:rPr>
        <w:t xml:space="preserve">Propósito y requisitos</w:t>
      </w:r>
      <w:bookmarkEnd w:id="383"/>
    </w:p>
    <w:p>
      <w:pPr>
        <w:pStyle w:val="FirstParagraph"/>
      </w:pPr>
      <w:r>
        <w:rPr>
          <w:lang w:val="es-CO"/>
        </w:rPr>
        <w:t xml:space="preserve">El video muestra el desarrollo, la manipulación de la base de datos y la aplicación final. Participan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todos con audio y cámara</w:t>
      </w:r>
      <w:r>
        <w:rPr>
          <w:lang w:val="es-CO"/>
        </w:rPr>
        <w:t xml:space="preserve">. Dura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13 min 30 s</w:t>
      </w:r>
      <w:r>
        <w:rPr>
          <w:lang w:val="es-CO"/>
        </w:rPr>
        <w:t xml:space="preserve">, dentro del máximo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15 minutos</w:t>
      </w:r>
      <w:r>
        <w:rPr>
          <w:lang w:val="es-CO"/>
        </w:rPr>
        <w:t xml:space="preserve">.</w:t>
      </w:r>
    </w:p>
    <w:p>
      <w:pPr>
        <w:pStyle w:val="TableCaption"/>
      </w:pPr>
      <w:r>
        <w:rPr>
          <w:lang w:val="es-CO"/>
        </w:rPr>
        <w:t xml:space="preserve">Requisitos del video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isitos del vide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Cómo se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Duración ≤ 15 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que suman 13:30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Todos los integrantes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integrante presenta al menos dos bloques y aparece en la introducción y el cierre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Audio y cámara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Grabar con cámara activa en recuadro (por ejemplo, Zoom, Teams u OBS con cámara superpuesta)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Proceso de desarrollo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2 y 3 (modelado y decisiones)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Manipulación de la base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4 a 6 (VM, scripts, consultas)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Resultado final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7 y 8 (aplicación web y repositorio)</w:t>
            </w:r>
          </w:p>
        </w:tc>
      </w:tr>
    </w:tbl>
    <w:p>
      <w:pPr>
        <w:pStyle w:val="Heading3"/>
      </w:pPr>
      <w:bookmarkStart w:id="384" w:name="_7e21ecb1550bfd7fa01674a9f295172519c114e"/>
      <w:r>
        <w:rPr>
          <w:rStyle w:val="SectionNumber"/>
          <w:lang w:val="es-CO"/>
        </w:rPr>
        <w:t xml:space="preserve">3.8.2</w:t>
      </w:r>
      <w:r>
        <w:tab/>
      </w:r>
      <w:r>
        <w:rPr>
          <w:lang w:val="es-CO"/>
        </w:rPr>
        <w:t xml:space="preserve">Preparación (antes de grabar)</w:t>
      </w:r>
      <w:bookmarkEnd w:id="384"/>
    </w:p>
    <w:p>
      <w:pPr>
        <w:pStyle w:val="Compact"/>
        <w:numPr>
          <w:ilvl w:val="0"/>
          <w:numId w:val="1019"/>
        </w:numPr>
      </w:pPr>
      <w:r>
        <w:rPr>
          <w:lang w:val="es-CO"/>
        </w:rPr>
        <w:t>Entrar por SSH al portátil con Fedora (192.168.2.40), iniciar la VM (limactl start sigevet), entrar con limactl shell sigevet y verificar MySQL y la app (systemctl status mysqld sigevet-web). La VM debe estar encendida.</w:t>
      </w:r>
      <w:r>
        <w:rPr>
          <w:rStyle w:val="VerbatimChar"/>
          <w:lang w:val="es-CO"/>
        </w:rPr>
      </w:r>
      <w:r>
        <w:rPr>
          <w:lang w:val="es-CO"/>
        </w:rPr>
      </w:r>
      <w:r>
        <w:rPr>
          <w:rStyle w:val="VerbatimChar"/>
          <w:lang w:val="es-CO"/>
        </w:rPr>
      </w:r>
      <w:r>
        <w:rPr>
          <w:lang w:val="es-CO"/>
        </w:rPr>
      </w:r>
    </w:p>
    <w:p>
      <w:pPr>
        <w:pStyle w:val="Compact"/>
        <w:numPr>
          <w:ilvl w:val="0"/>
          <w:numId w:val="1019"/>
        </w:numPr>
      </w:pPr>
      <w:r>
        <w:rPr>
          <w:lang w:val="es-CO"/>
        </w:rPr>
        <w:t>Abrir: una terminal SSH dentro de la VM, MySQL Workbench conectado a la base (usuario vetdb), la aplicación web en http://192.168.2.40:5000, los diagramas de draw.io y el repositorio en GitHub.</w:t>
      </w:r>
      <w:r>
        <w:rPr>
          <w:lang w:val="es-CO"/>
        </w:rPr>
      </w:r>
      <w:r>
        <w:rPr>
          <w:rStyle w:val="VerbatimChar"/>
          <w:lang w:val="es-CO"/>
        </w:rPr>
      </w:r>
      <w:r>
        <w:rPr>
          <w:lang w:val="es-CO"/>
        </w:rPr>
      </w:r>
      <w:r>
        <w:rPr>
          <w:lang w:val="es-CO"/>
        </w:rPr>
      </w:r>
      <w:r>
        <w:rPr>
          <w:lang w:val="es-CO"/>
        </w:rPr>
      </w:r>
      <w:r>
        <w:rPr>
          <w:rStyle w:val="VerbatimChar"/>
          <w:lang w:val="es-CO"/>
        </w:rPr>
      </w:r>
      <w:r>
        <w:rPr>
          <w:lang w:val="es-CO"/>
        </w:rPr>
      </w:r>
      <w:r>
        <w:rPr>
          <w:lang w:val="es-CO"/>
        </w:rPr>
      </w:r>
      <w:r>
        <w:rPr>
          <w:lang w:val="es-CO"/>
        </w:rPr>
      </w:r>
      <w:r>
        <w:rPr>
          <w:lang w:val="es-CO"/>
        </w:rPr>
      </w:r>
      <w:r>
        <w:rPr>
          <w:rStyle w:val="VerbatimChar"/>
          <w:lang w:val="es-CO"/>
        </w:rPr>
      </w:r>
      <w:r>
        <w:rPr>
          <w:lang w:val="es-CO"/>
        </w:rPr>
      </w:r>
      <w:r>
        <w:rPr>
          <w:lang w:val="es-CO"/>
        </w:rPr>
      </w:r>
      <w:r>
        <w:rPr>
          <w:rStyle w:val="VerbatimChar"/>
          <w:lang w:val="es-CO"/>
        </w:rPr>
      </w:r>
      <w:r>
        <w:rPr>
          <w:lang w:val="es-CO"/>
        </w:rPr>
      </w:r>
      <w:r>
        <w:rPr>
          <w:lang w:val="es-CO"/>
        </w:rPr>
      </w:r>
      <w:r>
        <w:rPr>
          <w:lang w:val="es-CO"/>
        </w:rPr>
      </w:r>
      <w:r>
        <w:rPr>
          <w:lang w:val="es-CO"/>
        </w:rPr>
      </w:r>
    </w:p>
    <w:p>
      <w:pPr>
        <w:pStyle w:val="Compact"/>
        <w:numPr>
          <w:ilvl w:val="0"/>
          <w:numId w:val="1019"/>
        </w:numPr>
      </w:pPr>
      <w:r>
        <w:rPr>
          <w:lang w:val="es-CO"/>
        </w:rPr>
        <w:t xml:space="preserve">Compartir pantalla con cámara visible de quien habla.</w:t>
      </w:r>
    </w:p>
    <w:p>
      <w:pPr>
        <w:pStyle w:val="Heading3"/>
      </w:pPr>
      <w:bookmarkStart w:id="385" w:name="_guion"/>
      <w:r>
        <w:rPr>
          <w:rStyle w:val="SectionNumber"/>
          <w:lang w:val="es-CO"/>
        </w:rPr>
        <w:t xml:space="preserve">3.8.3</w:t>
      </w:r>
      <w:r>
        <w:tab/>
      </w:r>
      <w:r>
        <w:rPr>
          <w:lang w:val="es-CO"/>
        </w:rPr>
        <w:t xml:space="preserve">Guion</w:t>
      </w:r>
      <w:bookmarkEnd w:id="385"/>
    </w:p>
    <w:p>
      <w:pPr>
        <w:pStyle w:val="TableCaption"/>
      </w:pPr>
      <w:r>
        <w:rPr>
          <w:lang w:val="es-CO"/>
        </w:rPr>
        <w:t xml:space="preserve">Guion por bloques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Guion por bloqu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Tiempo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muestra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dice (idea principal)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0:00–1:00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Los cuatro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Cámaras de los cuatro; portada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Presentación del grupo, la red de clínicas Huella Sana y el problema que resuelve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1:00–3:00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Diagrama Chen completo, EER y documento de 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Entidades, relaciones 1:1, 1:N y N:M, especialización de EMPLEADO, supuestos clave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3:00–4:30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Draw.io: Barker (15_Barker_Global), Crow’s Foot (19_CrowsFoot_Global), relacional (23_Relacional_Global) y normalización (27_Normalizacion); diccionario de datos</w:t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Paso del MER al modelo relacional, normalización hasta 3FN (teléfonos, raza→especie, ciudad→departamento)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4:30–6:00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Terminal SSH al portátil: cat /etc/fedora-release, nproc, free -h, df -h /, ip -4 addr show; luego limactl list, limactl shell sigevet, cat /etc/oracle-release y systemctl status mysqld</w:t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Por qué Linux y Oracle Linux; el portátil con Fedora 44 como servidor (Ryzen 3 3250U, 17 GiB de RAM, 475 GB de disco, IP 192.168.2.40); la VM con Oracle Linux 9 y MySQL 8.4 dentro; simulación previa en Mac con Lima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6:00–8:00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Sergio Alejandro Parra Rivera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Terminal SSH al portátil, limactl shell sigevet y, dentro de la VM, bash vm/scripts/cargar_bd.sh --reiniciar con la salida de la verificación</w:t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Orden de los scripts, 22 tablas, 113 restricciones, 1.091 registros, disparadores que rechazan datos inválidos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8:00–10:00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Sergio Alejandro Parra Rivera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Workbench: 3 o 4 consultas del script de álgebra (una reunión, una división, una agregación)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entre la expresión de álgebra relacional y el SQL; resultado de cada 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10:00–12:30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web: inicio, clientes, historia clínica de una mascota, agenda, inventario, facturas y página de álgebra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app corre dentro de la VM como servicio; es Java con Spring Boot y se conecta por JDBC al usuario de solo lectura vet_app; todo el SQL está escrito a mano (sin 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12:30–13:30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Los cuatro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GitHub: estructura del repositorio y commits de cada integrante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Trabajo colaborativo, lecciones aprendidas y cierre</w:t>
            </w:r>
          </w:p>
        </w:tc>
      </w:tr>
    </w:tbl>
    <w:p>
      <w:pPr>
        <w:pStyle w:val="Heading3"/>
      </w:pPr>
      <w:bookmarkStart w:id="386" w:name="_9ec70aefce609d57e3ab63926c6f962138bb2e1"/>
      <w:r>
        <w:rPr>
          <w:rStyle w:val="SectionNumber"/>
          <w:lang w:val="es-CO"/>
        </w:rPr>
        <w:t xml:space="preserve">3.8.4</w:t>
      </w:r>
      <w:r>
        <w:tab/>
      </w:r>
      <w:r>
        <w:rPr>
          <w:lang w:val="es-CO"/>
        </w:rPr>
        <w:t xml:space="preserve">Consultas sugeridas para el bloque 6</w:t>
      </w:r>
      <w:bookmarkEnd w:id="386"/>
    </w:p>
    <w:p>
      <w:pPr>
        <w:pStyle w:val="Compact"/>
        <w:numPr>
          <w:ilvl w:val="0"/>
          <w:numId w:val="1020"/>
        </w:numPr>
      </w:pPr>
      <w:r>
        <w:rPr>
          <w:lang w:val="es-CO"/>
        </w:rPr>
        <w:t xml:space="preserve">Ejercicio 21: sedes con su ciudad, departamento y director (reunión de cuatro tablas).</w:t>
      </w:r>
    </w:p>
    <w:p>
      <w:pPr>
        <w:pStyle w:val="Compact"/>
        <w:numPr>
          <w:ilvl w:val="0"/>
          <w:numId w:val="1020"/>
        </w:numPr>
      </w:pPr>
      <w:r>
        <w:rPr>
          <w:lang w:val="es-CO"/>
        </w:rPr>
        <w:t xml:space="preserve">Ejercicio 41: medicamentos disponibles en todas las sedes (división).</w:t>
      </w:r>
    </w:p>
    <w:p>
      <w:pPr>
        <w:pStyle w:val="Compact"/>
        <w:numPr>
          <w:ilvl w:val="0"/>
          <w:numId w:val="1020"/>
        </w:numPr>
      </w:pPr>
      <w:r>
        <w:rPr>
          <w:lang w:val="es-CO"/>
        </w:rPr>
        <w:t xml:space="preserve">Ejercicio 46: ingresos por sede (agregación con atributo calculado).</w:t>
      </w:r>
    </w:p>
    <w:p>
      <w:pPr>
        <w:pStyle w:val="Compact"/>
        <w:numPr>
          <w:ilvl w:val="0"/>
          <w:numId w:val="1020"/>
        </w:numPr>
      </w:pPr>
      <w:r>
        <w:rPr>
          <w:lang w:val="es-CO"/>
        </w:rPr>
        <w:t xml:space="preserve">Ejercicio 26: clientes sin mascotas (reunión externa).</w:t>
      </w:r>
    </w:p>
    <w:p>
      <w:pPr>
        <w:pStyle w:val="Heading3"/>
      </w:pPr>
      <w:bookmarkStart w:id="387" w:name="_22826cce7fba6769615e09d9e24b584ed7ed27b"/>
      <w:r>
        <w:rPr>
          <w:rStyle w:val="SectionNumber"/>
          <w:lang w:val="es-CO"/>
        </w:rPr>
        <w:t xml:space="preserve">3.8.5</w:t>
      </w:r>
      <w:r>
        <w:tab/>
      </w:r>
      <w:r>
        <w:rPr>
          <w:lang w:val="es-CO"/>
        </w:rPr>
        <w:t xml:space="preserve">Recomendaciones de grabación</w:t>
      </w:r>
      <w:bookmarkEnd w:id="387"/>
    </w:p>
    <w:p>
      <w:pPr>
        <w:pStyle w:val="Compact"/>
        <w:numPr>
          <w:ilvl w:val="0"/>
          <w:numId w:val="1021"/>
        </w:numPr>
      </w:pPr>
      <w:r>
        <w:rPr>
          <w:lang w:val="es-CO"/>
        </w:rPr>
        <w:t xml:space="preserve">Resolución 1920×1080, letra del terminal y del editor SQL en tamaño grande (16 pt o más).</w:t>
      </w:r>
    </w:p>
    <w:p>
      <w:pPr>
        <w:pStyle w:val="Compact"/>
        <w:numPr>
          <w:ilvl w:val="0"/>
          <w:numId w:val="1021"/>
        </w:numPr>
      </w:pPr>
      <w:r>
        <w:rPr>
          <w:lang w:val="es-CO"/>
        </w:rPr>
        <w:t>Ensayar una vez completo con cronómetro; si se pasa de 14 minutos, recortar el bloque 6 a dos consultas (la 41 y la 46).</w:t>
      </w:r>
    </w:p>
    <w:p>
      <w:pPr>
        <w:pStyle w:val="Compact"/>
        <w:numPr>
          <w:ilvl w:val="0"/>
          <w:numId w:val="1021"/>
        </w:numPr>
      </w:pPr>
      <w:r>
        <w:rPr>
          <w:lang w:val="es-CO"/>
        </w:rPr>
        <w:t xml:space="preserve">Exportar en MP4 (H.264) y subir a YouTube como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no listado</w:t>
      </w:r>
      <w:r>
        <w:rPr>
          <w:lang w:val="es-CO"/>
        </w:rPr>
        <w:t xml:space="preserve"> </w:t>
      </w:r>
      <w:r>
        <w:rPr>
          <w:lang w:val="es-CO"/>
        </w:rPr>
        <w:t xml:space="preserve">o a OneDrive/Drive con enlace para el docente.</w:t>
      </w:r>
    </w:p>
    <w:p>
      <w:pPr>
        <w:pStyle w:val="Heading1"/>
      </w:pPr>
      <w:bookmarkStart w:id="388" w:name="_83e5e26543406e812c5ca2ef08e5b240383e799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Parte III. Gestión del proyecto</w:t>
      </w:r>
      <w:bookmarkEnd w:id="388"/>
    </w:p>
    <w:p>
      <w:pPr>
        <w:pStyle w:val="Heading2"/>
      </w:pPr>
      <w:bookmarkStart w:id="389" w:name="_775a03ac0749c36f33ffe469784ad415a0e899e"/>
      <w:r>
        <w:rPr>
          <w:rStyle w:val="SectionNumber"/>
          <w:lang w:val="es-CO"/>
        </w:rPr>
        <w:t xml:space="preserve">4.1</w:t>
      </w:r>
      <w:r>
        <w:tab/>
      </w:r>
      <w:r>
        <w:rPr>
          <w:lang w:val="es-CO"/>
        </w:rPr>
        <w:t xml:space="preserve">Acta de constitución del proyecto</w:t>
      </w:r>
      <w:bookmarkEnd w:id="389"/>
    </w:p>
    <w:p>
      <w:pPr>
        <w:pStyle w:val="Heading3"/>
      </w:pPr>
      <w:bookmarkStart w:id="390" w:name="_55085ed7f53ac4cefa9067792b4403f494bc18c"/>
      <w:r>
        <w:rPr>
          <w:rStyle w:val="SectionNumber"/>
          <w:lang w:val="es-CO"/>
        </w:rPr>
        <w:t xml:space="preserve">4.1.1</w:t>
      </w:r>
      <w:r>
        <w:tab/>
      </w:r>
      <w:r>
        <w:rPr>
          <w:lang w:val="es-CO"/>
        </w:rPr>
        <w:t xml:space="preserve">Autorización y justificación</w:t>
      </w:r>
      <w:bookmarkEnd w:id="390"/>
    </w:p>
    <w:p>
      <w:pPr>
        <w:pStyle w:val="FirstParagraph"/>
      </w:pPr>
      <w:r>
        <w:rPr>
          <w:lang w:val="es-CO"/>
        </w:rPr>
        <w:t xml:space="preserve">Se autoriza SIGEVET, Sistema Integral de Gestión Veterinaria, proyecto de Bases de Datos 1 de la Universidad El Bosque: base relacional y consulta web para Huella Sana S.A.S. (ficticia). Integra cinco sedes: Usaquén, Chapinero, Chía, Laureles y San Fernando, para reducir duplicados, cruces de citas e historias incompletas.</w:t>
      </w:r>
    </w:p>
    <w:p>
      <w:pPr>
        <w:pStyle w:val="Heading3"/>
      </w:pPr>
      <w:bookmarkStart w:id="391" w:name="_65d004edfa64b9590fb2123646445c3e47b965c"/>
      <w:r>
        <w:rPr>
          <w:rStyle w:val="SectionNumber"/>
          <w:lang w:val="es-CO"/>
        </w:rPr>
        <w:t xml:space="preserve">4.1.2</w:t>
      </w:r>
      <w:r>
        <w:tab/>
      </w:r>
      <w:r>
        <w:rPr>
          <w:lang w:val="es-CO"/>
        </w:rPr>
        <w:t xml:space="preserve">Objetivos y éxito</w:t>
      </w:r>
      <w:bookmarkEnd w:id="391"/>
    </w:p>
    <w:p>
      <w:pPr>
        <w:pStyle w:val="Heading4"/>
      </w:pPr>
      <w:bookmarkStart w:id="392" w:name="_b22e5cb9d483fae96c3d5866e9973900e41387d"/>
      <w:r>
        <w:rPr>
          <w:rStyle w:val="SectionNumber"/>
          <w:lang w:val="es-CO"/>
        </w:rPr>
        <w:t xml:space="preserve">4.1.2.1</w:t>
      </w:r>
      <w:r>
        <w:tab/>
      </w:r>
      <w:r>
        <w:rPr>
          <w:lang w:val="es-CO"/>
        </w:rPr>
        <w:t xml:space="preserve">General</w:t>
      </w:r>
      <w:bookmarkEnd w:id="392"/>
    </w:p>
    <w:p>
      <w:pPr>
        <w:pStyle w:val="FirstParagraph"/>
      </w:pPr>
      <w:r>
        <w:rPr>
          <w:lang w:val="es-CO"/>
        </w:rPr>
        <w:t xml:space="preserve">Implementar SIGEVET desde el modelo conceptual hasta MySQL en una VM con Oracle Linux y consulta web.</w:t>
      </w:r>
    </w:p>
    <w:p>
      <w:pPr>
        <w:pStyle w:val="Heading4"/>
      </w:pPr>
      <w:bookmarkStart w:id="393" w:name="_b0bb1f21ec2cefd370cc8a448ce97b65a3d7eb3"/>
      <w:r>
        <w:rPr>
          <w:rStyle w:val="SectionNumber"/>
          <w:lang w:val="es-CO"/>
        </w:rPr>
        <w:t xml:space="preserve">4.1.2.2</w:t>
      </w:r>
      <w:r>
        <w:tab/>
      </w:r>
      <w:r>
        <w:rPr>
          <w:lang w:val="es-CO"/>
        </w:rPr>
        <w:t xml:space="preserve">Específicos</w:t>
      </w:r>
      <w:bookmarkEnd w:id="393"/>
    </w:p>
    <w:p>
      <w:pPr>
        <w:pStyle w:val="Compact"/>
        <w:numPr>
          <w:ilvl w:val="0"/>
          <w:numId w:val="1022"/>
        </w:numPr>
      </w:pPr>
      <w:r>
        <w:rPr>
          <w:lang w:val="es-CO"/>
        </w:rPr>
        <w:t xml:space="preserve">Documentar requerimientos, supuestos y reglas.</w:t>
      </w:r>
    </w:p>
    <w:p>
      <w:pPr>
        <w:pStyle w:val="Compact"/>
        <w:numPr>
          <w:ilvl w:val="0"/>
          <w:numId w:val="1022"/>
        </w:numPr>
      </w:pPr>
      <w:r>
        <w:rPr>
          <w:lang w:val="es-CO"/>
        </w:rPr>
        <w:t xml:space="preserve">Elaborar Chen, Extendido, lógico y relacional con MySQL Workbench.</w:t>
      </w:r>
    </w:p>
    <w:p>
      <w:pPr>
        <w:pStyle w:val="Compact"/>
        <w:numPr>
          <w:ilvl w:val="0"/>
          <w:numId w:val="1022"/>
        </w:numPr>
      </w:pPr>
      <w:r>
        <w:rPr>
          <w:lang w:val="es-CO"/>
        </w:rPr>
        <w:t xml:space="preserve">Normalizar 22 tablas a 3FN; documentar tipos/dominios/restricciones.</w:t>
      </w:r>
    </w:p>
    <w:p>
      <w:pPr>
        <w:pStyle w:val="Compact"/>
        <w:numPr>
          <w:ilvl w:val="0"/>
          <w:numId w:val="1022"/>
        </w:numPr>
      </w:pPr>
      <w:r>
        <w:rPr>
          <w:lang w:val="es-CO"/>
        </w:rPr>
        <w:t xml:space="preserve">Verificar 55 ejercicios de álgebra con SQL y datos.</w:t>
      </w:r>
    </w:p>
    <w:p>
      <w:pPr>
        <w:pStyle w:val="Compact"/>
        <w:numPr>
          <w:ilvl w:val="0"/>
          <w:numId w:val="1022"/>
        </w:numPr>
      </w:pPr>
      <w:r>
        <w:rPr>
          <w:lang w:val="es-CO"/>
        </w:rPr>
        <w:t xml:space="preserve">Implementar VM/RDBMS/scripts reproducibles; conectar Java (Spring Boot)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lang w:val="es-CO"/>
        </w:rPr>
        <w:t xml:space="preserve">Aportar en Git/GitHub; video máximo 15 minutos, todos con audio/cámara.</w:t>
      </w:r>
    </w:p>
    <w:p>
      <w:pPr>
        <w:pStyle w:val="FirstParagraph"/>
      </w:pPr>
      <w:r>
        <w:rPr>
          <w:lang w:val="es-CO"/>
        </w:rPr>
        <w:t xml:space="preserve">Éxito: aceptación docente, reconstrucción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, consultas correctas y aplicación de solo lectura.</w:t>
      </w:r>
    </w:p>
    <w:p>
      <w:pPr>
        <w:pStyle w:val="Heading3"/>
      </w:pPr>
      <w:bookmarkStart w:id="394" w:name="_fb8c0e1d805bb99776b97d9a37e6b8db674672c"/>
      <w:r>
        <w:rPr>
          <w:rStyle w:val="SectionNumber"/>
          <w:lang w:val="es-CO"/>
        </w:rPr>
        <w:t xml:space="preserve">4.1.3</w:t>
      </w:r>
      <w:r>
        <w:tab/>
      </w:r>
      <w:r>
        <w:rPr>
          <w:lang w:val="es-CO"/>
        </w:rPr>
        <w:t xml:space="preserve">Alcance</w:t>
      </w:r>
      <w:bookmarkEnd w:id="394"/>
    </w:p>
    <w:p>
      <w:pPr>
        <w:pStyle w:val="Heading4"/>
      </w:pPr>
      <w:bookmarkStart w:id="395" w:name="_d67377a868413412cc3b73e86342ac0d8b354f1"/>
      <w:r>
        <w:rPr>
          <w:rStyle w:val="SectionNumber"/>
          <w:lang w:val="es-CO"/>
        </w:rPr>
        <w:t xml:space="preserve">4.1.3.1</w:t>
      </w:r>
      <w:r>
        <w:tab/>
      </w:r>
      <w:r>
        <w:rPr>
          <w:lang w:val="es-CO"/>
        </w:rPr>
        <w:t xml:space="preserve">Incluye</w:t>
      </w:r>
      <w:bookmarkEnd w:id="395"/>
    </w:p>
    <w:p>
      <w:pPr>
        <w:pStyle w:val="FirstParagraph"/>
      </w:pPr>
      <w:r>
        <w:rPr>
          <w:lang w:val="es-CO"/>
        </w:rPr>
        <w:t xml:space="preserve">Geografía, sedes/directores; empleados/veterinarios/auxiliares/especialidades; clientes/teléfonos; mascotas/razas/especies; historia única por mascota; citas/consultas/prescripciones; inventario por sede con mínimo; facturas/detalles. Modelado, normalización, implementación y datos ficticios. Registro por SQL; demostración web de lectura.</w:t>
      </w:r>
    </w:p>
    <w:p>
      <w:pPr>
        <w:pStyle w:val="Heading4"/>
      </w:pPr>
      <w:bookmarkStart w:id="396" w:name="_5090ea5fa095a9e39e31543e3badf9d7947365f"/>
      <w:r>
        <w:rPr>
          <w:rStyle w:val="SectionNumber"/>
          <w:lang w:val="es-CO"/>
        </w:rPr>
        <w:t xml:space="preserve">4.1.3.2</w:t>
      </w:r>
      <w:r>
        <w:tab/>
      </w:r>
      <w:r>
        <w:rPr>
          <w:lang w:val="es-CO"/>
        </w:rPr>
        <w:t xml:space="preserve">No incluye</w:t>
      </w:r>
      <w:bookmarkEnd w:id="396"/>
    </w:p>
    <w:p>
      <w:pPr>
        <w:pStyle w:val="FirstParagraph"/>
      </w:pPr>
      <w:r>
        <w:rPr>
          <w:lang w:val="es-CO"/>
        </w:rPr>
        <w:t xml:space="preserve">DIAN, nómina, contabilidad, pagos en línea, compras a proveedores, lotes/vencimientos, autenticación final, aplicación móvil, alta disponibilidad, réplicas o producción real.</w:t>
      </w:r>
    </w:p>
    <w:p>
      <w:pPr>
        <w:pStyle w:val="Heading3"/>
      </w:pPr>
      <w:bookmarkStart w:id="397" w:name="_entregables"/>
      <w:r>
        <w:rPr>
          <w:rStyle w:val="SectionNumber"/>
          <w:lang w:val="es-CO"/>
        </w:rPr>
        <w:t xml:space="preserve">4.1.4</w:t>
      </w:r>
      <w:r>
        <w:tab/>
      </w:r>
      <w:r>
        <w:rPr>
          <w:lang w:val="es-CO"/>
        </w:rPr>
        <w:t xml:space="preserve">Entregables</w:t>
      </w:r>
      <w:bookmarkEnd w:id="397"/>
    </w:p>
    <w:p>
      <w:pPr>
        <w:pStyle w:val="TableCaption"/>
      </w:pPr>
      <w:r>
        <w:rPr>
          <w:lang w:val="es-CO"/>
        </w:rPr>
        <w:t xml:space="preserve">Productos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duc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Fase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Entregables oficiales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Propuesta; supuestos; MER Peter Chen/Extendido/Barker/Crow’s Foot; relacional Crow’s Foot (MySQL Workbench); diccionario; álgebra (55 ejercicios).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SO/RDBMS; implementación VM/RDBMS; scripts creación/inserción/varios con README; conexión web; repositorio Git; video ≤15 minutos, todos con audio/cámara.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Constitución; interesados; EDT/WBS; cronograma; presupuesto; cierre.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normalización integra el relacional y tiene paquete propio en EDT.</w:t>
      </w:r>
    </w:p>
    <w:p>
      <w:pPr>
        <w:pStyle w:val="Heading3"/>
      </w:pPr>
      <w:bookmarkStart w:id="398" w:name="_hitos"/>
      <w:r>
        <w:rPr>
          <w:rStyle w:val="SectionNumber"/>
          <w:lang w:val="es-CO"/>
        </w:rPr>
        <w:t xml:space="preserve">4.1.5</w:t>
      </w:r>
      <w:r>
        <w:tab/>
      </w:r>
      <w:r>
        <w:rPr>
          <w:lang w:val="es-CO"/>
        </w:rPr>
        <w:t xml:space="preserve">Hitos</w:t>
      </w:r>
      <w:bookmarkEnd w:id="398"/>
    </w:p>
    <w:p>
      <w:pPr>
        <w:pStyle w:val="TableCaption"/>
      </w:pPr>
      <w:r>
        <w:rPr>
          <w:lang w:val="es-CO"/>
        </w:rPr>
        <w:t xml:space="preserve">Hitos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i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Orden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Referencia temporal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Inicio/constitución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Validación docente: propuesta/Fase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 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Sustentación/aceptación/cierre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</w:t>
            </w:r>
          </w:p>
        </w:tc>
      </w:tr>
    </w:tbl>
    <w:p>
      <w:pPr>
        <w:pStyle w:val="Heading3"/>
      </w:pPr>
      <w:bookmarkStart w:id="399" w:name="_0caac6ff0415741a1a77f0aacb66dd6b598261a"/>
      <w:r>
        <w:rPr>
          <w:rStyle w:val="SectionNumber"/>
          <w:lang w:val="es-CO"/>
        </w:rPr>
        <w:t xml:space="preserve">4.1.6</w:t>
      </w:r>
      <w:r>
        <w:tab/>
      </w:r>
      <w:r>
        <w:rPr>
          <w:lang w:val="es-CO"/>
        </w:rPr>
        <w:t xml:space="preserve">Supuestos y restricciones</w:t>
      </w:r>
      <w:bookmarkEnd w:id="399"/>
    </w:p>
    <w:p>
      <w:pPr>
        <w:pStyle w:val="FirstParagraph"/>
      </w:pPr>
      <w:r>
        <w:rPr>
          <w:lang w:val="es-CO"/>
        </w:rPr>
        <w:t xml:space="preserve">Se supone que hay tres integrantes con portátiles e Internet y que el docente revisa las reglas; los actores son simulados. Esfuerzo: 14 semanas, 385 horas, sin exclusividad. Tecnología: Oracle Linux 9, MySQL 8.4 LTS con MySQL Workbench, KVM en servidor, simulación con Lima en macOS, y Java con Spring Boot sin ORM, VM de 6 GB. Datos ficticios y privilegios mínimos.</w:t>
      </w:r>
    </w:p>
    <w:p>
      <w:pPr>
        <w:pStyle w:val="Heading3"/>
      </w:pPr>
      <w:bookmarkStart w:id="400" w:name="_f81728a597597256703eec3f7ea868a91b948bf"/>
      <w:r>
        <w:rPr>
          <w:rStyle w:val="SectionNumber"/>
          <w:lang w:val="es-CO"/>
        </w:rPr>
        <w:t xml:space="preserve">4.1.7</w:t>
      </w:r>
      <w:r>
        <w:tab/>
      </w:r>
      <w:r>
        <w:rPr>
          <w:lang w:val="es-CO"/>
        </w:rPr>
        <w:t xml:space="preserve">Riesgos</w:t>
      </w:r>
      <w:bookmarkEnd w:id="400"/>
    </w:p>
    <w:p>
      <w:pPr>
        <w:pStyle w:val="TableCaption"/>
      </w:pPr>
      <w:r>
        <w:rPr>
          <w:lang w:val="es-CO"/>
        </w:rPr>
        <w:t xml:space="preserve">Riesgos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Probabilidad / impacto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 y responsable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insuficientes/virtualización incompatible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arquitectura/memoria/arranque antes de MySQL; Juan Miguel Ramos.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Alcance tardío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Registrar, estimar horas/impacto, validar con docente; Juan David Polo Herrera.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Cardinalidades/restricciones incorrectas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modelos/normalización/55 consultas; Sebastián Castellanos Parra.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desiguales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Asignar/revisar semanalmente/verificar; Juan David Polo Herrera.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DDL/diccionario/diagramas divergentes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Regenerar desde especificación común; revisar; Juan David Polo Herrera.</w:t>
            </w:r>
          </w:p>
        </w:tc>
      </w:tr>
    </w:tbl>
    <w:p>
      <w:pPr>
        <w:pStyle w:val="Heading3"/>
      </w:pPr>
      <w:bookmarkStart w:id="401" w:name="_presupuesto"/>
      <w:r>
        <w:rPr>
          <w:rStyle w:val="SectionNumber"/>
          <w:lang w:val="es-CO"/>
        </w:rPr>
        <w:t xml:space="preserve">4.1.8</w:t>
      </w:r>
      <w:r>
        <w:tab/>
      </w:r>
      <w:r>
        <w:rPr>
          <w:lang w:val="es-CO"/>
        </w:rPr>
        <w:t xml:space="preserve">Presupuesto</w:t>
      </w:r>
      <w:bookmarkEnd w:id="401"/>
    </w:p>
    <w:p>
      <w:pPr>
        <w:pStyle w:val="TableCaption"/>
      </w:pPr>
      <w:r>
        <w:rPr>
          <w:lang w:val="es-CO"/>
        </w:rPr>
        <w:t xml:space="preserve">Línea base económica del proyecto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ínea base económica del proyec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Rubro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Talento humano, 385 horas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Depreciación de tres portátiles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Software de uso gratuito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Internet y energía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10.549.000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Imprevistos, 10 % del 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1.054.900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autorizado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11.603.900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presupuesto valora los aportes académicos. El gerente registra reservas; los cambios de alcance requieren validación docente.</w:t>
      </w:r>
    </w:p>
    <w:p>
      <w:pPr>
        <w:pStyle w:val="Heading3"/>
      </w:pPr>
      <w:bookmarkStart w:id="402" w:name="_7a114399b315ac6d8a6de0d42c7f2e3bb7181d2"/>
      <w:r>
        <w:rPr>
          <w:rStyle w:val="SectionNumber"/>
          <w:lang w:val="es-CO"/>
        </w:rPr>
        <w:t xml:space="preserve">4.1.9</w:t>
      </w:r>
      <w:r>
        <w:tab/>
      </w:r>
      <w:r>
        <w:rPr>
          <w:lang w:val="es-CO"/>
        </w:rPr>
        <w:t xml:space="preserve">Dirección y responsabilidades</w:t>
      </w:r>
      <w:bookmarkEnd w:id="402"/>
    </w:p>
    <w:p>
      <w:pPr>
        <w:pStyle w:val="TableCaption"/>
      </w:pPr>
      <w:r>
        <w:rPr>
          <w:lang w:val="es-CO"/>
        </w:rPr>
        <w:t xml:space="preserve">Equipo autorizado y patrocinio académico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quipo autorizado y patrocinio académ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 e identificación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Responsabilidad y autoridad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(1117506677)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Coordinar líneas base/relacional/normalización/scripts/Git.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(1031811214)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Requerimientos/interesados/supuestos/Chen/EER/lógico/diccionario/trazabilidad.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(1025528586)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Álgebra/SQL/SO/VM/web/video.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Orientar, validar alcance/aceptación, evaluar fases, autorizar cierre; sin financiación.</w:t>
            </w:r>
          </w:p>
        </w:tc>
      </w:tr>
    </w:tbl>
    <w:p>
      <w:pPr>
        <w:pStyle w:val="Heading3"/>
      </w:pPr>
      <w:bookmarkStart w:id="403" w:name="_b5fd111ba9876218183400227f42770e070139d"/>
      <w:r>
        <w:rPr>
          <w:rStyle w:val="SectionNumber"/>
          <w:lang w:val="es-CO"/>
        </w:rPr>
        <w:t xml:space="preserve">4.1.10</w:t>
      </w:r>
      <w:r>
        <w:tab/>
      </w:r>
      <w:r>
        <w:rPr>
          <w:lang w:val="es-CO"/>
        </w:rPr>
        <w:t xml:space="preserve">Aprobación</w:t>
      </w:r>
      <w:bookmarkEnd w:id="403"/>
    </w:p>
    <w:p>
      <w:pPr>
        <w:pStyle w:val="FirstParagraph"/>
      </w:pPr>
      <w:r>
        <w:rPr>
          <w:lang w:val="es-CO"/>
        </w:rPr>
        <w:t xml:space="preserve">La firma acepta alcance y líneas base.</w:t>
      </w:r>
    </w:p>
    <w:p>
      <w:pPr>
        <w:pStyle w:val="TableCaption"/>
      </w:pPr>
      <w:r>
        <w:rPr>
          <w:lang w:val="es-CO"/>
        </w:rPr>
        <w:t xml:space="preserve">Aprobación del acta de constitución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robación del acta de constitu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404" w:name="_9d064f6789e40139f02354b64d85061c0725a3d"/>
      <w:r>
        <w:rPr>
          <w:rStyle w:val="SectionNumber"/>
          <w:lang w:val="es-CO"/>
        </w:rPr>
        <w:t xml:space="preserve">4.2</w:t>
      </w:r>
      <w:r>
        <w:tab/>
      </w:r>
      <w:r>
        <w:rPr>
          <w:lang w:val="es-CO"/>
        </w:rPr>
        <w:t xml:space="preserve">Identificación de interesados</w:t>
      </w:r>
      <w:bookmarkEnd w:id="404"/>
    </w:p>
    <w:p>
      <w:pPr>
        <w:pStyle w:val="Heading3"/>
      </w:pPr>
      <w:bookmarkStart w:id="405" w:name="_criterios"/>
      <w:r>
        <w:rPr>
          <w:rStyle w:val="SectionNumber"/>
          <w:lang w:val="es-CO"/>
        </w:rPr>
        <w:t xml:space="preserve">4.2.1</w:t>
      </w:r>
      <w:r>
        <w:tab/>
      </w:r>
      <w:r>
        <w:rPr>
          <w:lang w:val="es-CO"/>
        </w:rPr>
        <w:t xml:space="preserve">Criterios</w:t>
      </w:r>
      <w:bookmarkEnd w:id="405"/>
    </w:p>
    <w:p>
      <w:pPr>
        <w:pStyle w:val="FirstParagraph"/>
      </w:pPr>
      <w:r>
        <w:rPr>
          <w:lang w:val="es-CO"/>
        </w:rPr>
        <w:t xml:space="preserve">Huella Sana S.A.S. es un caso ficticio validado con el docente, sin entrevistas.</w:t>
      </w:r>
      <w:r>
        <w:rPr>
          <w:lang w:val="es-CO"/>
        </w:rPr>
        <w:t xml:space="preserve"> </w:t>
      </w:r>
      <w:r>
        <w:rPr>
          <w:lang w:val="es-CO"/>
        </w:rPr>
        <w:t xml:space="preserve">Poder: aprobar; influencia: decidir; interés: impacto. La escala es alta, media o baja; con</w:t>
      </w:r>
      <w:r>
        <w:rPr>
          <w:lang w:val="es-CO"/>
        </w:rPr>
        <w:t xml:space="preserve"> </w:t>
      </w:r>
      <w:r>
        <w:rPr>
          <w:lang w:val="es-CO"/>
        </w:rPr>
        <w:t xml:space="preserve">poder medio o bajo no se aprueba.</w:t>
      </w:r>
    </w:p>
    <w:p>
      <w:pPr>
        <w:pStyle w:val="Heading3"/>
      </w:pPr>
      <w:bookmarkStart w:id="406" w:name="_registro"/>
      <w:r>
        <w:rPr>
          <w:rStyle w:val="SectionNumber"/>
          <w:lang w:val="es-CO"/>
        </w:rPr>
        <w:t xml:space="preserve">4.2.2</w:t>
      </w:r>
      <w:r>
        <w:tab/>
      </w:r>
      <w:r>
        <w:rPr>
          <w:lang w:val="es-CO"/>
        </w:rPr>
        <w:t xml:space="preserve">Registro</w:t>
      </w:r>
      <w:bookmarkEnd w:id="406"/>
    </w:p>
    <w:p>
      <w:pPr>
        <w:pStyle w:val="TableCaption"/>
      </w:pPr>
      <w:r>
        <w:rPr>
          <w:lang w:val="es-CO"/>
        </w:rPr>
        <w:t xml:space="preserve">Interesados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nteres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Nombre/rol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Organización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Interés/poder/influencia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Arévalo; docente/patrocinador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El Bosque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Alto/Alto/Alta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(1117506677); Gerente del proyecto/DBA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Alto/Alto/Alta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(1031811214); Analista/modelador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Alto/Medio/Alta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(1025528586); Desarrollador web/infraestructura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Alto/Medio/Alta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general ficticio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Alto/Alto/Alta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Administradores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Cinco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Alto/Medio/Media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Alto/Bajo/Media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Auxiliares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Alto/Bajo/Media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 de recepción/facturación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Alto/Bajo/Media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Clientes/dueños de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Usuarios del caso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Alto/Bajo/Baja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Coordinación de Ingeniería de Sistemas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El Bosque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Bajo/Alto/Media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Expectativas y requisitos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pectativas y requisi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Expectativas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Requisitos verificables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Diseño/implementación BD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Ocho entregables/fase, seis transversales, 55 ejercicios; video máximo 15 minutos, tres integrantes.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Hitos/alcance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tablas, restricciones nombradas, scripts reproducibles, trazabilidad de horas/costos.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Reglas/cardinalidades coherentes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Chen, EER, Barker/Crow’s Foot, normalización/diccionario sincronizados con DDL.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Reproducibilidad/verificación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Oracle Linux, MySQL 8.4, Java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, 55 ejercicios.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 cinco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Ingresos/actividad por sede/servicio; integridad facturas-clientes-atención.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Agenda/personal/existencias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Director/sede, empleados asignados, inventario bajo mínimo.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Antecedentes/prescripciones completos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única/mascota, consultas-citas, medicamentos con dosis/frecuencia.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Apoyo clínico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opcional/consulta; signos vitales.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Unicidad/consistencia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único; teléfonos múltiples; detalle exclusivo servicio/medicamento.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Coherencia intersede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Mascota-propietario, historia única; datos ficticios.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Calidad/evidencia académica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Identificación institucional/roles/aceptación registrada.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pruebas se hacen con SQL; se excluyen la captura y la autenticación de usuarios finales.</w:t>
      </w:r>
    </w:p>
    <w:p>
      <w:pPr>
        <w:pStyle w:val="Heading3"/>
      </w:pPr>
      <w:bookmarkStart w:id="407" w:name="_poderinterés"/>
      <w:r>
        <w:rPr>
          <w:rStyle w:val="SectionNumber"/>
          <w:lang w:val="es-CO"/>
        </w:rPr>
        <w:t xml:space="preserve">4.2.3</w:t>
      </w:r>
      <w:r>
        <w:tab/>
      </w:r>
      <w:r>
        <w:rPr>
          <w:lang w:val="es-CO"/>
        </w:rPr>
        <w:t xml:space="preserve">Poder/interés</w:t>
      </w:r>
      <w:bookmarkEnd w:id="407"/>
    </w:p>
    <w:p>
      <w:pPr>
        <w:pStyle w:val="TableCaption"/>
      </w:pPr>
      <w:r>
        <w:rPr>
          <w:lang w:val="es-CO"/>
        </w:rPr>
        <w:t xml:space="preserve">Clasificación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asific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Poder/interés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alto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Poder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Gestionar de cerca: I01, I02, 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satisfecho: I11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Poder bajo o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informados: I03, I04, I06, I07, I08, I09, 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Monitorear: ninguno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I01 aprueba académicamente; I05 no autoriza recursos universitarios.</w:t>
      </w:r>
    </w:p>
    <w:p>
      <w:pPr>
        <w:pStyle w:val="Heading3"/>
      </w:pPr>
      <w:bookmarkStart w:id="408" w:name="_participación"/>
      <w:r>
        <w:rPr>
          <w:rStyle w:val="SectionNumber"/>
          <w:lang w:val="es-CO"/>
        </w:rPr>
        <w:t xml:space="preserve">4.2.4</w:t>
      </w:r>
      <w:r>
        <w:tab/>
      </w:r>
      <w:r>
        <w:rPr>
          <w:lang w:val="es-CO"/>
        </w:rPr>
        <w:t xml:space="preserve">Participación</w:t>
      </w:r>
      <w:bookmarkEnd w:id="408"/>
    </w:p>
    <w:p>
      <w:pPr>
        <w:pStyle w:val="FirstParagraph"/>
      </w:pPr>
      <w:r>
        <w:rPr>
          <w:lang w:val="es-CO"/>
        </w:rPr>
        <w:t xml:space="preserve">Responsables: IDs del registro anterior.</w:t>
      </w:r>
    </w:p>
    <w:p>
      <w:pPr>
        <w:pStyle w:val="TableCaption"/>
      </w:pPr>
      <w:r>
        <w:rPr>
          <w:lang w:val="es-CO"/>
        </w:rPr>
        <w:t xml:space="preserve">Seguimiento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guimi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Estrategia/mecanismo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Frecuencia/control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paquetes; resolver observaciones; registrar 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Semanal; aceptación semanas 8, 13 y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Consolidar avance/riesgos/horas/cambios; revisar restricciones/scripts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Semanal, semanas 1 a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Contrastar modelos/supuestos/diccionario en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Semanal durante modelado; final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consultas/instalación/conexión de solo lectura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7 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indicadores/alcance simulados con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2 y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dirección/agenda/inventario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2, 5 y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Probar historia clínica/prescripción con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3, 7 y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asistencia opcional/datos de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3 y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Probar unicidad/detalle de factura/consistencia de 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6, 8 y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propietario/mascota con datos ficticios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2 y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evidencia de productos/participación; solicitudes mediante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 o según solicitud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Gerente: reclasificar cambios de expectativas/poder. Observaciones: ID/EDT/resolución en Git.</w:t>
      </w:r>
      <w:r>
        <w:rPr>
          <w:lang w:val="es-CO"/>
        </w:rPr>
        <w:t xml:space="preserve"> </w:t>
      </w:r>
      <w:r>
        <w:rPr>
          <w:lang w:val="es-CO"/>
        </w:rPr>
        <w:t xml:space="preserve">Alcance/presupuesto/hitos: revisión docente previa.</w:t>
      </w:r>
    </w:p>
    <w:p>
      <w:pPr>
        <w:pStyle w:val="Heading2"/>
      </w:pPr>
      <w:bookmarkStart w:id="409" w:name="_cbed7055cd03c4d5aa208ef497678783e9ef14f"/>
      <w:r>
        <w:rPr>
          <w:rStyle w:val="SectionNumber"/>
          <w:lang w:val="es-CO"/>
        </w:rPr>
        <w:t xml:space="preserve">4.3</w:t>
      </w:r>
      <w:r>
        <w:tab/>
      </w:r>
      <w:r>
        <w:rPr>
          <w:lang w:val="es-CO"/>
        </w:rPr>
        <w:t xml:space="preserve">EDT y diccionario de paquetes de trabajo</w:t>
      </w:r>
      <w:bookmarkEnd w:id="409"/>
    </w:p>
    <w:p>
      <w:pPr>
        <w:pStyle w:val="Heading3"/>
      </w:pPr>
      <w:bookmarkStart w:id="410" w:name="_a01aa8fafc80a65ee94a8bce57362425718b018"/>
      <w:r>
        <w:rPr>
          <w:rStyle w:val="SectionNumber"/>
          <w:lang w:val="es-CO"/>
        </w:rPr>
        <w:t xml:space="preserve">4.3.1</w:t>
      </w:r>
      <w:r>
        <w:tab/>
      </w:r>
      <w:r>
        <w:rPr>
          <w:lang w:val="es-CO"/>
        </w:rPr>
        <w:t xml:space="preserve">Alcance</w:t>
      </w:r>
      <w:bookmarkEnd w:id="410"/>
    </w:p>
    <w:p>
      <w:pPr>
        <w:pStyle w:val="FirstParagraph"/>
      </w:pPr>
      <w:r>
        <w:rPr>
          <w:lang w:val="es-CO"/>
        </w:rPr>
        <w:t xml:space="preserve">Se aplica la regla del 100 %: cada paquete de tercer nivel tiene un resultado único y un integrador. Los códigos son los del cronograma, y H1, H2 y H3 son hitos.</w:t>
      </w:r>
    </w:p>
    <w:p>
      <w:pPr>
        <w:pStyle w:val="CaptionedFigure"/>
      </w:pPr>
      <w:r>
        <w:drawing>
          <wp:inline>
            <wp:extent cx="5334000" cy="2444120"/>
            <wp:effectExtent b="0" l="0" r="0" t="0"/>
            <wp:docPr descr="EDT/WBS del proyecto SIGEVET" title="" id="412" name="Picture"/>
            <a:graphic>
              <a:graphicData uri="http://schemas.openxmlformats.org/drawingml/2006/picture">
                <pic:pic>
                  <pic:nvPicPr>
                    <pic:cNvPr descr="diagramas/png/edt_wbs.png" id="413" name="Picture"/>
                    <pic:cNvPicPr>
                      <a:picLocks noChangeArrowheads="1" noChangeAspect="1"/>
                    </pic:cNvPicPr>
                  </pic:nvPicPr>
                  <pic:blipFill>
                    <a:blip r:embed="rId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EDT/WBS del proyecto SIGEVET</w:t>
      </w:r>
    </w:p>
    <w:p>
      <w:pPr>
        <w:pStyle w:val="Heading3"/>
      </w:pPr>
      <w:bookmarkStart w:id="414" w:name="_jerarquía"/>
      <w:r>
        <w:rPr>
          <w:rStyle w:val="SectionNumber"/>
          <w:lang w:val="es-CO"/>
        </w:rPr>
        <w:t xml:space="preserve">4.3.2</w:t>
      </w:r>
      <w:r>
        <w:tab/>
      </w:r>
      <w:r>
        <w:rPr>
          <w:lang w:val="es-CO"/>
        </w:rPr>
        <w:t xml:space="preserve">Jerarquía</w:t>
      </w:r>
      <w:bookmarkEnd w:id="414"/>
    </w:p>
    <w:p>
      <w:pPr>
        <w:pStyle w:val="TableCaption"/>
      </w:pPr>
      <w:r>
        <w:rPr>
          <w:lang w:val="es-CO"/>
        </w:rPr>
        <w:t xml:space="preserve">Niveles 1–2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Niveles 1–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Componente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 consolidado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BD/consulta web académica, Huella Sana.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Gestión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Constitución, interesados, seguimiento de líneas base.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 Análisis y 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Propuesta, supuestos, modelos, normalización, diccionario, álgebra.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 Implementación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Plataforma, VM, RDBMS, scripts, aplicación, repositorio,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Sustentación, aceptación, balance, acta.</w:t>
            </w:r>
          </w:p>
        </w:tc>
      </w:tr>
    </w:tbl>
    <w:p>
      <w:pPr>
        <w:pStyle w:val="Heading3"/>
      </w:pPr>
      <w:bookmarkStart w:id="415" w:name="_diccionario"/>
      <w:r>
        <w:rPr>
          <w:rStyle w:val="SectionNumber"/>
          <w:lang w:val="es-CO"/>
        </w:rPr>
        <w:t xml:space="preserve">4.3.3</w:t>
      </w:r>
      <w:r>
        <w:tab/>
      </w:r>
      <w:r>
        <w:rPr>
          <w:lang w:val="es-CO"/>
        </w:rPr>
        <w:t xml:space="preserve">Diccionario</w:t>
      </w:r>
      <w:bookmarkEnd w:id="415"/>
    </w:p>
    <w:p>
      <w:pPr>
        <w:pStyle w:val="FirstParagraph"/>
      </w:pPr>
      <w:r>
        <w:rPr>
          <w:lang w:val="es-CO"/>
        </w:rPr>
        <w:t xml:space="preserve">Integradores: JD=Juan David Polo Herrera (Gerente/DBA); SC=Sebastián Castellanos Parra (Analista/modelador); JM=Juan Miguel Ramos (Desarrollador web/infraestructura). Revisión/sustentación de todo el equipo.</w:t>
      </w:r>
    </w:p>
    <w:p>
      <w:pPr>
        <w:pStyle w:val="Heading4"/>
      </w:pPr>
      <w:bookmarkStart w:id="416" w:name="_gestión"/>
      <w:r>
        <w:rPr>
          <w:rStyle w:val="SectionNumber"/>
          <w:lang w:val="es-CO"/>
        </w:rPr>
        <w:t xml:space="preserve">4.3.3.1</w:t>
      </w:r>
      <w:r>
        <w:tab/>
      </w:r>
      <w:r>
        <w:rPr>
          <w:lang w:val="es-CO"/>
        </w:rPr>
        <w:t xml:space="preserve">Gestión</w:t>
      </w:r>
      <w:bookmarkEnd w:id="416"/>
    </w:p>
    <w:p>
      <w:pPr>
        <w:pStyle w:val="TableCaption"/>
      </w:pPr>
      <w:r>
        <w:rPr>
          <w:lang w:val="es-CO"/>
        </w:rPr>
        <w:t xml:space="preserve">Gestión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Gest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Objetivos, alcance, riesgos, autorización académica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constitutiva.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Interesados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Expectativas, poder, interés, participación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Registro/matriz/estrategia.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Seguimiento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Integrar planes; revisar avance/cambios semanalmente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EDT/diccionario, cronograma Excel/Gantt, presupuesto Excel, decisiones.</w:t>
            </w:r>
          </w:p>
        </w:tc>
      </w:tr>
    </w:tbl>
    <w:p>
      <w:pPr>
        <w:pStyle w:val="Heading4"/>
      </w:pPr>
      <w:bookmarkStart w:id="417" w:name="_48f7f308d54695bf490f98fd85bdecbb5129e55"/>
      <w:r>
        <w:rPr>
          <w:rStyle w:val="SectionNumber"/>
          <w:lang w:val="es-CO"/>
        </w:rPr>
        <w:t xml:space="preserve">4.3.3.2</w:t>
      </w:r>
      <w:r>
        <w:tab/>
      </w:r>
      <w:r>
        <w:rPr>
          <w:lang w:val="es-CO"/>
        </w:rPr>
        <w:t xml:space="preserve">Fase 1</w:t>
      </w:r>
      <w:bookmarkEnd w:id="417"/>
    </w:p>
    <w:p>
      <w:pPr>
        <w:pStyle w:val="TableCaption"/>
      </w:pPr>
      <w:r>
        <w:rPr>
          <w:lang w:val="es-CO"/>
        </w:rPr>
        <w:t xml:space="preserve">Análisis/modelado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nálisis/model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Problema, requisitos, exclusiones de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Reglas de negocio; condiciones simuladas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Chen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Entidades, atributos, relaciones, cardinalidades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Peter Chen.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 disjunta/parcial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lógico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Elaborar MER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Barker/Crow’s Foot (MySQL Workbench).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Transformar tablas, llaves,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Relacional Crow’s Foot (MySQL Workbench).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Normalización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Dependencias/descomposición hasta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Sección del modelo relacional.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tablas, columnas, dominios,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Resolver/ejecutar 55 ejercicios y SQL equivalente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Documento: 55 ejercicios verificados.</w:t>
            </w:r>
          </w:p>
        </w:tc>
      </w:tr>
    </w:tbl>
    <w:p>
      <w:pPr>
        <w:pStyle w:val="Heading4"/>
      </w:pPr>
      <w:bookmarkStart w:id="418" w:name="_8628fa4d0aa193299d2156ab5a422e19bd1508a"/>
      <w:r>
        <w:rPr>
          <w:rStyle w:val="SectionNumber"/>
          <w:lang w:val="es-CO"/>
        </w:rPr>
        <w:t xml:space="preserve">4.3.3.3</w:t>
      </w:r>
      <w:r>
        <w:tab/>
      </w:r>
      <w:r>
        <w:rPr>
          <w:lang w:val="es-CO"/>
        </w:rPr>
        <w:t xml:space="preserve">Fase 2</w:t>
      </w:r>
      <w:bookmarkEnd w:id="418"/>
    </w:p>
    <w:p>
      <w:pPr>
        <w:pStyle w:val="TableCaption"/>
      </w:pPr>
      <w:r>
        <w:rPr>
          <w:lang w:val="es-CO"/>
        </w:rPr>
        <w:t xml:space="preserve">Implementación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mplemen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Comparar/justificar Oracle Linux 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Recursos, arranque, acceso Linux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y reproducción.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Comparar/justificar MySQL 8.4 LTS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RDBMS.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mysqld</w:t>
            </w:r>
            <w:r>
              <w:rPr>
                <w:sz w:val="19"/>
                <w:lang w:val="es-CO"/>
              </w:rPr>
              <w:t xml:space="preserve">, 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, usuarios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Implementación/evidencia de conexión.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y README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Objetos, datos ficticios, consultas, utilidades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DDL/DML/varios, README y orden de ejecución.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 (Spring Boot, sin ORM), JDBC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conectada,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Aportes, estructura, documentación de reconstrucción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Git/GitHub: contribuciones del equipo.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Audio/cámara del equipo en demostración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 máximo 15 minutos.</w:t>
            </w:r>
          </w:p>
        </w:tc>
      </w:tr>
    </w:tbl>
    <w:p>
      <w:pPr>
        <w:pStyle w:val="Heading4"/>
      </w:pPr>
      <w:bookmarkStart w:id="419" w:name="_cierre"/>
      <w:r>
        <w:rPr>
          <w:rStyle w:val="SectionNumber"/>
          <w:lang w:val="es-CO"/>
        </w:rPr>
        <w:t xml:space="preserve">4.3.3.4</w:t>
      </w:r>
      <w:r>
        <w:tab/>
      </w:r>
      <w:r>
        <w:rPr>
          <w:lang w:val="es-CO"/>
        </w:rPr>
        <w:t xml:space="preserve">Cierre</w:t>
      </w:r>
      <w:bookmarkEnd w:id="419"/>
    </w:p>
    <w:p>
      <w:pPr>
        <w:pStyle w:val="TableCaption"/>
      </w:pPr>
      <w:r>
        <w:rPr>
          <w:lang w:val="es-CO"/>
        </w:rPr>
        <w:t xml:space="preserve">Cierre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ier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aceptación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Evidencias, sustentación, observaciones académicas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Lista entregables/aceptación, acta.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Cierre documental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Balance, desviaciones, lecciones, firmas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cierre.</w:t>
            </w:r>
          </w:p>
        </w:tc>
      </w:tr>
    </w:tbl>
    <w:p>
      <w:pPr>
        <w:pStyle w:val="Heading3"/>
      </w:pPr>
      <w:bookmarkStart w:id="420" w:name="_controlaceptación"/>
      <w:r>
        <w:rPr>
          <w:rStyle w:val="SectionNumber"/>
          <w:lang w:val="es-CO"/>
        </w:rPr>
        <w:t xml:space="preserve">4.3.4</w:t>
      </w:r>
      <w:r>
        <w:tab/>
      </w:r>
      <w:r>
        <w:rPr>
          <w:lang w:val="es-CO"/>
        </w:rPr>
        <w:t xml:space="preserve">Control/aceptación</w:t>
      </w:r>
      <w:bookmarkEnd w:id="420"/>
    </w:p>
    <w:p>
      <w:pPr>
        <w:pStyle w:val="FirstParagraph"/>
      </w:pPr>
      <w:r>
        <w:rPr>
          <w:lang w:val="es-CO"/>
        </w:rPr>
        <w:t xml:space="preserve">Entregable versionado/legible, revisado por responsable y compañero. Verificar modelos/reglas/DDL; álgebra: 55 resultados; plataforma: reproducción/conexión; video: duración/participación. Validación docente: Fase 1/Semana 8; Fase 2/Semana 13; cierre/Semana 14.</w:t>
      </w:r>
    </w:p>
    <w:p>
      <w:pPr>
        <w:pStyle w:val="BodyText"/>
      </w:pPr>
      <w:r>
        <w:rPr>
          <w:lang w:val="es-CO"/>
        </w:rPr>
        <w:t xml:space="preserve">1.1.3/1.3.7: coordinación/integración paralela sin duplicar horas. Cambios registrados por código; evaluar alcance/dependencias/presupuesto antes de aprobar.</w:t>
      </w:r>
    </w:p>
    <w:p>
      <w:pPr>
        <w:pStyle w:val="Heading2"/>
      </w:pPr>
      <w:bookmarkStart w:id="421" w:name="_1b48b23e5e7f16d991156dd73f36447e71e054d"/>
      <w:r>
        <w:rPr>
          <w:rStyle w:val="SectionNumber"/>
          <w:lang w:val="es-CO"/>
        </w:rPr>
        <w:t xml:space="preserve">4.4</w:t>
      </w:r>
      <w:r>
        <w:tab/>
      </w:r>
      <w:r>
        <w:rPr>
          <w:lang w:val="es-CO"/>
        </w:rPr>
        <w:t xml:space="preserve">Cronograma del proyecto</w:t>
      </w:r>
      <w:bookmarkEnd w:id="421"/>
    </w:p>
    <w:p>
      <w:pPr>
        <w:pStyle w:val="Heading3"/>
      </w:pPr>
      <w:bookmarkStart w:id="422" w:name="_1a9a54313fdaaca8167d3d15c698f9420853dba"/>
      <w:r>
        <w:rPr>
          <w:rStyle w:val="SectionNumber"/>
          <w:lang w:val="es-CO"/>
        </w:rPr>
        <w:t xml:space="preserve">4.4.1</w:t>
      </w:r>
      <w:r>
        <w:tab/>
      </w:r>
      <w:r>
        <w:rPr>
          <w:lang w:val="es-CO"/>
        </w:rPr>
        <w:t xml:space="preserve">Línea base</w:t>
      </w:r>
      <w:bookmarkEnd w:id="422"/>
    </w:p>
    <w:p>
      <w:pPr>
        <w:pStyle w:val="FirstParagraph"/>
      </w:pPr>
      <w:r>
        <w:rPr>
          <w:lang w:val="es-CO"/>
        </w:rPr>
        <w:t xml:space="preserve">SIGEVET: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14 semanas, 22 paquetes EDT y 385 horas</w:t>
      </w:r>
      <w:r>
        <w:rPr>
          <w:lang w:val="es-CO"/>
        </w:rPr>
        <w:t xml:space="preserve">; los tres hitos no tienen duración ni esfuerzo. Gestión y repositorio van en paralelo. Las dependencias son fin–inicio: el sucesor empieza una semana después del predecesor. Los hitos van al terminar los productos; 1.4.1 y 1.4.2 habilitan el cierre en la Semana 14.</w:t>
      </w:r>
    </w:p>
    <w:p>
      <w:pPr>
        <w:pStyle w:val="CaptionedFigure"/>
      </w:pPr>
      <w:r>
        <w:drawing>
          <wp:inline>
            <wp:extent cx="5334000" cy="3773497"/>
            <wp:effectExtent b="0" l="0" r="0" t="0"/>
            <wp:docPr descr="Cronograma Gantt del proyecto SIGEVET" title="" id="424" name="Picture"/>
            <a:graphic>
              <a:graphicData uri="http://schemas.openxmlformats.org/drawingml/2006/picture">
                <pic:pic>
                  <pic:nvPicPr>
                    <pic:cNvPr descr="diagramas/png/cronograma_gantt.png" id="425" name="Picture"/>
                    <pic:cNvPicPr>
                      <a:picLocks noChangeArrowheads="1" noChangeAspect="1"/>
                    </pic:cNvPicPr>
                  </pic:nvPicPr>
                  <pic:blipFill>
                    <a:blip r:embed="rId4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3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Cronograma Gantt del proyecto SIGEVET</w:t>
      </w:r>
    </w:p>
    <w:p>
      <w:pPr>
        <w:pStyle w:val="Heading3"/>
      </w:pPr>
      <w:bookmarkStart w:id="426" w:name="_actividades"/>
      <w:r>
        <w:rPr>
          <w:rStyle w:val="SectionNumber"/>
          <w:lang w:val="es-CO"/>
        </w:rPr>
        <w:t xml:space="preserve">4.4.2</w:t>
      </w:r>
      <w:r>
        <w:tab/>
      </w:r>
      <w:r>
        <w:rPr>
          <w:lang w:val="es-CO"/>
        </w:rPr>
        <w:t xml:space="preserve">Actividades</w:t>
      </w:r>
      <w:bookmarkEnd w:id="426"/>
    </w:p>
    <w:p>
      <w:pPr>
        <w:pStyle w:val="FirstParagraph"/>
      </w:pPr>
      <w:r>
        <w:rPr>
          <w:lang w:val="es-CO"/>
        </w:rPr>
        <w:t xml:space="preserve">JD: Juan David Polo Herrera, Gerente/DBA. SC: Sebastián Castellanos Parra, Analista/modelador. JM: Juan Miguel Ramos, Desarrollador web/infraestructura. Todos participan en sustentación/video; cada responsable integra.</w:t>
      </w:r>
    </w:p>
    <w:p>
      <w:pPr>
        <w:pStyle w:val="TableCaption"/>
      </w:pPr>
      <w:r>
        <w:rPr>
          <w:lang w:val="es-CO"/>
        </w:rPr>
        <w:t xml:space="preserve">Cronograma por rama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ronograma por ram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Rama EDT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Paquetes/responsables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Ventana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Horas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 Gestión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y control (JD); interesados (SC)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 a Semana 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 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y modelos (SC); relacional y 3FN (JD); diccionario (SC); álgebra (JM)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 a Semana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 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 y VM (JM); RDBMS y scripts (JD); aplicación y video (JM); repositorio (JD)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9 a Semana 13; repositorio desde Semana 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 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Sustentación/aceptación (SC); acta (JD)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Tres integrantes, 22 paquetes, tres hitos sin horas adicionales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 semanas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385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Excel: 25 actividades/hitos con ID, responsable, inicio/fin, duración, horas y predecesoras. H1: Semana 8; H2: 13; H3: 14. Repositorio: desde Semana 1; plataforma: Semana 9 tras H1.</w:t>
      </w:r>
    </w:p>
    <w:p>
      <w:pPr>
        <w:pStyle w:val="Heading3"/>
      </w:pPr>
      <w:bookmarkStart w:id="427" w:name="_0f18e3fb86380c7cf81ca4e33703745032424c2"/>
      <w:r>
        <w:rPr>
          <w:rStyle w:val="SectionNumber"/>
          <w:lang w:val="es-CO"/>
        </w:rPr>
        <w:t xml:space="preserve">4.4.3</w:t>
      </w:r>
      <w:r>
        <w:tab/>
      </w:r>
      <w:r>
        <w:rPr>
          <w:lang w:val="es-CO"/>
        </w:rPr>
        <w:t xml:space="preserve">Resultados semanales</w:t>
      </w:r>
      <w:bookmarkEnd w:id="427"/>
    </w:p>
    <w:p>
      <w:pPr>
        <w:pStyle w:val="TableCaption"/>
      </w:pPr>
      <w:r>
        <w:rPr>
          <w:lang w:val="es-CO"/>
        </w:rPr>
        <w:t xml:space="preserve">Resultados semanales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s sema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Semana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principal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Constitución/propuesta; inicio de interesados, seguimiento y repositorio.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 e interesados completos.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Chen y cardinalidades revisados.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EER y especialización de empleados.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Barker / Crow’s Foot en MySQL Workbench.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Relacional, llaves y restricciones.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Normalización; inicio de verificación del álgebra.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Diccionario, 55 ejercicios y fin de Fase 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SO/RDBMS.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 implementada.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 configurado.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y README reproducibles.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App conectada, repositorio, video y fin de Fase 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Sustentación, aceptación y acta de cierre.</w:t>
            </w:r>
          </w:p>
        </w:tc>
      </w:tr>
    </w:tbl>
    <w:p>
      <w:pPr>
        <w:pStyle w:val="Heading3"/>
      </w:pPr>
      <w:bookmarkStart w:id="428" w:name="_7b96809440d93ee1f55890dd41d45275c09513c"/>
      <w:r>
        <w:rPr>
          <w:rStyle w:val="SectionNumber"/>
          <w:lang w:val="es-CO"/>
        </w:rPr>
        <w:t xml:space="preserve">4.4.4</w:t>
      </w:r>
      <w:r>
        <w:tab/>
      </w:r>
      <w:r>
        <w:rPr>
          <w:lang w:val="es-CO"/>
        </w:rPr>
        <w:t xml:space="preserve">Carga y control</w:t>
      </w:r>
      <w:bookmarkEnd w:id="428"/>
    </w:p>
    <w:p>
      <w:pPr>
        <w:pStyle w:val="TableCaption"/>
      </w:pPr>
      <w:r>
        <w:rPr>
          <w:lang w:val="es-CO"/>
        </w:rPr>
        <w:t xml:space="preserve">Horas individuales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oras individu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376"/>
        <w:gridCol w:w="3168"/>
        <w:gridCol w:w="2376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Horas estimadas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 de distribución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153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Gestión, diseño relacional, normalización, RDBMS y scripts.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136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Interesados, análisis, modelos conceptuales y lógico, diccionario y aceptación.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Álgebra, SO, VM, conexión web y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385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Esfuerzo imputado al presupuesto, sin sumar horas de hitos.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Horas uniformes durante cada paquete; máximo semanal JD: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35 horas</w:t>
      </w:r>
      <w:r>
        <w:rPr>
          <w:lang w:val="es-CO"/>
        </w:rPr>
        <w:t xml:space="preserve">. Semana de duración ≠ 40 horas presupuestadas.</w:t>
      </w:r>
    </w:p>
    <w:p>
      <w:pPr>
        <w:pStyle w:val="BodyText"/>
      </w:pPr>
      <w:r>
        <w:rPr>
          <w:rStyle w:val="VerbatimChar"/>
          <w:lang w:val="es-CO"/>
        </w:rPr>
        <w:t xml:space="preserve">documentos/transversales/04_Cronograma_SIGEVET.xlsx</w:t>
      </w:r>
      <w:r>
        <w:rPr>
          <w:lang w:val="es-CO"/>
        </w:rPr>
        <w:t xml:space="preserve">: Tareas calcula duración (fin − inicio + uno; hitos, cero); Gantt referencia Tareas con fórmulas y formato condicional. Imagen y libro comparten actividades.</w:t>
      </w:r>
    </w:p>
    <w:p>
      <w:pPr>
        <w:pStyle w:val="BodyText"/>
      </w:pPr>
      <w:r>
        <w:rPr>
          <w:lang w:val="es-CO"/>
        </w:rPr>
        <w:t xml:space="preserve">Gerente: revisión semanal de avance/horas/predecesoras. Cambios en Semana 8, 13 o 14 requieren redistribución y validación docente previa.</w:t>
      </w:r>
    </w:p>
    <w:p>
      <w:pPr>
        <w:pStyle w:val="Heading2"/>
      </w:pPr>
      <w:bookmarkStart w:id="429" w:name="_65de79f39912e0f5284d33b693da1a14e72f088"/>
      <w:r>
        <w:rPr>
          <w:rStyle w:val="SectionNumber"/>
          <w:lang w:val="es-CO"/>
        </w:rPr>
        <w:t xml:space="preserve">4.5</w:t>
      </w:r>
      <w:r>
        <w:tab/>
      </w:r>
      <w:r>
        <w:rPr>
          <w:lang w:val="es-CO"/>
        </w:rPr>
        <w:t xml:space="preserve">Presupuesto del proyecto</w:t>
      </w:r>
      <w:bookmarkEnd w:id="429"/>
    </w:p>
    <w:p>
      <w:pPr>
        <w:pStyle w:val="Heading3"/>
      </w:pPr>
      <w:bookmarkStart w:id="430" w:name="_estimación"/>
      <w:r>
        <w:rPr>
          <w:rStyle w:val="SectionNumber"/>
          <w:lang w:val="es-CO"/>
        </w:rPr>
        <w:t xml:space="preserve">4.5.1</w:t>
      </w:r>
      <w:r>
        <w:tab/>
      </w:r>
      <w:r>
        <w:rPr>
          <w:lang w:val="es-CO"/>
        </w:rPr>
        <w:t xml:space="preserve">Estimación</w:t>
      </w:r>
      <w:bookmarkEnd w:id="430"/>
    </w:p>
    <w:p>
      <w:pPr>
        <w:pStyle w:val="FirstParagraph"/>
      </w:pPr>
      <w:r>
        <w:rPr>
          <w:lang w:val="es-CO"/>
        </w:rPr>
        <w:t xml:space="preserve">Presupuesto académico: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, con 10 % de imprevistos; 385 horas, tres portátiles y servicios durante 14 semanas. Estimaciones internas y aportes en especie, sin salarios, compras ni desembolsos certificados. Patrocinio docente no imputado.</w:t>
      </w:r>
    </w:p>
    <w:p>
      <w:pPr>
        <w:pStyle w:val="Heading3"/>
      </w:pPr>
      <w:bookmarkStart w:id="431" w:name="_c739c28d977f645d06d4b313d527b9d03d6abda"/>
      <w:r>
        <w:rPr>
          <w:rStyle w:val="SectionNumber"/>
          <w:lang w:val="es-CO"/>
        </w:rPr>
        <w:t xml:space="preserve">4.5.2</w:t>
      </w:r>
      <w:r>
        <w:tab/>
      </w:r>
      <w:r>
        <w:rPr>
          <w:lang w:val="es-CO"/>
        </w:rPr>
        <w:t xml:space="preserve">Talento humano</w:t>
      </w:r>
      <w:bookmarkEnd w:id="431"/>
    </w:p>
    <w:p>
      <w:pPr>
        <w:pStyle w:val="FirstParagraph"/>
      </w:pPr>
      <w:r>
        <w:rPr>
          <w:lang w:val="es-CO"/>
        </w:rPr>
        <w:t xml:space="preserve">Tarifas estimadas para perfiles junior (estudiantes) de integración y DBA, análisis y modelado, y VM y conexión MySQL; sin prestaciones ni tributos adicionales.</w:t>
      </w:r>
    </w:p>
    <w:p>
      <w:pPr>
        <w:pStyle w:val="TableCaption"/>
      </w:pPr>
      <w:r>
        <w:rPr>
          <w:lang w:val="es-CO"/>
        </w:rPr>
        <w:t xml:space="preserve">Esfuerzo del 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fuerzo del 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 y rol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Horas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Tarifa COP/h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— Gerente del proyecto y DBA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25.000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3.825.000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— Analista y modelador de datos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2.992.000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— Desarrollador web e infraestructura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24.000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2.304.000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talento humano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horas son las del cronograma; los hitos no cuestan. Seguimiento y repositorio no duplican construcción.</w:t>
      </w:r>
    </w:p>
    <w:p>
      <w:pPr>
        <w:pStyle w:val="Heading3"/>
      </w:pPr>
      <w:bookmarkStart w:id="432" w:name="_caca19ca48209c230d18e2afaa25b1162725922"/>
      <w:r>
        <w:rPr>
          <w:rStyle w:val="SectionNumber"/>
          <w:lang w:val="es-CO"/>
        </w:rPr>
        <w:t xml:space="preserve">4.5.3</w:t>
      </w:r>
      <w:r>
        <w:tab/>
      </w:r>
      <w:r>
        <w:rPr>
          <w:lang w:val="es-CO"/>
        </w:rPr>
        <w:t xml:space="preserve">Hardware y depreciación</w:t>
      </w:r>
      <w:bookmarkEnd w:id="432"/>
    </w:p>
    <w:p>
      <w:pPr>
        <w:pStyle w:val="FirstParagraph"/>
      </w:pPr>
      <w:r>
        <w:rPr>
          <w:lang w:val="es-CO"/>
        </w:rPr>
        <w:t xml:space="preserve">Depreciación lineal por portátil: referencia de 3.120.000 COP, residual cero, vida útil 156 semanas. Imputación:</w:t>
      </w:r>
      <w:r>
        <w:rPr>
          <w:lang w:val="es-CO"/>
        </w:rPr>
        <w:t xml:space="preserve"> </w:t>
      </w:r>
      <m:oMath>
        <m:r>
          <m:rPr>
            <m:sty m:val="p"/>
          </m:rPr>
          <m:t>(</m:t>
        </m:r>
        <m:r>
          <m:t>3.120</m:t>
        </m:r>
        <m:r>
          <m:t>.000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156</m:t>
        </m:r>
        <m:r>
          <m:rPr>
            <m:sty m:val="p"/>
          </m:rPr>
          <m:t>×</m:t>
        </m:r>
        <m:r>
          <m:t>14</m:t>
        </m:r>
        <m:r>
          <m:rPr>
            <m:sty m:val="p"/>
          </m:rPr>
          <m:t>=</m:t>
        </m:r>
        <m:r>
          <m:t>280.000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COP; sin compra de hardware.</w:t>
      </w:r>
    </w:p>
    <w:p>
      <w:pPr>
        <w:pStyle w:val="TableCaption"/>
      </w:pPr>
      <w:r>
        <w:rPr>
          <w:lang w:val="es-CO"/>
        </w:rPr>
        <w:t xml:space="preserve">Depreciación lineal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reciación line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unitario imputado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Depreciación de portátil durante 14 semanas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280.000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</w:tbl>
    <w:p>
      <w:pPr>
        <w:pStyle w:val="Heading3"/>
      </w:pPr>
      <w:bookmarkStart w:id="433" w:name="_65257970a74ccc2ea3e8f3990e8dbb5bb85d7a1"/>
      <w:r>
        <w:rPr>
          <w:rStyle w:val="SectionNumber"/>
          <w:lang w:val="es-CO"/>
        </w:rPr>
        <w:t xml:space="preserve">4.5.4</w:t>
      </w:r>
      <w:r>
        <w:tab/>
      </w:r>
      <w:r>
        <w:rPr>
          <w:lang w:val="es-CO"/>
        </w:rPr>
        <w:t xml:space="preserve">Software y licencias</w:t>
      </w:r>
      <w:bookmarkEnd w:id="433"/>
    </w:p>
    <w:p>
      <w:pPr>
        <w:pStyle w:val="TableCaption"/>
      </w:pPr>
      <w:r>
        <w:rPr>
          <w:lang w:val="es-CO"/>
        </w:rPr>
        <w:t xml:space="preserve">Licencias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icenci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Cantidad de referencias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Costo unitario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Condición de 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Gratuito; sin soporte comercial contratado.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8.4 Community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GPLv2, gratuito, sin límites de uso.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abierto, Apache 2.0.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Java/Spring Boot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OpenJDK: GPL/excepción Classpath; Spring Boot: Apache 2.0; dependencias gratuitas.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Git/GitHub Free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Git: GPLv2; GitHub Free sujeto a límites.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 Community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 oficial gratuita, GPLv2.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software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Uso académico según licencias.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cantidades son referencias presupuestales, no límites de instalación. Graphviz, Pandoc y openpyxl también son gratuitos.</w:t>
      </w:r>
    </w:p>
    <w:p>
      <w:pPr>
        <w:pStyle w:val="Heading3"/>
      </w:pPr>
      <w:bookmarkStart w:id="434" w:name="_servicios"/>
      <w:r>
        <w:rPr>
          <w:rStyle w:val="SectionNumber"/>
          <w:lang w:val="es-CO"/>
        </w:rPr>
        <w:t xml:space="preserve">4.5.5</w:t>
      </w:r>
      <w:r>
        <w:tab/>
      </w:r>
      <w:r>
        <w:rPr>
          <w:lang w:val="es-CO"/>
        </w:rPr>
        <w:t xml:space="preserve">Servicios</w:t>
      </w:r>
      <w:bookmarkEnd w:id="434"/>
    </w:p>
    <w:p>
      <w:pPr>
        <w:pStyle w:val="TableCaption"/>
      </w:pPr>
      <w:r>
        <w:rPr>
          <w:lang w:val="es-CO"/>
        </w:rPr>
        <w:t xml:space="preserve">Servicios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rvic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Semanas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semanal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Internet compartido del equipo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420.000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Conectividad, sincronización y demostración conjuntas.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Energía del equipo y de la VM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168.000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Tres portátiles; sin multiplicar por integrante.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servicios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sin factura del proyecto.</w:t>
            </w:r>
          </w:p>
        </w:tc>
      </w:tr>
    </w:tbl>
    <w:p>
      <w:pPr>
        <w:pStyle w:val="Heading3"/>
      </w:pPr>
      <w:bookmarkStart w:id="435" w:name="_004037123a35ec76bc8125f5a072f55135f1d4f"/>
      <w:r>
        <w:rPr>
          <w:rStyle w:val="SectionNumber"/>
          <w:lang w:val="es-CO"/>
        </w:rPr>
        <w:t xml:space="preserve">4.5.6</w:t>
      </w:r>
      <w:r>
        <w:tab/>
      </w:r>
      <w:r>
        <w:rPr>
          <w:lang w:val="es-CO"/>
        </w:rPr>
        <w:t xml:space="preserve">Consolidado y reserva</w:t>
      </w:r>
      <w:bookmarkEnd w:id="435"/>
    </w:p>
    <w:p>
      <w:pPr>
        <w:pStyle w:val="TableCaption"/>
      </w:pPr>
      <w:r>
        <w:rPr>
          <w:lang w:val="es-CO"/>
        </w:rPr>
        <w:t xml:space="preserve">Consolidado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solid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Rubro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Talento humano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Hardware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Software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10.549.000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Imprevistos, 10 % del 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1.054.900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del proyecto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11.603.900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Reserva:</w:t>
      </w:r>
      <w:r>
        <w:rPr>
          <w:lang w:val="es-CO"/>
        </w:rPr>
        <w:t xml:space="preserve"> </w:t>
      </w:r>
      <m:oMath>
        <m:r>
          <m:t>10.549</m:t>
        </m:r>
        <m:r>
          <m:t>.000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=</m:t>
        </m:r>
        <m:r>
          <m:t>1.054</m:t>
        </m:r>
        <m:r>
          <m:t>.900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COP, aplicada una vez al costo directo. Cubre ajustes menores; no representa gasto ejecutado.</w:t>
      </w:r>
    </w:p>
    <w:p>
      <w:pPr>
        <w:pStyle w:val="Heading3"/>
      </w:pPr>
      <w:bookmarkStart w:id="436" w:name="_cb0d4e87c9af7e215b12f2e759cb083199a938e"/>
      <w:r>
        <w:rPr>
          <w:rStyle w:val="SectionNumber"/>
          <w:lang w:val="es-CO"/>
        </w:rPr>
        <w:t xml:space="preserve">4.5.7</w:t>
      </w:r>
      <w:r>
        <w:tab/>
      </w:r>
      <w:r>
        <w:rPr>
          <w:lang w:val="es-CO"/>
        </w:rPr>
        <w:t xml:space="preserve">Libro de cálculo y seguimiento</w:t>
      </w:r>
      <w:bookmarkEnd w:id="436"/>
    </w:p>
    <w:p>
      <w:pPr>
        <w:pStyle w:val="FirstParagraph"/>
      </w:pPr>
      <w:r>
        <w:rPr>
          <w:rStyle w:val="VerbatimChar"/>
          <w:lang w:val="es-CO"/>
        </w:rPr>
        <w:t xml:space="preserve">El libro documentos/transversales/05_Presupuesto_SIGEVET.xlsx</w:t>
      </w:r>
      <w:r>
        <w:rPr>
          <w:lang w:val="es-CO"/>
        </w:rPr>
        <w:t xml:space="preserve"> </w:t>
      </w:r>
      <w:r>
        <w:rPr>
          <w:lang w:val="es-CO"/>
        </w:rPr>
        <w:t xml:space="preserve">contiene Detalle (cantidad × valor unitario y depreciación desde sus supuestos) y Resumen (rubros, costo directo, reserva y total), con fórmulas.</w:t>
      </w:r>
    </w:p>
    <w:p>
      <w:pPr>
        <w:pStyle w:val="BodyText"/>
      </w:pPr>
      <w:r>
        <w:rPr>
          <w:lang w:val="es-CO"/>
        </w:rPr>
        <w:t xml:space="preserve">Cambios de horas actualizan cronograma, presupuesto, tablas y acta de constitución. El gerente registra cada uso propuesto de reserva por paquete EDT; el equipo revisa horas/costos y el docente valida cambios de alcance.</w:t>
      </w:r>
    </w:p>
    <w:p>
      <w:pPr>
        <w:pStyle w:val="Heading2"/>
      </w:pPr>
      <w:bookmarkStart w:id="437" w:name="_e739c13b641ffe0b5244726bce708538337f78f"/>
      <w:r>
        <w:rPr>
          <w:rStyle w:val="SectionNumber"/>
          <w:lang w:val="es-CO"/>
        </w:rPr>
        <w:t xml:space="preserve">4.6</w:t>
      </w:r>
      <w:r>
        <w:tab/>
      </w:r>
      <w:r>
        <w:rPr>
          <w:lang w:val="es-CO"/>
        </w:rPr>
        <w:t xml:space="preserve">Acta de cierre del proyecto</w:t>
      </w:r>
      <w:bookmarkEnd w:id="437"/>
    </w:p>
    <w:p>
      <w:pPr>
        <w:pStyle w:val="Heading3"/>
      </w:pPr>
      <w:bookmarkStart w:id="438" w:name="_30d2fb46fd1d63a501da3960f665f98d8d1b51c"/>
      <w:r>
        <w:rPr>
          <w:rStyle w:val="SectionNumber"/>
          <w:lang w:val="es-CO"/>
        </w:rPr>
        <w:t xml:space="preserve">4.6.1</w:t>
      </w:r>
      <w:r>
        <w:tab/>
      </w:r>
      <w:r>
        <w:rPr>
          <w:lang w:val="es-CO"/>
        </w:rPr>
        <w:t xml:space="preserve">Cierre académico</w:t>
      </w:r>
      <w:bookmarkEnd w:id="438"/>
    </w:p>
    <w:p>
      <w:pPr>
        <w:pStyle w:val="FirstParagraph"/>
      </w:pPr>
      <w:r>
        <w:rPr>
          <w:lang w:val="es-CO"/>
        </w:rPr>
        <w:t xml:space="preserve">SIGEVET es un caso ficticio de Huella Sana S.A.S., desarrollado en 14 semanas.</w:t>
      </w:r>
      <w:r>
        <w:rPr>
          <w:lang w:val="es-CO"/>
        </w:rPr>
        <w:t xml:space="preserve"> </w:t>
      </w:r>
      <w:r>
        <w:rPr>
          <w:lang w:val="es-CO"/>
        </w:rPr>
        <w:t xml:space="preserve">Los estados salen del registro del equipo; el docente acepta con su firma.</w:t>
      </w:r>
    </w:p>
    <w:p>
      <w:pPr>
        <w:pStyle w:val="Heading3"/>
      </w:pPr>
      <w:bookmarkStart w:id="439" w:name="_cumplimiento"/>
      <w:r>
        <w:rPr>
          <w:rStyle w:val="SectionNumber"/>
          <w:lang w:val="es-CO"/>
        </w:rPr>
        <w:t xml:space="preserve">4.6.2</w:t>
      </w:r>
      <w:r>
        <w:tab/>
      </w:r>
      <w:r>
        <w:rPr>
          <w:lang w:val="es-CO"/>
        </w:rPr>
        <w:t xml:space="preserve">Cumplimiento</w:t>
      </w:r>
      <w:bookmarkEnd w:id="439"/>
    </w:p>
    <w:p>
      <w:pPr>
        <w:pStyle w:val="TableCaption"/>
      </w:pPr>
      <w:r>
        <w:rPr>
          <w:lang w:val="es-CO"/>
        </w:rPr>
        <w:t xml:space="preserve">Cumplimiento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umplimi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Objetivo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de cierre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Evidencia de aceptación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Analizar requerimientos/reglas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Cinco sedes: procesos clínicos/comerciales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y supuestos.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Diseñar modelos conceptual/extendido/lógico/relacional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Modelos coherentes;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Chen/EER, MySQL Workbench (</w:t>
            </w:r>
            <w:r>
              <w:rPr>
                <w:rStyle w:val="VerbatimChar"/>
                <w:sz w:val="19"/>
                <w:lang w:val="es-CO"/>
              </w:rPr>
              <w:t xml:space="preserve">.mwb</w:t>
            </w:r>
            <w:r>
              <w:rPr>
                <w:sz w:val="19"/>
                <w:lang w:val="es-CO"/>
              </w:rPr>
              <w:t xml:space="preserve">), modelo relacional.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Documentar estructura/restricciones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alineado con 22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y comentarios de 01_crear_tablas</w:t>
            </w:r>
            <w:r>
              <w:rPr>
                <w:rStyle w:val="VerbatimChar"/>
                <w:sz w:val="19"/>
                <w:lang w:val="es-CO"/>
              </w:rPr>
              <w:t xml:space="preserve">.sql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 con datos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Álgebra, SQL y resultados.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Implementar plataforma/acceso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Linux, MySQL 8.4,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VM, scripts, README, lectura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Colaborar/comunicar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 versionados; demostración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Git; video máximo 15 minutos, audio/cámara de tres integrantes.</w:t>
            </w:r>
          </w:p>
        </w:tc>
      </w:tr>
    </w:tbl>
    <w:p>
      <w:pPr>
        <w:pStyle w:val="Heading3"/>
      </w:pPr>
      <w:bookmarkStart w:id="440" w:name="_1bed2d3432488d39dffaa724d61732e67f47141"/>
      <w:r>
        <w:rPr>
          <w:rStyle w:val="SectionNumber"/>
          <w:lang w:val="es-CO"/>
        </w:rPr>
        <w:t xml:space="preserve">4.6.3</w:t>
      </w:r>
      <w:r>
        <w:tab/>
      </w:r>
      <w:r>
        <w:rPr>
          <w:lang w:val="es-CO"/>
        </w:rPr>
        <w:t xml:space="preserve">Entregables</w:t>
      </w:r>
      <w:bookmarkEnd w:id="440"/>
    </w:p>
    <w:p>
      <w:pPr>
        <w:pStyle w:val="TableCaption"/>
      </w:pPr>
      <w:r>
        <w:rPr>
          <w:lang w:val="es-CO"/>
        </w:rPr>
        <w:t xml:space="preserve">Entregables para aceptación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ntregables para acep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Fase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Peter Chen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Barker/Crow’s Foot (MySQL Workbench)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Relacional Crow’s Foot (MySQL Workbench), normalización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relacional, 55 ejercicios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Análisis/selección 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Análisis/selección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Scripts: creación/inserción/varios, README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Video: máximo 15 minutos, audio/cámara de todos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constitución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Interesados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EDT/WBS, diccionario de paquetes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Cronograma/Excel/Gantt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Presupuesto/Excel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</w:tbl>
    <w:p>
      <w:pPr>
        <w:pStyle w:val="Heading3"/>
      </w:pPr>
      <w:bookmarkStart w:id="441" w:name="_5be1e8e938918a87246560c4bab25095f152507"/>
      <w:r>
        <w:rPr>
          <w:rStyle w:val="SectionNumber"/>
          <w:lang w:val="es-CO"/>
        </w:rPr>
        <w:t xml:space="preserve">4.6.4</w:t>
      </w:r>
      <w:r>
        <w:tab/>
      </w:r>
      <w:r>
        <w:rPr>
          <w:lang w:val="es-CO"/>
        </w:rPr>
        <w:t xml:space="preserve">Desviaciones y recursos</w:t>
      </w:r>
      <w:bookmarkEnd w:id="441"/>
    </w:p>
    <w:p>
      <w:pPr>
        <w:pStyle w:val="TableCaption"/>
      </w:pPr>
      <w:r>
        <w:rPr>
          <w:lang w:val="es-CO"/>
        </w:rPr>
        <w:t xml:space="preserve">Ajustes de esfuerzo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justes de esfuerz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Esfuerzo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Tratamiento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 en hitos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macOS/virtualización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Redistribuir 4 horas de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Micromamba/Lima; dentro de 16 horas de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Circularidad SEDE–EMPLEADO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Redistribuir 2 horas de 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 del director posterior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TABLE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Database Free a MySQL 8.4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Redistribución interna, 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Ajustar scripts/Workbench/app/documentos; Oracle como respaldo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Son estimaciones, no mediciones: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385 horas</w:t>
      </w:r>
      <w:r>
        <w:rPr>
          <w:lang w:val="es-CO"/>
        </w:rPr>
        <w:t xml:space="preserve">, hitos en las semanas 8, 13 y 14, 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 con</w:t>
      </w:r>
      <w:r>
        <w:rPr>
          <w:lang w:val="es-CO"/>
        </w:rPr>
        <w:t xml:space="preserve"> </w:t>
      </w:r>
      <w:r>
        <w:rPr>
          <w:lang w:val="es-CO"/>
        </w:rPr>
        <w:t xml:space="preserve">reserva de 1.054.900 COP. Los desembolsos y el uso de la reserva requieren soportes contables.</w:t>
      </w:r>
    </w:p>
    <w:p>
      <w:pPr>
        <w:pStyle w:val="Heading3"/>
      </w:pPr>
      <w:bookmarkStart w:id="442" w:name="_lecciones"/>
      <w:r>
        <w:rPr>
          <w:rStyle w:val="SectionNumber"/>
          <w:lang w:val="es-CO"/>
        </w:rPr>
        <w:t xml:space="preserve">4.6.5</w:t>
      </w:r>
      <w:r>
        <w:tab/>
      </w:r>
      <w:r>
        <w:rPr>
          <w:lang w:val="es-CO"/>
        </w:rPr>
        <w:t xml:space="preserve">Lecciones</w:t>
      </w:r>
      <w:bookmarkEnd w:id="442"/>
    </w:p>
    <w:p>
      <w:pPr>
        <w:pStyle w:val="TableCaption"/>
      </w:pPr>
      <w:r>
        <w:rPr>
          <w:lang w:val="es-CO"/>
        </w:rPr>
        <w:t xml:space="preserve">Lecciones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eccion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Lección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Homebrew sin binarios macOS Intel; micromamba/Lima con Apple Virtualization.framework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arquitectura/paquetes antes de documentar instalación.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Circularidad SEDE–EMPLEADO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Crear tablas; agregar FK del director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TABLE</w:t>
            </w:r>
            <w:r>
              <w:rPr>
                <w:sz w:val="19"/>
                <w:lang w:val="es-CO"/>
              </w:rPr>
              <w:t xml:space="preserve">; documentar orden en README.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Sincronizar modelos/diccionario/scripts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Actualizar MySQL Workbench/diccionario/SQL juntos; validar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cargar_bd.sh --reiniciar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 verificados con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Contrastar expresión/SQL/resultado, además de inspección visual.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Workbench rechaza expresión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DEFAULT (CURRENT_DATE)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Probar en modelador; usar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 DEFAULT CURRENT_TIMESTAMP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Colaboración y revisión con Git/GitHub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Dividir paquetes; revisar diferencias; mantener README reproducibles.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: solo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Separar dueño/app para evitar cambios accidentales.</w:t>
            </w:r>
          </w:p>
        </w:tc>
      </w:tr>
    </w:tbl>
    <w:p>
      <w:pPr>
        <w:pStyle w:val="Heading3"/>
      </w:pPr>
      <w:bookmarkStart w:id="443" w:name="_1293180958237e2bddac6a86233e6842e0bfd42"/>
      <w:r>
        <w:rPr>
          <w:rStyle w:val="SectionNumber"/>
          <w:lang w:val="es-CO"/>
        </w:rPr>
        <w:t xml:space="preserve">4.6.6</w:t>
      </w:r>
      <w:r>
        <w:tab/>
      </w:r>
      <w:r>
        <w:rPr>
          <w:lang w:val="es-CO"/>
        </w:rPr>
        <w:t xml:space="preserve">Transferencia y aceptación</w:t>
      </w:r>
      <w:bookmarkEnd w:id="443"/>
    </w:p>
    <w:p>
      <w:pPr>
        <w:pStyle w:val="FirstParagraph"/>
      </w:pPr>
      <w:r>
        <w:rPr>
          <w:lang w:val="es-CO"/>
        </w:rPr>
        <w:t xml:space="preserve">Entrega: repositorio, fuentes/scripts/modelos/documentación, finales y video; instrucciones de reconstrucción/conexión.</w:t>
      </w:r>
      <w:r>
        <w:rPr>
          <w:lang w:val="es-CO"/>
        </w:rPr>
        <w:t xml:space="preserve"> </w:t>
      </w:r>
      <w:r>
        <w:rPr>
          <w:lang w:val="es-CO"/>
        </w:rPr>
        <w:t xml:space="preserve">Revisión: correspondencia fuente-producto, legibilidad, participación de todos.</w:t>
      </w:r>
      <w:r>
        <w:rPr>
          <w:lang w:val="es-CO"/>
        </w:rPr>
        <w:t xml:space="preserve"> </w:t>
      </w:r>
      <w:r>
        <w:rPr>
          <w:lang w:val="es-CO"/>
        </w:rPr>
        <w:t xml:space="preserve">Exclusiones vigentes; sin transferencia productiva ni soporte a Huella Sana.</w:t>
      </w:r>
      <w:r>
        <w:rPr>
          <w:lang w:val="es-CO"/>
        </w:rPr>
        <w:t xml:space="preserve"> </w:t>
      </w:r>
      <w:r>
        <w:rPr>
          <w:lang w:val="es-CO"/>
        </w:rPr>
        <w:t xml:space="preserve">Gerente: consolidar observaciones de sustentación. Patrocinador: aceptar académicamente. Firmas pendientes.</w:t>
      </w:r>
    </w:p>
    <w:p>
      <w:pPr>
        <w:pStyle w:val="TableCaption"/>
      </w:pPr>
      <w:r>
        <w:rPr>
          <w:lang w:val="es-CO"/>
        </w:rPr>
        <w:t xml:space="preserve">Aceptación y cierre académico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eptación y cierre académ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1"/>
      </w:pPr>
      <w:bookmarkStart w:id="444" w:name="_conclusione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Conclusiones</w:t>
      </w:r>
      <w:bookmarkEnd w:id="444"/>
    </w:p>
    <w:p>
      <w:pPr>
        <w:pStyle w:val="Compact"/>
        <w:numPr>
          <w:ilvl w:val="0"/>
          <w:numId w:val="1023"/>
        </w:numPr>
      </w:pPr>
      <w:r>
        <w:rPr>
          <w:b/>
          <w:bCs/>
          <w:lang w:val="es-CO"/>
        </w:rPr>
        <w:t xml:space="preserve">El modelo bien hecho se nota en la implementación.</w:t>
      </w:r>
      <w:r>
        <w:rPr>
          <w:lang w:val="es-CO"/>
        </w:rPr>
        <w:t xml:space="preserve"> </w:t>
      </w:r>
      <w:r>
        <w:rPr>
          <w:lang w:val="es-CO"/>
        </w:rPr>
        <w:t xml:space="preserve">Los supuestos y la normalización hasta 3FN se tradujeron</w:t>
      </w:r>
      <w:r>
        <w:rPr>
          <w:lang w:val="es-CO"/>
        </w:rPr>
        <w:t xml:space="preserve"> </w:t>
      </w:r>
      <w:r>
        <w:rPr>
          <w:lang w:val="es-CO"/>
        </w:rPr>
        <w:t xml:space="preserve">directamente en llaves y restricciones con nombre; casi ninguna regla tuvo que vivir en la aplicación.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  <w:lang w:val="es-CO"/>
        </w:rPr>
        <w:t xml:space="preserve">El álgebra relacional explica el SQL.</w:t>
      </w:r>
      <w:r>
        <w:rPr>
          <w:lang w:val="es-CO"/>
        </w:rPr>
        <w:t xml:space="preserve"> </w:t>
      </w:r>
      <w:r>
        <w:rPr>
          <w:lang w:val="es-CO"/>
        </w:rPr>
        <w:t xml:space="preserve">Cada consulta de la aplicación y de los 55 ejercicios se lee como</w:t>
      </w:r>
      <w:r>
        <w:rPr>
          <w:lang w:val="es-CO"/>
        </w:rPr>
        <w:t xml:space="preserve"> </w:t>
      </w:r>
      <w:r>
        <w:rPr>
          <w:lang w:val="es-CO"/>
        </w:rPr>
        <w:t xml:space="preserve">selecciones, proyecciones, reuniones, diferencias o divisiones; por eso fue posible comprobarlas en otro motor.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  <w:lang w:val="es-CO"/>
        </w:rPr>
        <w:t xml:space="preserve">Tener todo en scripts permitió cambiar de motor.</w:t>
      </w:r>
      <w:r>
        <w:rPr>
          <w:lang w:val="es-CO"/>
        </w:rPr>
        <w:t xml:space="preserve"> </w:t>
      </w:r>
      <w:r>
        <w:rPr>
          <w:lang w:val="es-CO"/>
        </w:rPr>
        <w:t xml:space="preserve">El proyecto empezó en Oracle Database Free y se pasó a MySQL</w:t>
      </w:r>
      <w:r>
        <w:rPr>
          <w:lang w:val="es-CO"/>
        </w:rPr>
        <w:t xml:space="preserve"> </w:t>
      </w:r>
      <w:r>
        <w:rPr>
          <w:lang w:val="es-CO"/>
        </w:rPr>
        <w:t xml:space="preserve">8.4 sin perder datos ni resultados, porque la base completa se reconstruye con los scripts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</w:t>
      </w:r>
      <w:r>
        <w:rPr>
          <w:lang w:val="es-CO"/>
        </w:rPr>
        <w:t xml:space="preserve">. La</w:t>
      </w:r>
      <w:r>
        <w:rPr>
          <w:lang w:val="es-CO"/>
        </w:rPr>
        <w:t xml:space="preserve"> </w:t>
      </w:r>
      <w:r>
        <w:rPr>
          <w:lang w:val="es-CO"/>
        </w:rPr>
        <w:t xml:space="preserve">versión en Oracle quedó como respaldo.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  <w:lang w:val="es-CO"/>
        </w:rPr>
        <w:t xml:space="preserve">Probar contra datos reales encuentra huecos.</w:t>
      </w:r>
      <w:r>
        <w:rPr>
          <w:lang w:val="es-CO"/>
        </w:rPr>
        <w:t xml:space="preserve"> </w:t>
      </w:r>
      <w:r>
        <w:rPr>
          <w:lang w:val="es-CO"/>
        </w:rPr>
        <w:t xml:space="preserve">Las pruebas de reglas mostraron, por ejemplo, que una consulta se</w:t>
      </w:r>
      <w:r>
        <w:rPr>
          <w:lang w:val="es-CO"/>
        </w:rPr>
        <w:t xml:space="preserve"> </w:t>
      </w:r>
      <w:r>
        <w:rPr>
          <w:lang w:val="es-CO"/>
        </w:rPr>
        <w:t xml:space="preserve">podía mover a una cita cancelada con un UPDATE; se corrigió extendiendo el disparador.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  <w:lang w:val="es-CO"/>
        </w:rPr>
        <w:t xml:space="preserve">La máquina virtual hace el proyecto portable.</w:t>
      </w:r>
      <w:r>
        <w:rPr>
          <w:lang w:val="es-CO"/>
        </w:rPr>
        <w:t xml:space="preserve"> </w:t>
      </w:r>
      <w:r>
        <w:rPr>
          <w:lang w:val="es-CO"/>
        </w:rPr>
        <w:t xml:space="preserve">La VM se crea con un solo script (</w:t>
      </w:r>
      <w:r>
        <w:rPr>
          <w:rStyle w:val="VerbatimChar"/>
          <w:lang w:val="es-CO"/>
        </w:rPr>
        <w:t xml:space="preserve">vm/migrar_linux.sh</w:t>
      </w:r>
      <w:r>
        <w:rPr>
          <w:lang w:val="es-CO"/>
        </w:rPr>
        <w:t xml:space="preserve">), que</w:t>
      </w:r>
      <w:r>
        <w:rPr>
          <w:lang w:val="es-CO"/>
        </w:rPr>
        <w:t xml:space="preserve"> </w:t>
      </w:r>
      <w:r>
        <w:rPr>
          <w:lang w:val="es-CO"/>
        </w:rPr>
        <w:t xml:space="preserve">sirve para el MacBook donde se hicieron las pruebas y para el computador servidor con Linux, y queda con MySQL y la</w:t>
      </w:r>
      <w:r>
        <w:rPr>
          <w:lang w:val="es-CO"/>
        </w:rPr>
        <w:t xml:space="preserve"> </w:t>
      </w:r>
      <w:r>
        <w:rPr>
          <w:lang w:val="es-CO"/>
        </w:rPr>
        <w:t xml:space="preserve">aplicación arrancando solos.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62" Type="http://schemas.openxmlformats.org/officeDocument/2006/relationships/image" Target="media/rId62.png"/><Relationship Id="rId66" Type="http://schemas.openxmlformats.org/officeDocument/2006/relationships/image" Target="media/rId66.png"/><Relationship Id="rId70" Type="http://schemas.openxmlformats.org/officeDocument/2006/relationships/image" Target="media/rId70.png"/><Relationship Id="rId36" Type="http://schemas.openxmlformats.org/officeDocument/2006/relationships/image" Target="media/rId36.png"/><Relationship Id="rId108" Type="http://schemas.openxmlformats.org/officeDocument/2006/relationships/image" Target="media/rId108.png"/><Relationship Id="rId111" Type="http://schemas.openxmlformats.org/officeDocument/2006/relationships/image" Target="media/rId111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120" Type="http://schemas.openxmlformats.org/officeDocument/2006/relationships/image" Target="media/rId120.png"/><Relationship Id="rId82" Type="http://schemas.openxmlformats.org/officeDocument/2006/relationships/image" Target="media/rId82.png"/><Relationship Id="rId88" Type="http://schemas.openxmlformats.org/officeDocument/2006/relationships/image" Target="media/rId88.png"/><Relationship Id="rId95" Type="http://schemas.openxmlformats.org/officeDocument/2006/relationships/image" Target="media/rId95.png"/><Relationship Id="rId100" Type="http://schemas.openxmlformats.org/officeDocument/2006/relationships/image" Target="media/rId100.png"/><Relationship Id="rId125" Type="http://schemas.openxmlformats.org/officeDocument/2006/relationships/image" Target="media/rId125.png"/><Relationship Id="rId129" Type="http://schemas.openxmlformats.org/officeDocument/2006/relationships/image" Target="media/rId129.png"/><Relationship Id="rId132" Type="http://schemas.openxmlformats.org/officeDocument/2006/relationships/image" Target="media/rId132.png"/><Relationship Id="rId135" Type="http://schemas.openxmlformats.org/officeDocument/2006/relationships/image" Target="media/rId135.png"/><Relationship Id="rId140" Type="http://schemas.openxmlformats.org/officeDocument/2006/relationships/image" Target="media/rId140.png"/><Relationship Id="rId361" Type="http://schemas.openxmlformats.org/officeDocument/2006/relationships/image" Target="media/rId361.png"/><Relationship Id="rId373" Type="http://schemas.openxmlformats.org/officeDocument/2006/relationships/image" Target="media/rId373.png"/><Relationship Id="rId355" Type="http://schemas.openxmlformats.org/officeDocument/2006/relationships/image" Target="media/rId355.png"/><Relationship Id="rId367" Type="http://schemas.openxmlformats.org/officeDocument/2006/relationships/image" Target="media/rId367.png"/><Relationship Id="rId352" Type="http://schemas.openxmlformats.org/officeDocument/2006/relationships/image" Target="media/rId352.png"/><Relationship Id="rId364" Type="http://schemas.openxmlformats.org/officeDocument/2006/relationships/image" Target="media/rId364.png"/><Relationship Id="rId358" Type="http://schemas.openxmlformats.org/officeDocument/2006/relationships/image" Target="media/rId358.png"/><Relationship Id="rId370" Type="http://schemas.openxmlformats.org/officeDocument/2006/relationships/image" Target="media/rId370.png"/><Relationship Id="rId423" Type="http://schemas.openxmlformats.org/officeDocument/2006/relationships/image" Target="media/rId423.png"/><Relationship Id="rId411" Type="http://schemas.openxmlformats.org/officeDocument/2006/relationships/image" Target="media/rId411.png"/><Relationship Id="rId275" Type="http://schemas.openxmlformats.org/officeDocument/2006/relationships/hyperlink" Target="https://almalinux.org/" TargetMode="External"/><Relationship Id="rId283" Type="http://schemas.openxmlformats.org/officeDocument/2006/relationships/hyperlink" Target="https://cgit.freebsd.org/ports/tree/databases" TargetMode="External"/><Relationship Id="rId312" Type="http://schemas.openxmlformats.org/officeDocument/2006/relationships/hyperlink" Target="https://dev.mysql.com/doc/connector-j/en/connector-j-overview.html" TargetMode="External"/><Relationship Id="rId284" Type="http://schemas.openxmlformats.org/officeDocument/2006/relationships/hyperlink" Target="https://dev.mysql.com/doc/mysql-apt-repo-quick-guide/en/" TargetMode="External"/><Relationship Id="rId314" Type="http://schemas.openxmlformats.org/officeDocument/2006/relationships/hyperlink" Target="https://dev.mysql.com/doc/refman/8.0/en/create-table-check-constraints.html" TargetMode="External"/><Relationship Id="rId315" Type="http://schemas.openxmlformats.org/officeDocument/2006/relationships/hyperlink" Target="https://dev.mysql.com/doc/refman/8.0/en/set-operations.html" TargetMode="External"/><Relationship Id="rId316" Type="http://schemas.openxmlformats.org/officeDocument/2006/relationships/hyperlink" Target="https://dev.mysql.com/doc/refman/8.4/en/create-trigger.html" TargetMode="External"/><Relationship Id="rId319" Type="http://schemas.openxmlformats.org/officeDocument/2006/relationships/hyperlink" Target="https://dev.mysql.com/doc/refman/8.4/en/data-type-defaults.html" TargetMode="External"/><Relationship Id="rId318" Type="http://schemas.openxmlformats.org/officeDocument/2006/relationships/hyperlink" Target="https://dev.mysql.com/doc/refman/8.4/en/identifier-case-sensitivity.html" TargetMode="External"/><Relationship Id="rId313" Type="http://schemas.openxmlformats.org/officeDocument/2006/relationships/hyperlink" Target="https://dev.mysql.com/doc/refman/8.4/en/innodb-introduction.html" TargetMode="External"/><Relationship Id="rId317" Type="http://schemas.openxmlformats.org/officeDocument/2006/relationships/hyperlink" Target="https://dev.mysql.com/doc/refman/8.4/en/join.html" TargetMode="External"/><Relationship Id="rId310" Type="http://schemas.openxmlformats.org/officeDocument/2006/relationships/hyperlink" Target="https://dev.mysql.com/doc/workbench/en/wb-editions.html" TargetMode="External"/><Relationship Id="rId311" Type="http://schemas.openxmlformats.org/officeDocument/2006/relationships/hyperlink" Target="https://dev.mysql.com/doc/workbench/en/wb-relationship-tools.html" TargetMode="External"/><Relationship Id="rId322" Type="http://schemas.openxmlformats.org/officeDocument/2006/relationships/hyperlink" Target="https://docs.oracle.com/en/database/oracle/oracle-database/26/xeinl/licensing-restrictions.html" TargetMode="External"/><Relationship Id="rId272" Type="http://schemas.openxmlformats.org/officeDocument/2006/relationships/hyperlink" Target="https://docs.oracle.com/en/operating-systems/oracle-linux/9/boot/boot-about_linux_kernels.html" TargetMode="External"/><Relationship Id="rId265" Type="http://schemas.openxmlformats.org/officeDocument/2006/relationships/hyperlink" Target="https://docs.oracle.com/en/operating-systems/oracle-linux/9/relnotes9.6/ol9-features-DynamicProgramming.html" TargetMode="External"/><Relationship Id="rId266" Type="http://schemas.openxmlformats.org/officeDocument/2006/relationships/hyperlink" Target="https://docs.oracle.com/en/operating-systems/oracle-linux/product-lifecycle/ol9_application_streams.html" TargetMode="External"/><Relationship Id="rId268" Type="http://schemas.openxmlformats.org/officeDocument/2006/relationships/hyperlink" Target="https://docs.oracle.com/en/virtualization/virtualbox/7.0/user/Introduction.html" TargetMode="External"/><Relationship Id="rId274" Type="http://schemas.openxmlformats.org/officeDocument/2006/relationships/hyperlink" Target="https://docs.rockylinux.org/latest/releases/" TargetMode="External"/><Relationship Id="rId267" Type="http://schemas.openxmlformats.org/officeDocument/2006/relationships/hyperlink" Target="https://lima-vm.io/docs/config/vmtype/vz/" TargetMode="External"/><Relationship Id="rId323" Type="http://schemas.openxmlformats.org/officeDocument/2006/relationships/hyperlink" Target="https://mariadb.org/about/" TargetMode="External"/><Relationship Id="rId273" Type="http://schemas.openxmlformats.org/officeDocument/2006/relationships/hyperlink" Target="https://rockylinux.org/" TargetMode="External"/><Relationship Id="rId277" Type="http://schemas.openxmlformats.org/officeDocument/2006/relationships/hyperlink" Target="https://ubuntu.com/about/release-cycle" TargetMode="External"/><Relationship Id="rId278" Type="http://schemas.openxmlformats.org/officeDocument/2006/relationships/hyperlink" Target="https://ubuntu.com/security/esm" TargetMode="External"/><Relationship Id="rId276" Type="http://schemas.openxmlformats.org/officeDocument/2006/relationships/hyperlink" Target="https://wiki.almalinux.org/release-notes/" TargetMode="External"/><Relationship Id="rId279" Type="http://schemas.openxmlformats.org/officeDocument/2006/relationships/hyperlink" Target="https://www.debian.org/releases/bookworm/" TargetMode="External"/><Relationship Id="rId280" Type="http://schemas.openxmlformats.org/officeDocument/2006/relationships/hyperlink" Target="https://www.debian.org/social_contract.html" TargetMode="External"/><Relationship Id="rId281" Type="http://schemas.openxmlformats.org/officeDocument/2006/relationships/hyperlink" Target="https://www.freebsd.org/about/" TargetMode="External"/><Relationship Id="rId282" Type="http://schemas.openxmlformats.org/officeDocument/2006/relationships/hyperlink" Target="https://www.freebsd.org/security/" TargetMode="External"/><Relationship Id="rId309" Type="http://schemas.openxmlformats.org/officeDocument/2006/relationships/hyperlink" Target="https://www.mysql.com/products/community/index.html" TargetMode="External"/><Relationship Id="rId271" Type="http://schemas.openxmlformats.org/officeDocument/2006/relationships/hyperlink" Target="https://www.oracle.com/linux/support/" TargetMode="External"/><Relationship Id="rId269" Type="http://schemas.openxmlformats.org/officeDocument/2006/relationships/hyperlink" Target="https://www.oracle.com/linux/technologies/certifying-hardware-and-application.html" TargetMode="External"/><Relationship Id="rId320" Type="http://schemas.openxmlformats.org/officeDocument/2006/relationships/hyperlink" Target="https://www.postgresql.org/about/" TargetMode="External"/><Relationship Id="rId321" Type="http://schemas.openxmlformats.org/officeDocument/2006/relationships/hyperlink" Target="https://www.postgresql.org/about/licence/" TargetMode="External"/><Relationship Id="rId270" Type="http://schemas.openxmlformats.org/officeDocument/2006/relationships/hyperlink" Target="https://yum.oracle.com/" TargetMode="External"/><Relationship Id="rId1" Type="http://schemas.openxmlformats.org/officeDocument/2006/relationships/image" Target="media/image1.png"/></Relationships>
</file>

<file path=word/_rels/footnotes.xml.rels><?xml version='1.0' encoding='UTF-8' standalone='yes'?>
<Relationships xmlns="http://schemas.openxmlformats.org/package/2006/relationships"><Relationship Id="rId275" Type="http://schemas.openxmlformats.org/officeDocument/2006/relationships/hyperlink" Target="https://almalinux.org/" TargetMode="External"/><Relationship Id="rId283" Type="http://schemas.openxmlformats.org/officeDocument/2006/relationships/hyperlink" Target="https://cgit.freebsd.org/ports/tree/databases" TargetMode="External"/><Relationship Id="rId312" Type="http://schemas.openxmlformats.org/officeDocument/2006/relationships/hyperlink" Target="https://dev.mysql.com/doc/connector-j/en/connector-j-overview.html" TargetMode="External"/><Relationship Id="rId284" Type="http://schemas.openxmlformats.org/officeDocument/2006/relationships/hyperlink" Target="https://dev.mysql.com/doc/mysql-apt-repo-quick-guide/en/" TargetMode="External"/><Relationship Id="rId314" Type="http://schemas.openxmlformats.org/officeDocument/2006/relationships/hyperlink" Target="https://dev.mysql.com/doc/refman/8.0/en/create-table-check-constraints.html" TargetMode="External"/><Relationship Id="rId315" Type="http://schemas.openxmlformats.org/officeDocument/2006/relationships/hyperlink" Target="https://dev.mysql.com/doc/refman/8.0/en/set-operations.html" TargetMode="External"/><Relationship Id="rId316" Type="http://schemas.openxmlformats.org/officeDocument/2006/relationships/hyperlink" Target="https://dev.mysql.com/doc/refman/8.4/en/create-trigger.html" TargetMode="External"/><Relationship Id="rId319" Type="http://schemas.openxmlformats.org/officeDocument/2006/relationships/hyperlink" Target="https://dev.mysql.com/doc/refman/8.4/en/data-type-defaults.html" TargetMode="External"/><Relationship Id="rId318" Type="http://schemas.openxmlformats.org/officeDocument/2006/relationships/hyperlink" Target="https://dev.mysql.com/doc/refman/8.4/en/identifier-case-sensitivity.html" TargetMode="External"/><Relationship Id="rId313" Type="http://schemas.openxmlformats.org/officeDocument/2006/relationships/hyperlink" Target="https://dev.mysql.com/doc/refman/8.4/en/innodb-introduction.html" TargetMode="External"/><Relationship Id="rId317" Type="http://schemas.openxmlformats.org/officeDocument/2006/relationships/hyperlink" Target="https://dev.mysql.com/doc/refman/8.4/en/join.html" TargetMode="External"/><Relationship Id="rId310" Type="http://schemas.openxmlformats.org/officeDocument/2006/relationships/hyperlink" Target="https://dev.mysql.com/doc/workbench/en/wb-editions.html" TargetMode="External"/><Relationship Id="rId311" Type="http://schemas.openxmlformats.org/officeDocument/2006/relationships/hyperlink" Target="https://dev.mysql.com/doc/workbench/en/wb-relationship-tools.html" TargetMode="External"/><Relationship Id="rId322" Type="http://schemas.openxmlformats.org/officeDocument/2006/relationships/hyperlink" Target="https://docs.oracle.com/en/database/oracle/oracle-database/26/xeinl/licensing-restrictions.html" TargetMode="External"/><Relationship Id="rId272" Type="http://schemas.openxmlformats.org/officeDocument/2006/relationships/hyperlink" Target="https://docs.oracle.com/en/operating-systems/oracle-linux/9/boot/boot-about_linux_kernels.html" TargetMode="External"/><Relationship Id="rId265" Type="http://schemas.openxmlformats.org/officeDocument/2006/relationships/hyperlink" Target="https://docs.oracle.com/en/operating-systems/oracle-linux/9/relnotes9.6/ol9-features-DynamicProgramming.html" TargetMode="External"/><Relationship Id="rId266" Type="http://schemas.openxmlformats.org/officeDocument/2006/relationships/hyperlink" Target="https://docs.oracle.com/en/operating-systems/oracle-linux/product-lifecycle/ol9_application_streams.html" TargetMode="External"/><Relationship Id="rId268" Type="http://schemas.openxmlformats.org/officeDocument/2006/relationships/hyperlink" Target="https://docs.oracle.com/en/virtualization/virtualbox/7.0/user/Introduction.html" TargetMode="External"/><Relationship Id="rId274" Type="http://schemas.openxmlformats.org/officeDocument/2006/relationships/hyperlink" Target="https://docs.rockylinux.org/latest/releases/" TargetMode="External"/><Relationship Id="rId267" Type="http://schemas.openxmlformats.org/officeDocument/2006/relationships/hyperlink" Target="https://lima-vm.io/docs/config/vmtype/vz/" TargetMode="External"/><Relationship Id="rId323" Type="http://schemas.openxmlformats.org/officeDocument/2006/relationships/hyperlink" Target="https://mariadb.org/about/" TargetMode="External"/><Relationship Id="rId273" Type="http://schemas.openxmlformats.org/officeDocument/2006/relationships/hyperlink" Target="https://rockylinux.org/" TargetMode="External"/><Relationship Id="rId277" Type="http://schemas.openxmlformats.org/officeDocument/2006/relationships/hyperlink" Target="https://ubuntu.com/about/release-cycle" TargetMode="External"/><Relationship Id="rId278" Type="http://schemas.openxmlformats.org/officeDocument/2006/relationships/hyperlink" Target="https://ubuntu.com/security/esm" TargetMode="External"/><Relationship Id="rId276" Type="http://schemas.openxmlformats.org/officeDocument/2006/relationships/hyperlink" Target="https://wiki.almalinux.org/release-notes/" TargetMode="External"/><Relationship Id="rId279" Type="http://schemas.openxmlformats.org/officeDocument/2006/relationships/hyperlink" Target="https://www.debian.org/releases/bookworm/" TargetMode="External"/><Relationship Id="rId280" Type="http://schemas.openxmlformats.org/officeDocument/2006/relationships/hyperlink" Target="https://www.debian.org/social_contract.html" TargetMode="External"/><Relationship Id="rId281" Type="http://schemas.openxmlformats.org/officeDocument/2006/relationships/hyperlink" Target="https://www.freebsd.org/about/" TargetMode="External"/><Relationship Id="rId282" Type="http://schemas.openxmlformats.org/officeDocument/2006/relationships/hyperlink" Target="https://www.freebsd.org/security/" TargetMode="External"/><Relationship Id="rId309" Type="http://schemas.openxmlformats.org/officeDocument/2006/relationships/hyperlink" Target="https://www.mysql.com/products/community/index.html" TargetMode="External"/><Relationship Id="rId271" Type="http://schemas.openxmlformats.org/officeDocument/2006/relationships/hyperlink" Target="https://www.oracle.com/linux/support/" TargetMode="External"/><Relationship Id="rId269" Type="http://schemas.openxmlformats.org/officeDocument/2006/relationships/hyperlink" Target="https://www.oracle.com/linux/technologies/certifying-hardware-and-application.html" TargetMode="External"/><Relationship Id="rId320" Type="http://schemas.openxmlformats.org/officeDocument/2006/relationships/hyperlink" Target="https://www.postgresql.org/about/" TargetMode="External"/><Relationship Id="rId321" Type="http://schemas.openxmlformats.org/officeDocument/2006/relationships/hyperlink" Target="https://www.postgresql.org/about/licence/" TargetMode="External"/><Relationship Id="rId270" Type="http://schemas.openxmlformats.org/officeDocument/2006/relationships/hyperlink" Target="https://yum.orac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Final del Proyecto — SIGEVET</dc:title>
  <dc:creator>Sebastián Castellanos Parra, Juan David Polo Herrera, Juan Miguel Ramos</dc:creator>
  <dc:language>es-CO</dc:language>
  <cp:keywords/>
  <dcterms:created xsi:type="dcterms:W3CDTF">2026-10-26T22:49:11Z</dcterms:created>
  <dcterms:modified xsi:type="dcterms:W3CDTF">2026-10-26T22:49:11Z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Entrega final</vt:lpwstr>
  </property>
  <property fmtid="{D5CDD505-2E9C-101B-9397-08002B2CF9AE}" pid="3" name="subtitle">
    <vt:lpwstr>Documento Final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