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presentado por: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Esteban Andrés Velasco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Andrés Montoya mejia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Introducción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proyecto consiste en la creación de un emprendimiento de comida rápida denominado Salchiking, enfocado en la venta de salchipapas y otros productos similares. Surge como una propuesta que busca responder a la alta demanda de alimentos rápidos, accesibles y de buen sabor, especialmente en el público joven y familiar.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el proyecto integra el desarrollo de una página web elaborada con HTML, Tailwind CSS y JavaScript, con el objetivo de ofrecer una experiencia más moderna al cliente, permitiéndole visualizar productos e interactuar con el sistema de pedidos de manera sencilla.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Justificación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 Salchiking se justifica por la popularidad de la comida rápida dentro del mercado actual, especialmente las salchipapas, que representan una opción económica y atractiva para diferentes tipos de clientes.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otra parte, la implementación de una página web desarrollada con HTML, Tailwind CSS y JavaScript permite aplicar conocimientos básicos de programación y diseño web en un contexto real. Esto no solo mejora la presentación del negocio, sino que también facilita la interacción con los usuarios, adaptándose a las tendencias digitales actuales.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combina emprendimiento y tecnología, aportando valor tanto en lo comercial como en lo académico.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Objetivo General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emprendimiento de comida rápida llamado Salchiking, junto con una página web funcional creada con HTML, Tailwind CSS y JavaScript, que permita mostrar los productos, atraer clientes y simular el proceso de compra de manera sencilla e intuitiva.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Descripción del producto o servicio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Salchiking es un negocio de comida rápida especializado en la preparación de productos como salchipapas, hamburguesas y perros calientes.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servicio se caracteriza por: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Rapidez en la preparación de los alimentos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Buena calidad de los ingredientes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Variedad de combinaciones y presentaciones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Precios accesibles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 eficiente al cliente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complemento, se desarrolló una página web utilizando HTML para la estructura, Tailwind CSS para el diseño visual y JavaScript para la funcionalidad, donde los usuarios pueden: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el menú de productos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Interactuar con botones de compra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productos a un carrito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Tener una experiencia sencilla y ordenada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Negocios objetivo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Salchiking está dirigido principalmente a: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Jóvenes y estudiantes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Personas que buscan comida rápida y económica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 interesados en realizar pedidos de forma digital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Asimismo, el negocio compite con: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Puestos de comida rápida locales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Restaurantes informales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 de comida a domicilio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posicionarse como una opción atractiva dentro del mercado local, destacándose por su calidad, precio y el uso de herramientas digitales que mejoran la experiencia del cliente.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