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v4kl04acibc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Análisis de Complejidad Big-O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abla con análisis de complejidad para cada método de la clase </w:t>
      </w:r>
      <w:r w:rsidDel="00000000" w:rsidR="00000000" w:rsidRPr="00000000">
        <w:rPr>
          <w:b w:val="1"/>
          <w:rtl w:val="0"/>
        </w:rPr>
        <w:t xml:space="preserve">Temperaturas_DB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: Número total de muestras (nodos) en el árbol.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: Número de </w:t>
      </w:r>
      <w:r w:rsidDel="00000000" w:rsidR="00000000" w:rsidRPr="00000000">
        <w:rPr>
          <w:i w:val="1"/>
          <w:rtl w:val="0"/>
        </w:rPr>
        <w:t xml:space="preserve">días</w:t>
      </w:r>
      <w:r w:rsidDel="00000000" w:rsidR="00000000" w:rsidRPr="00000000">
        <w:rPr>
          <w:rtl w:val="0"/>
        </w:rPr>
        <w:t xml:space="preserve"> en el rango consultado (es decir,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fecha2 - fecha1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: Número de líneas en el archivo de muestras.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90"/>
        <w:gridCol w:w="6285"/>
        <w:tblGridChange w:id="0">
          <w:tblGrid>
            <w:gridCol w:w="1500"/>
            <w:gridCol w:w="1590"/>
            <w:gridCol w:w="6285"/>
          </w:tblGrid>
        </w:tblGridChange>
      </w:tblGrid>
      <w:tr>
        <w:trPr>
          <w:cantSplit w:val="0"/>
          <w:trHeight w:val="33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guardar_temperatura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Corresponde a una operación de inserción (agregar) en un árbol AVL, que incluye la búsqueda del lugar y las posibles rotaciones para rebalancear.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devolver_temperatura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Corresponde a una operación de búsqueda (obtener o __getitem__) en un árbol AVL.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borrar_temperatura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Corresponde a una operación de eliminación (eliminar) en un árbol AVL, que incluye la búsqueda y el rebalanceo.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cantidad_muestras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Simplemente devuelve el atributo self.tamano del árbol, que se mantiene actualizado en O(1) tras cada inserción/eliminación.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max_temp_rango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O(K⋅logN)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explicación abajo.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min_temp_rango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O(K⋅logN)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explicación abajo.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devolver_temperaturas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O(K⋅logN)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explicación abajo.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temp_extremos_rango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O(K⋅logN)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Llama a min_temp_rango y max_temp_rango, por lo que su costo es 2⋅O(K⋅logN), que se simplifica a O(K⋅logN).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cargar_muestras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O(M⋅logN)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 M veces (una por cada línea del archivo). En cada iteración, realiza un guardar_temperatura, que cuesta O(logN). El costo total es M inserciones. (Donde N crece hasta M).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