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99644" w14:textId="14164A60" w:rsidR="00B15A57" w:rsidRDefault="00B15A57">
      <w:pPr>
        <w:pStyle w:val="Textoindependiente"/>
        <w:ind w:left="74"/>
        <w:rPr>
          <w:rFonts w:ascii="Times New Roman"/>
          <w:sz w:val="20"/>
        </w:rPr>
      </w:pPr>
    </w:p>
    <w:p w14:paraId="28899645" w14:textId="77777777" w:rsidR="00B15A57" w:rsidRDefault="00081D80">
      <w:pPr>
        <w:pStyle w:val="Ttulo"/>
      </w:pPr>
      <w:r>
        <w:rPr>
          <w:color w:val="2F5495"/>
        </w:rPr>
        <w:t>Caso</w:t>
      </w:r>
      <w:r>
        <w:rPr>
          <w:color w:val="2F5495"/>
          <w:spacing w:val="-10"/>
        </w:rPr>
        <w:t xml:space="preserve"> </w:t>
      </w:r>
      <w:r>
        <w:rPr>
          <w:color w:val="2F5495"/>
        </w:rPr>
        <w:t>5:</w:t>
      </w:r>
      <w:r>
        <w:rPr>
          <w:color w:val="2F5495"/>
          <w:spacing w:val="-10"/>
        </w:rPr>
        <w:t xml:space="preserve"> </w:t>
      </w:r>
      <w:r>
        <w:rPr>
          <w:color w:val="2F5495"/>
        </w:rPr>
        <w:t>Problema</w:t>
      </w:r>
      <w:r>
        <w:rPr>
          <w:color w:val="2F5495"/>
          <w:spacing w:val="-10"/>
        </w:rPr>
        <w:t xml:space="preserve"> </w:t>
      </w:r>
      <w:r>
        <w:rPr>
          <w:color w:val="2F5495"/>
        </w:rPr>
        <w:t>de</w:t>
      </w:r>
      <w:r>
        <w:rPr>
          <w:color w:val="2F5495"/>
          <w:spacing w:val="-10"/>
        </w:rPr>
        <w:t xml:space="preserve"> </w:t>
      </w:r>
      <w:r>
        <w:rPr>
          <w:color w:val="2F5495"/>
          <w:spacing w:val="-2"/>
        </w:rPr>
        <w:t>Localización</w:t>
      </w:r>
    </w:p>
    <w:p w14:paraId="28899646" w14:textId="77777777" w:rsidR="00B15A57" w:rsidRDefault="00B15A57">
      <w:pPr>
        <w:pStyle w:val="Textoindependiente"/>
        <w:spacing w:before="217"/>
        <w:rPr>
          <w:sz w:val="30"/>
        </w:rPr>
      </w:pPr>
    </w:p>
    <w:p w14:paraId="28899647" w14:textId="77777777" w:rsidR="00B15A57" w:rsidRDefault="00081D80">
      <w:pPr>
        <w:pStyle w:val="Textoindependiente"/>
        <w:spacing w:line="271" w:lineRule="auto"/>
        <w:ind w:left="72" w:right="85"/>
        <w:jc w:val="both"/>
      </w:pPr>
      <w:r>
        <w:rPr>
          <w:w w:val="105"/>
        </w:rPr>
        <w:t xml:space="preserve">La Federación de Cafeteros de Origen (FCO) es una organización privada sin ánimo de lucro cuyas actividades </w:t>
      </w:r>
      <w:r>
        <w:t>principales son: el apoyo a</w:t>
      </w:r>
      <w:r>
        <w:rPr>
          <w:spacing w:val="11"/>
        </w:rPr>
        <w:t xml:space="preserve"> </w:t>
      </w:r>
      <w:r>
        <w:t>las actividades de mercadeo en todo</w:t>
      </w:r>
      <w:r>
        <w:rPr>
          <w:spacing w:val="11"/>
        </w:rPr>
        <w:t xml:space="preserve"> </w:t>
      </w:r>
      <w:r>
        <w:t>el mundo para el café con</w:t>
      </w:r>
      <w:r>
        <w:rPr>
          <w:spacing w:val="11"/>
        </w:rPr>
        <w:t xml:space="preserve"> </w:t>
      </w:r>
      <w:r>
        <w:t>certificación de origen;</w:t>
      </w:r>
      <w:r>
        <w:rPr>
          <w:spacing w:val="40"/>
          <w:w w:val="105"/>
        </w:rPr>
        <w:t xml:space="preserve"> </w:t>
      </w:r>
      <w:r>
        <w:rPr>
          <w:w w:val="105"/>
        </w:rPr>
        <w:t>la realización de investigaciones sobre temas relacionados con el café de origen; la prestación de asistencia técnica y</w:t>
      </w:r>
      <w:r>
        <w:rPr>
          <w:spacing w:val="-1"/>
          <w:w w:val="105"/>
        </w:rPr>
        <w:t xml:space="preserve"> </w:t>
      </w:r>
      <w:r>
        <w:rPr>
          <w:w w:val="105"/>
        </w:rPr>
        <w:t>financiera a</w:t>
      </w:r>
      <w:r>
        <w:rPr>
          <w:spacing w:val="-1"/>
          <w:w w:val="105"/>
        </w:rPr>
        <w:t xml:space="preserve"> </w:t>
      </w:r>
      <w:r>
        <w:rPr>
          <w:w w:val="105"/>
        </w:rPr>
        <w:t>los productores de</w:t>
      </w:r>
      <w:r>
        <w:rPr>
          <w:spacing w:val="-1"/>
          <w:w w:val="105"/>
        </w:rPr>
        <w:t xml:space="preserve"> </w:t>
      </w:r>
      <w:r>
        <w:rPr>
          <w:w w:val="105"/>
        </w:rPr>
        <w:t>café;</w:t>
      </w:r>
      <w:r>
        <w:rPr>
          <w:spacing w:val="-3"/>
          <w:w w:val="105"/>
        </w:rPr>
        <w:t xml:space="preserve"> </w:t>
      </w:r>
      <w:r>
        <w:rPr>
          <w:w w:val="105"/>
        </w:rPr>
        <w:t>garantizar la calidad de las exportaciones de café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origen; y la compra, almacenamiento, procesamiento y exportación de café de origen de alta calidad.</w:t>
      </w:r>
    </w:p>
    <w:p w14:paraId="28899648" w14:textId="77777777" w:rsidR="00B15A57" w:rsidRDefault="00081D80">
      <w:pPr>
        <w:pStyle w:val="Textoindependiente"/>
        <w:spacing w:before="151" w:line="271" w:lineRule="auto"/>
        <w:ind w:left="72" w:right="82"/>
        <w:jc w:val="both"/>
      </w:pPr>
      <w:r>
        <w:rPr>
          <w:w w:val="105"/>
        </w:rPr>
        <w:t>La red de abastecimiento de FCO funciona de la siguiente manera. En primer lugar, los productores de café venden</w:t>
      </w:r>
      <w:r>
        <w:rPr>
          <w:spacing w:val="-3"/>
          <w:w w:val="105"/>
        </w:rPr>
        <w:t xml:space="preserve"> </w:t>
      </w:r>
      <w:r>
        <w:rPr>
          <w:w w:val="105"/>
        </w:rPr>
        <w:t>sus</w:t>
      </w:r>
      <w:r>
        <w:rPr>
          <w:spacing w:val="-4"/>
          <w:w w:val="105"/>
        </w:rPr>
        <w:t xml:space="preserve"> </w:t>
      </w:r>
      <w:r>
        <w:rPr>
          <w:w w:val="105"/>
        </w:rPr>
        <w:t>cosechas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centros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acopio</w:t>
      </w:r>
      <w:r>
        <w:rPr>
          <w:spacing w:val="-4"/>
          <w:w w:val="105"/>
        </w:rPr>
        <w:t xml:space="preserve"> </w:t>
      </w:r>
      <w:r>
        <w:rPr>
          <w:w w:val="105"/>
        </w:rPr>
        <w:t>ubicados</w:t>
      </w:r>
      <w:r>
        <w:rPr>
          <w:spacing w:val="-5"/>
          <w:w w:val="105"/>
        </w:rPr>
        <w:t xml:space="preserve"> </w:t>
      </w:r>
      <w:r>
        <w:rPr>
          <w:w w:val="105"/>
        </w:rPr>
        <w:t>en</w:t>
      </w:r>
      <w:r>
        <w:rPr>
          <w:spacing w:val="-2"/>
          <w:w w:val="105"/>
        </w:rPr>
        <w:t xml:space="preserve"> </w:t>
      </w:r>
      <w:r>
        <w:rPr>
          <w:w w:val="105"/>
        </w:rPr>
        <w:t>pueblos</w:t>
      </w:r>
      <w:r>
        <w:rPr>
          <w:spacing w:val="-3"/>
          <w:w w:val="105"/>
        </w:rPr>
        <w:t xml:space="preserve"> </w:t>
      </w:r>
      <w:r>
        <w:rPr>
          <w:w w:val="105"/>
        </w:rPr>
        <w:t>cercanos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sus</w:t>
      </w:r>
      <w:r>
        <w:rPr>
          <w:spacing w:val="-1"/>
          <w:w w:val="105"/>
        </w:rPr>
        <w:t xml:space="preserve"> </w:t>
      </w:r>
      <w:r>
        <w:rPr>
          <w:w w:val="105"/>
        </w:rPr>
        <w:t>fincas.</w:t>
      </w:r>
      <w:r>
        <w:rPr>
          <w:spacing w:val="-4"/>
          <w:w w:val="105"/>
        </w:rPr>
        <w:t xml:space="preserve"> </w:t>
      </w:r>
      <w:r>
        <w:rPr>
          <w:w w:val="105"/>
        </w:rPr>
        <w:t>Una</w:t>
      </w:r>
      <w:r>
        <w:rPr>
          <w:spacing w:val="-5"/>
          <w:w w:val="105"/>
        </w:rPr>
        <w:t xml:space="preserve"> </w:t>
      </w:r>
      <w:r>
        <w:rPr>
          <w:w w:val="105"/>
        </w:rPr>
        <w:t>vez</w:t>
      </w:r>
      <w:r>
        <w:rPr>
          <w:spacing w:val="-2"/>
          <w:w w:val="105"/>
        </w:rPr>
        <w:t xml:space="preserve"> </w:t>
      </w:r>
      <w:r>
        <w:rPr>
          <w:w w:val="105"/>
        </w:rPr>
        <w:t>que</w:t>
      </w:r>
      <w:r>
        <w:rPr>
          <w:spacing w:val="-5"/>
          <w:w w:val="105"/>
        </w:rPr>
        <w:t xml:space="preserve"> </w:t>
      </w:r>
      <w:r>
        <w:rPr>
          <w:w w:val="105"/>
        </w:rPr>
        <w:t>estos</w:t>
      </w:r>
      <w:r>
        <w:rPr>
          <w:spacing w:val="-2"/>
          <w:w w:val="105"/>
        </w:rPr>
        <w:t xml:space="preserve"> </w:t>
      </w:r>
      <w:r>
        <w:rPr>
          <w:w w:val="105"/>
        </w:rPr>
        <w:t>centros –que</w:t>
      </w:r>
      <w:r>
        <w:rPr>
          <w:spacing w:val="-9"/>
          <w:w w:val="105"/>
        </w:rPr>
        <w:t xml:space="preserve"> </w:t>
      </w:r>
      <w:r>
        <w:rPr>
          <w:w w:val="105"/>
        </w:rPr>
        <w:t>son</w:t>
      </w:r>
      <w:r>
        <w:rPr>
          <w:spacing w:val="-6"/>
          <w:w w:val="105"/>
        </w:rPr>
        <w:t xml:space="preserve"> </w:t>
      </w:r>
      <w:r>
        <w:rPr>
          <w:w w:val="105"/>
        </w:rPr>
        <w:t>propiedad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cooperativas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caficultores–</w:t>
      </w:r>
      <w:r>
        <w:rPr>
          <w:spacing w:val="-11"/>
          <w:w w:val="105"/>
        </w:rPr>
        <w:t xml:space="preserve"> </w:t>
      </w:r>
      <w:r>
        <w:rPr>
          <w:w w:val="105"/>
        </w:rPr>
        <w:t>han</w:t>
      </w:r>
      <w:r>
        <w:rPr>
          <w:spacing w:val="-9"/>
          <w:w w:val="105"/>
        </w:rPr>
        <w:t xml:space="preserve"> </w:t>
      </w:r>
      <w:r>
        <w:rPr>
          <w:w w:val="105"/>
        </w:rPr>
        <w:t>recogido</w:t>
      </w:r>
      <w:r>
        <w:rPr>
          <w:spacing w:val="-7"/>
          <w:w w:val="105"/>
        </w:rPr>
        <w:t xml:space="preserve"> </w:t>
      </w:r>
      <w:r>
        <w:rPr>
          <w:w w:val="105"/>
        </w:rPr>
        <w:t>suficiente</w:t>
      </w:r>
      <w:r>
        <w:rPr>
          <w:spacing w:val="-9"/>
          <w:w w:val="105"/>
        </w:rPr>
        <w:t xml:space="preserve"> </w:t>
      </w:r>
      <w:r>
        <w:rPr>
          <w:w w:val="105"/>
        </w:rPr>
        <w:t>café,</w:t>
      </w:r>
      <w:r>
        <w:rPr>
          <w:spacing w:val="-7"/>
          <w:w w:val="105"/>
        </w:rPr>
        <w:t xml:space="preserve"> </w:t>
      </w:r>
      <w:r>
        <w:rPr>
          <w:w w:val="105"/>
        </w:rPr>
        <w:t>los</w:t>
      </w:r>
      <w:r>
        <w:rPr>
          <w:spacing w:val="-7"/>
          <w:w w:val="105"/>
        </w:rPr>
        <w:t xml:space="preserve"> </w:t>
      </w:r>
      <w:r>
        <w:rPr>
          <w:w w:val="105"/>
        </w:rPr>
        <w:t>envían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un</w:t>
      </w:r>
      <w:r>
        <w:rPr>
          <w:spacing w:val="-11"/>
          <w:w w:val="105"/>
        </w:rPr>
        <w:t xml:space="preserve"> </w:t>
      </w:r>
      <w:r>
        <w:rPr>
          <w:w w:val="105"/>
        </w:rPr>
        <w:t>depósito</w:t>
      </w:r>
      <w:r>
        <w:rPr>
          <w:spacing w:val="-11"/>
          <w:w w:val="105"/>
        </w:rPr>
        <w:t xml:space="preserve"> </w:t>
      </w:r>
      <w:r>
        <w:rPr>
          <w:w w:val="105"/>
        </w:rPr>
        <w:t>más grande propiedad de FCO. El</w:t>
      </w:r>
      <w:r>
        <w:rPr>
          <w:spacing w:val="-1"/>
          <w:w w:val="105"/>
        </w:rPr>
        <w:t xml:space="preserve"> </w:t>
      </w:r>
      <w:r>
        <w:rPr>
          <w:w w:val="105"/>
        </w:rPr>
        <w:t>café se almacena en estos depósitos hasta que llega el tiempo de transformarlo, previo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su</w:t>
      </w:r>
      <w:r>
        <w:rPr>
          <w:spacing w:val="-2"/>
          <w:w w:val="105"/>
        </w:rPr>
        <w:t xml:space="preserve"> </w:t>
      </w:r>
      <w:r>
        <w:rPr>
          <w:w w:val="105"/>
        </w:rPr>
        <w:t>exportación.</w:t>
      </w:r>
      <w:r>
        <w:rPr>
          <w:spacing w:val="-1"/>
          <w:w w:val="105"/>
        </w:rPr>
        <w:t xml:space="preserve"> </w:t>
      </w:r>
      <w:r>
        <w:rPr>
          <w:w w:val="105"/>
        </w:rPr>
        <w:t>Esta</w:t>
      </w:r>
      <w:r>
        <w:rPr>
          <w:spacing w:val="-4"/>
          <w:w w:val="105"/>
        </w:rPr>
        <w:t xml:space="preserve"> </w:t>
      </w:r>
      <w:r>
        <w:rPr>
          <w:w w:val="105"/>
        </w:rPr>
        <w:t>red de</w:t>
      </w:r>
      <w:r>
        <w:rPr>
          <w:spacing w:val="-3"/>
          <w:w w:val="105"/>
        </w:rPr>
        <w:t xml:space="preserve"> </w:t>
      </w:r>
      <w:r>
        <w:rPr>
          <w:w w:val="105"/>
        </w:rPr>
        <w:t>proveedores</w:t>
      </w:r>
      <w:r>
        <w:rPr>
          <w:spacing w:val="-2"/>
          <w:w w:val="105"/>
        </w:rPr>
        <w:t xml:space="preserve"> </w:t>
      </w:r>
      <w:r>
        <w:rPr>
          <w:w w:val="105"/>
        </w:rPr>
        <w:t>se</w:t>
      </w:r>
      <w:r>
        <w:rPr>
          <w:spacing w:val="-3"/>
          <w:w w:val="105"/>
        </w:rPr>
        <w:t xml:space="preserve"> </w:t>
      </w:r>
      <w:r>
        <w:rPr>
          <w:w w:val="105"/>
        </w:rPr>
        <w:t>compone</w:t>
      </w:r>
      <w:r>
        <w:rPr>
          <w:spacing w:val="-1"/>
          <w:w w:val="105"/>
        </w:rPr>
        <w:t xml:space="preserve"> </w:t>
      </w:r>
      <w:r>
        <w:rPr>
          <w:w w:val="105"/>
        </w:rPr>
        <w:t>de más</w:t>
      </w:r>
      <w:r>
        <w:rPr>
          <w:spacing w:val="-2"/>
          <w:w w:val="105"/>
        </w:rPr>
        <w:t xml:space="preserve"> </w:t>
      </w:r>
      <w:r>
        <w:rPr>
          <w:w w:val="105"/>
        </w:rPr>
        <w:t>de 400</w:t>
      </w:r>
      <w:r>
        <w:rPr>
          <w:spacing w:val="-3"/>
          <w:w w:val="105"/>
        </w:rPr>
        <w:t xml:space="preserve"> </w:t>
      </w:r>
      <w:r>
        <w:rPr>
          <w:w w:val="105"/>
        </w:rPr>
        <w:t>centros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acopio y</w:t>
      </w:r>
      <w:r>
        <w:rPr>
          <w:spacing w:val="-1"/>
          <w:w w:val="105"/>
        </w:rPr>
        <w:t xml:space="preserve"> </w:t>
      </w:r>
      <w:r>
        <w:rPr>
          <w:w w:val="105"/>
        </w:rPr>
        <w:t>alrededor</w:t>
      </w:r>
      <w:r>
        <w:rPr>
          <w:spacing w:val="-1"/>
          <w:w w:val="105"/>
        </w:rPr>
        <w:t xml:space="preserve"> </w:t>
      </w:r>
      <w:r>
        <w:rPr>
          <w:w w:val="105"/>
        </w:rPr>
        <w:t>de 19 depósitos. La Figura 1 muestra la estructura de la red de abastecimiento de café.</w:t>
      </w:r>
    </w:p>
    <w:p w14:paraId="28899649" w14:textId="77777777" w:rsidR="00B15A57" w:rsidRDefault="00081D80">
      <w:pPr>
        <w:pStyle w:val="Textoindependiente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288997D7" wp14:editId="288997D8">
            <wp:simplePos x="0" y="0"/>
            <wp:positionH relativeFrom="page">
              <wp:posOffset>2982621</wp:posOffset>
            </wp:positionH>
            <wp:positionV relativeFrom="paragraph">
              <wp:posOffset>106349</wp:posOffset>
            </wp:positionV>
            <wp:extent cx="1789713" cy="249174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9713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89964A" w14:textId="77777777" w:rsidR="00B15A57" w:rsidRDefault="00B15A57">
      <w:pPr>
        <w:pStyle w:val="Textoindependiente"/>
        <w:spacing w:before="26"/>
      </w:pPr>
    </w:p>
    <w:p w14:paraId="2889964B" w14:textId="77777777" w:rsidR="00B15A57" w:rsidRDefault="00081D80">
      <w:pPr>
        <w:pStyle w:val="Textoindependiente"/>
        <w:ind w:right="16"/>
        <w:jc w:val="center"/>
      </w:pPr>
      <w:r>
        <w:rPr>
          <w:w w:val="105"/>
        </w:rPr>
        <w:t>Figura</w:t>
      </w:r>
      <w:r>
        <w:rPr>
          <w:spacing w:val="-8"/>
          <w:w w:val="105"/>
        </w:rPr>
        <w:t xml:space="preserve"> </w:t>
      </w:r>
      <w:r>
        <w:rPr>
          <w:w w:val="105"/>
        </w:rPr>
        <w:t>1:</w:t>
      </w:r>
      <w:r>
        <w:rPr>
          <w:spacing w:val="-9"/>
          <w:w w:val="105"/>
        </w:rPr>
        <w:t xml:space="preserve"> </w:t>
      </w:r>
      <w:r>
        <w:rPr>
          <w:w w:val="105"/>
        </w:rPr>
        <w:t>Estructura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w w:val="105"/>
        </w:rPr>
        <w:t>la</w:t>
      </w:r>
      <w:r>
        <w:rPr>
          <w:spacing w:val="-7"/>
          <w:w w:val="105"/>
        </w:rPr>
        <w:t xml:space="preserve"> </w:t>
      </w:r>
      <w:r>
        <w:rPr>
          <w:w w:val="105"/>
        </w:rPr>
        <w:t>red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abastecimiento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caficultores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origen</w:t>
      </w:r>
    </w:p>
    <w:p w14:paraId="2889964C" w14:textId="77777777" w:rsidR="00B15A57" w:rsidRDefault="00081D80">
      <w:pPr>
        <w:pStyle w:val="Textoindependiente"/>
        <w:spacing w:before="179" w:line="271" w:lineRule="auto"/>
        <w:ind w:left="72" w:right="84"/>
        <w:jc w:val="both"/>
      </w:pPr>
      <w:r>
        <w:rPr>
          <w:w w:val="105"/>
        </w:rPr>
        <w:t>Debido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la</w:t>
      </w:r>
      <w:r>
        <w:rPr>
          <w:spacing w:val="-7"/>
          <w:w w:val="105"/>
        </w:rPr>
        <w:t xml:space="preserve"> </w:t>
      </w:r>
      <w:r>
        <w:rPr>
          <w:w w:val="105"/>
        </w:rPr>
        <w:t>estabilización</w:t>
      </w:r>
      <w:r>
        <w:rPr>
          <w:spacing w:val="-7"/>
          <w:w w:val="105"/>
        </w:rPr>
        <w:t xml:space="preserve"> </w:t>
      </w:r>
      <w:r>
        <w:rPr>
          <w:w w:val="105"/>
        </w:rPr>
        <w:t>del</w:t>
      </w:r>
      <w:r>
        <w:rPr>
          <w:spacing w:val="-5"/>
          <w:w w:val="105"/>
        </w:rPr>
        <w:t xml:space="preserve"> </w:t>
      </w:r>
      <w:r>
        <w:rPr>
          <w:w w:val="105"/>
        </w:rPr>
        <w:t>precio</w:t>
      </w:r>
      <w:r>
        <w:rPr>
          <w:spacing w:val="-5"/>
          <w:w w:val="105"/>
        </w:rPr>
        <w:t xml:space="preserve"> </w:t>
      </w:r>
      <w:r>
        <w:rPr>
          <w:w w:val="105"/>
        </w:rPr>
        <w:t>en</w:t>
      </w:r>
      <w:r>
        <w:rPr>
          <w:spacing w:val="-4"/>
          <w:w w:val="105"/>
        </w:rPr>
        <w:t xml:space="preserve"> </w:t>
      </w:r>
      <w:r>
        <w:rPr>
          <w:w w:val="105"/>
        </w:rPr>
        <w:t>los</w:t>
      </w:r>
      <w:r>
        <w:rPr>
          <w:spacing w:val="-7"/>
          <w:w w:val="105"/>
        </w:rPr>
        <w:t xml:space="preserve"> </w:t>
      </w:r>
      <w:r>
        <w:rPr>
          <w:w w:val="105"/>
        </w:rPr>
        <w:t>mercados</w:t>
      </w:r>
      <w:r>
        <w:rPr>
          <w:spacing w:val="-5"/>
          <w:w w:val="105"/>
        </w:rPr>
        <w:t xml:space="preserve"> </w:t>
      </w:r>
      <w:r>
        <w:rPr>
          <w:w w:val="105"/>
        </w:rPr>
        <w:t>internacionales</w:t>
      </w:r>
      <w:r>
        <w:rPr>
          <w:spacing w:val="-7"/>
          <w:w w:val="105"/>
        </w:rPr>
        <w:t xml:space="preserve"> </w:t>
      </w:r>
      <w:r>
        <w:rPr>
          <w:w w:val="105"/>
        </w:rPr>
        <w:t>y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los</w:t>
      </w:r>
      <w:r>
        <w:rPr>
          <w:spacing w:val="-7"/>
          <w:w w:val="105"/>
        </w:rPr>
        <w:t xml:space="preserve"> </w:t>
      </w:r>
      <w:r>
        <w:rPr>
          <w:w w:val="105"/>
        </w:rPr>
        <w:t>altos</w:t>
      </w:r>
      <w:r>
        <w:rPr>
          <w:spacing w:val="-5"/>
          <w:w w:val="105"/>
        </w:rPr>
        <w:t xml:space="preserve"> </w:t>
      </w:r>
      <w:r>
        <w:rPr>
          <w:w w:val="105"/>
        </w:rPr>
        <w:t>precios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los</w:t>
      </w:r>
      <w:r>
        <w:rPr>
          <w:spacing w:val="-5"/>
          <w:w w:val="105"/>
        </w:rPr>
        <w:t xml:space="preserve"> </w:t>
      </w:r>
      <w:r>
        <w:rPr>
          <w:w w:val="105"/>
        </w:rPr>
        <w:t>insumos,</w:t>
      </w:r>
      <w:r>
        <w:rPr>
          <w:spacing w:val="-7"/>
          <w:w w:val="105"/>
        </w:rPr>
        <w:t xml:space="preserve"> </w:t>
      </w:r>
      <w:r>
        <w:rPr>
          <w:w w:val="105"/>
        </w:rPr>
        <w:t>la</w:t>
      </w:r>
      <w:r>
        <w:rPr>
          <w:spacing w:val="-9"/>
          <w:w w:val="105"/>
        </w:rPr>
        <w:t xml:space="preserve"> </w:t>
      </w:r>
      <w:r>
        <w:rPr>
          <w:w w:val="105"/>
        </w:rPr>
        <w:t>FCO ha estado buscando oportunidades para reducir los costos de operación de su red de abastecimiento. Una de las</w:t>
      </w:r>
      <w:r>
        <w:rPr>
          <w:spacing w:val="-3"/>
          <w:w w:val="105"/>
        </w:rPr>
        <w:t xml:space="preserve"> </w:t>
      </w:r>
      <w:r>
        <w:rPr>
          <w:w w:val="105"/>
        </w:rPr>
        <w:t>posibles</w:t>
      </w:r>
      <w:r>
        <w:rPr>
          <w:spacing w:val="-3"/>
          <w:w w:val="105"/>
        </w:rPr>
        <w:t xml:space="preserve"> </w:t>
      </w:r>
      <w:r>
        <w:rPr>
          <w:w w:val="105"/>
        </w:rPr>
        <w:t>alternativas</w:t>
      </w:r>
      <w:r>
        <w:rPr>
          <w:spacing w:val="-3"/>
          <w:w w:val="105"/>
        </w:rPr>
        <w:t xml:space="preserve"> </w:t>
      </w:r>
      <w:r>
        <w:rPr>
          <w:w w:val="105"/>
        </w:rPr>
        <w:t>que</w:t>
      </w:r>
      <w:r>
        <w:rPr>
          <w:spacing w:val="-2"/>
          <w:w w:val="105"/>
        </w:rPr>
        <w:t xml:space="preserve"> </w:t>
      </w:r>
      <w:r>
        <w:rPr>
          <w:w w:val="105"/>
        </w:rPr>
        <w:t>se</w:t>
      </w:r>
      <w:r>
        <w:rPr>
          <w:spacing w:val="-4"/>
          <w:w w:val="105"/>
        </w:rPr>
        <w:t xml:space="preserve"> </w:t>
      </w:r>
      <w:r>
        <w:rPr>
          <w:w w:val="105"/>
        </w:rPr>
        <w:t>han</w:t>
      </w:r>
      <w:r>
        <w:rPr>
          <w:spacing w:val="-4"/>
          <w:w w:val="105"/>
        </w:rPr>
        <w:t xml:space="preserve"> </w:t>
      </w:r>
      <w:r>
        <w:rPr>
          <w:w w:val="105"/>
        </w:rPr>
        <w:t>considerado</w:t>
      </w:r>
      <w:r>
        <w:rPr>
          <w:spacing w:val="-4"/>
          <w:w w:val="105"/>
        </w:rPr>
        <w:t xml:space="preserve"> </w:t>
      </w:r>
      <w:r>
        <w:rPr>
          <w:w w:val="105"/>
        </w:rPr>
        <w:t>en</w:t>
      </w:r>
      <w:r>
        <w:rPr>
          <w:spacing w:val="-2"/>
          <w:w w:val="105"/>
        </w:rPr>
        <w:t xml:space="preserve"> </w:t>
      </w:r>
      <w:r>
        <w:rPr>
          <w:w w:val="105"/>
        </w:rPr>
        <w:t>el</w:t>
      </w:r>
      <w:r>
        <w:rPr>
          <w:spacing w:val="-4"/>
          <w:w w:val="105"/>
        </w:rPr>
        <w:t xml:space="preserve"> </w:t>
      </w:r>
      <w:r>
        <w:rPr>
          <w:w w:val="105"/>
        </w:rPr>
        <w:t>congreso</w:t>
      </w:r>
      <w:r>
        <w:rPr>
          <w:spacing w:val="-5"/>
          <w:w w:val="105"/>
        </w:rPr>
        <w:t xml:space="preserve"> </w:t>
      </w:r>
      <w:r>
        <w:rPr>
          <w:w w:val="105"/>
        </w:rPr>
        <w:t>anual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la</w:t>
      </w:r>
      <w:r>
        <w:rPr>
          <w:spacing w:val="-2"/>
          <w:w w:val="105"/>
        </w:rPr>
        <w:t xml:space="preserve"> </w:t>
      </w:r>
      <w:r>
        <w:rPr>
          <w:w w:val="105"/>
        </w:rPr>
        <w:t>FCO</w:t>
      </w:r>
      <w:r>
        <w:rPr>
          <w:spacing w:val="-6"/>
          <w:w w:val="105"/>
        </w:rPr>
        <w:t xml:space="preserve"> </w:t>
      </w:r>
      <w:r>
        <w:rPr>
          <w:w w:val="105"/>
        </w:rPr>
        <w:t>es</w:t>
      </w:r>
      <w:r>
        <w:rPr>
          <w:spacing w:val="-1"/>
          <w:w w:val="105"/>
        </w:rPr>
        <w:t xml:space="preserve"> </w:t>
      </w:r>
      <w:r>
        <w:rPr>
          <w:w w:val="105"/>
        </w:rPr>
        <w:t>reducir</w:t>
      </w:r>
      <w:r>
        <w:rPr>
          <w:spacing w:val="-4"/>
          <w:w w:val="105"/>
        </w:rPr>
        <w:t xml:space="preserve"> </w:t>
      </w:r>
      <w:r>
        <w:rPr>
          <w:w w:val="105"/>
        </w:rPr>
        <w:t>la</w:t>
      </w:r>
      <w:r>
        <w:rPr>
          <w:spacing w:val="-5"/>
          <w:w w:val="105"/>
        </w:rPr>
        <w:t xml:space="preserve"> </w:t>
      </w:r>
      <w:r>
        <w:rPr>
          <w:w w:val="105"/>
        </w:rPr>
        <w:t>infraestructura</w:t>
      </w:r>
      <w:r>
        <w:rPr>
          <w:spacing w:val="-2"/>
          <w:w w:val="105"/>
        </w:rPr>
        <w:t xml:space="preserve"> </w:t>
      </w:r>
      <w:r>
        <w:rPr>
          <w:w w:val="105"/>
        </w:rPr>
        <w:t>de operación a través del cierre de algunos de los depósitos, propiedad de la FCO. Al hacerlo, puede que no sea siempre posible enviar café de un centro de acopio a un depósito de la FCO lo suficientemente cercano. Esta garantía de ser cubierto por un depósito cercano es muy apreciada entre las cooperativas de caficultores que operan los centros de acopio.</w:t>
      </w:r>
    </w:p>
    <w:p w14:paraId="2889964D" w14:textId="77777777" w:rsidR="00B15A57" w:rsidRDefault="00B15A57">
      <w:pPr>
        <w:pStyle w:val="Textoindependiente"/>
        <w:spacing w:line="271" w:lineRule="auto"/>
        <w:jc w:val="both"/>
        <w:sectPr w:rsidR="00B15A57">
          <w:type w:val="continuous"/>
          <w:pgSz w:w="12240" w:h="15840"/>
          <w:pgMar w:top="1580" w:right="1800" w:bottom="280" w:left="1800" w:header="720" w:footer="720" w:gutter="0"/>
          <w:cols w:space="720"/>
        </w:sectPr>
      </w:pPr>
    </w:p>
    <w:p w14:paraId="2889964E" w14:textId="77777777" w:rsidR="00B15A57" w:rsidRDefault="00081D80">
      <w:pPr>
        <w:pStyle w:val="Textoindependiente"/>
        <w:spacing w:before="42" w:line="271" w:lineRule="auto"/>
        <w:ind w:left="72" w:right="44"/>
      </w:pPr>
      <w:r>
        <w:rPr>
          <w:w w:val="105"/>
        </w:rPr>
        <w:lastRenderedPageBreak/>
        <w:t>Haciendo</w:t>
      </w:r>
      <w:r>
        <w:rPr>
          <w:spacing w:val="-4"/>
          <w:w w:val="105"/>
        </w:rPr>
        <w:t xml:space="preserve"> </w:t>
      </w:r>
      <w:r>
        <w:rPr>
          <w:w w:val="105"/>
        </w:rPr>
        <w:t>un</w:t>
      </w:r>
      <w:r>
        <w:rPr>
          <w:spacing w:val="-1"/>
          <w:w w:val="105"/>
        </w:rPr>
        <w:t xml:space="preserve"> </w:t>
      </w:r>
      <w:r>
        <w:rPr>
          <w:w w:val="105"/>
        </w:rPr>
        <w:t>análisis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la</w:t>
      </w:r>
      <w:r>
        <w:rPr>
          <w:spacing w:val="-1"/>
          <w:w w:val="105"/>
        </w:rPr>
        <w:t xml:space="preserve"> </w:t>
      </w:r>
      <w:r>
        <w:rPr>
          <w:w w:val="105"/>
        </w:rPr>
        <w:t>cadena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abastecimiento,</w:t>
      </w:r>
      <w:r>
        <w:rPr>
          <w:spacing w:val="-2"/>
          <w:w w:val="105"/>
        </w:rPr>
        <w:t xml:space="preserve"> </w:t>
      </w:r>
      <w:r>
        <w:rPr>
          <w:w w:val="105"/>
        </w:rPr>
        <w:t>los</w:t>
      </w:r>
      <w:r>
        <w:rPr>
          <w:spacing w:val="-2"/>
          <w:w w:val="105"/>
        </w:rPr>
        <w:t xml:space="preserve"> </w:t>
      </w:r>
      <w:r>
        <w:rPr>
          <w:w w:val="105"/>
        </w:rPr>
        <w:t>más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400</w:t>
      </w:r>
      <w:r>
        <w:rPr>
          <w:spacing w:val="-4"/>
          <w:w w:val="105"/>
        </w:rPr>
        <w:t xml:space="preserve"> </w:t>
      </w:r>
      <w:r>
        <w:rPr>
          <w:w w:val="105"/>
        </w:rPr>
        <w:t>centros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acopio</w:t>
      </w:r>
      <w:r>
        <w:rPr>
          <w:spacing w:val="-5"/>
          <w:w w:val="105"/>
        </w:rPr>
        <w:t xml:space="preserve"> </w:t>
      </w:r>
      <w:r>
        <w:rPr>
          <w:w w:val="105"/>
        </w:rPr>
        <w:t>se</w:t>
      </w:r>
      <w:r>
        <w:rPr>
          <w:spacing w:val="-4"/>
          <w:w w:val="105"/>
        </w:rPr>
        <w:t xml:space="preserve"> </w:t>
      </w:r>
      <w:r>
        <w:rPr>
          <w:w w:val="105"/>
        </w:rPr>
        <w:t>han</w:t>
      </w:r>
      <w:r>
        <w:rPr>
          <w:spacing w:val="-5"/>
          <w:w w:val="105"/>
        </w:rPr>
        <w:t xml:space="preserve"> </w:t>
      </w:r>
      <w:r>
        <w:rPr>
          <w:w w:val="105"/>
        </w:rPr>
        <w:t>agrupado</w:t>
      </w:r>
      <w:r>
        <w:rPr>
          <w:spacing w:val="-4"/>
          <w:w w:val="105"/>
        </w:rPr>
        <w:t xml:space="preserve"> </w:t>
      </w:r>
      <w:r>
        <w:rPr>
          <w:w w:val="105"/>
        </w:rPr>
        <w:t>en</w:t>
      </w:r>
      <w:r>
        <w:rPr>
          <w:spacing w:val="-1"/>
          <w:w w:val="105"/>
        </w:rPr>
        <w:t xml:space="preserve"> </w:t>
      </w:r>
      <w:r>
        <w:rPr>
          <w:w w:val="105"/>
        </w:rPr>
        <w:t>55 centros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acopio</w:t>
      </w:r>
      <w:r>
        <w:rPr>
          <w:spacing w:val="-4"/>
          <w:w w:val="105"/>
        </w:rPr>
        <w:t xml:space="preserve"> </w:t>
      </w:r>
      <w:r>
        <w:rPr>
          <w:w w:val="105"/>
        </w:rPr>
        <w:t>consolidados</w:t>
      </w:r>
      <w:r>
        <w:rPr>
          <w:spacing w:val="-5"/>
          <w:w w:val="105"/>
        </w:rPr>
        <w:t xml:space="preserve"> </w:t>
      </w:r>
      <w:r>
        <w:rPr>
          <w:w w:val="105"/>
        </w:rPr>
        <w:t>(CAC),</w:t>
      </w:r>
      <w:r>
        <w:rPr>
          <w:spacing w:val="-7"/>
          <w:w w:val="105"/>
        </w:rPr>
        <w:t xml:space="preserve"> </w:t>
      </w:r>
      <w:r>
        <w:rPr>
          <w:w w:val="105"/>
        </w:rPr>
        <w:t>teniendo</w:t>
      </w:r>
      <w:r>
        <w:rPr>
          <w:spacing w:val="-7"/>
          <w:w w:val="105"/>
        </w:rPr>
        <w:t xml:space="preserve"> </w:t>
      </w:r>
      <w:r>
        <w:rPr>
          <w:w w:val="105"/>
        </w:rPr>
        <w:t>en</w:t>
      </w:r>
      <w:r>
        <w:rPr>
          <w:spacing w:val="-7"/>
          <w:w w:val="105"/>
        </w:rPr>
        <w:t xml:space="preserve"> </w:t>
      </w:r>
      <w:r>
        <w:rPr>
          <w:w w:val="105"/>
        </w:rPr>
        <w:t>cuenta</w:t>
      </w:r>
      <w:r>
        <w:rPr>
          <w:spacing w:val="-5"/>
          <w:w w:val="105"/>
        </w:rPr>
        <w:t xml:space="preserve"> </w:t>
      </w:r>
      <w:r>
        <w:rPr>
          <w:w w:val="105"/>
        </w:rPr>
        <w:t>la</w:t>
      </w:r>
      <w:r>
        <w:rPr>
          <w:spacing w:val="-8"/>
          <w:w w:val="105"/>
        </w:rPr>
        <w:t xml:space="preserve"> </w:t>
      </w:r>
      <w:r>
        <w:rPr>
          <w:w w:val="105"/>
        </w:rPr>
        <w:t>distancia</w:t>
      </w:r>
      <w:r>
        <w:rPr>
          <w:spacing w:val="-7"/>
          <w:w w:val="105"/>
        </w:rPr>
        <w:t xml:space="preserve"> </w:t>
      </w:r>
      <w:r>
        <w:rPr>
          <w:w w:val="105"/>
        </w:rPr>
        <w:t>y</w:t>
      </w:r>
      <w:r>
        <w:rPr>
          <w:spacing w:val="-6"/>
          <w:w w:val="105"/>
        </w:rPr>
        <w:t xml:space="preserve"> </w:t>
      </w:r>
      <w:r>
        <w:rPr>
          <w:w w:val="105"/>
        </w:rPr>
        <w:t>el</w:t>
      </w:r>
      <w:r>
        <w:rPr>
          <w:spacing w:val="-5"/>
          <w:w w:val="105"/>
        </w:rPr>
        <w:t xml:space="preserve"> </w:t>
      </w:r>
      <w:r>
        <w:rPr>
          <w:w w:val="105"/>
        </w:rPr>
        <w:t>volumen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compras.</w:t>
      </w:r>
      <w:r>
        <w:rPr>
          <w:spacing w:val="-6"/>
          <w:w w:val="105"/>
        </w:rPr>
        <w:t xml:space="preserve"> </w:t>
      </w:r>
      <w:r>
        <w:rPr>
          <w:w w:val="105"/>
        </w:rPr>
        <w:t>Cada</w:t>
      </w:r>
      <w:r>
        <w:rPr>
          <w:spacing w:val="-6"/>
          <w:w w:val="105"/>
        </w:rPr>
        <w:t xml:space="preserve"> </w:t>
      </w:r>
      <w:r>
        <w:rPr>
          <w:w w:val="105"/>
        </w:rPr>
        <w:t>CAC</w:t>
      </w:r>
      <w:r>
        <w:rPr>
          <w:spacing w:val="-7"/>
          <w:w w:val="105"/>
        </w:rPr>
        <w:t xml:space="preserve"> </w:t>
      </w:r>
      <w:r>
        <w:rPr>
          <w:w w:val="105"/>
        </w:rPr>
        <w:t>está representado</w:t>
      </w:r>
      <w:r>
        <w:rPr>
          <w:spacing w:val="-2"/>
          <w:w w:val="105"/>
        </w:rPr>
        <w:t xml:space="preserve"> </w:t>
      </w:r>
      <w:r>
        <w:rPr>
          <w:w w:val="105"/>
        </w:rPr>
        <w:t>por</w:t>
      </w:r>
      <w:r>
        <w:rPr>
          <w:spacing w:val="-2"/>
          <w:w w:val="105"/>
        </w:rPr>
        <w:t xml:space="preserve"> </w:t>
      </w:r>
      <w:r>
        <w:rPr>
          <w:w w:val="105"/>
        </w:rPr>
        <w:t>sus</w:t>
      </w:r>
      <w:r>
        <w:rPr>
          <w:spacing w:val="-2"/>
          <w:w w:val="105"/>
        </w:rPr>
        <w:t xml:space="preserve"> </w:t>
      </w:r>
      <w:r>
        <w:rPr>
          <w:w w:val="105"/>
        </w:rPr>
        <w:t>principales</w:t>
      </w:r>
      <w:r>
        <w:rPr>
          <w:spacing w:val="-2"/>
          <w:w w:val="105"/>
        </w:rPr>
        <w:t xml:space="preserve"> </w:t>
      </w:r>
      <w:r>
        <w:rPr>
          <w:w w:val="105"/>
        </w:rPr>
        <w:t>agentes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compra</w:t>
      </w:r>
      <w:r>
        <w:rPr>
          <w:spacing w:val="-1"/>
          <w:w w:val="105"/>
        </w:rPr>
        <w:t xml:space="preserve"> </w:t>
      </w:r>
      <w:r>
        <w:rPr>
          <w:w w:val="105"/>
        </w:rPr>
        <w:t>(de</w:t>
      </w:r>
      <w:r>
        <w:rPr>
          <w:spacing w:val="-3"/>
          <w:w w:val="105"/>
        </w:rPr>
        <w:t xml:space="preserve"> </w:t>
      </w:r>
      <w:r>
        <w:rPr>
          <w:w w:val="105"/>
        </w:rPr>
        <w:t>uno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tres</w:t>
      </w:r>
      <w:r>
        <w:rPr>
          <w:spacing w:val="-1"/>
          <w:w w:val="105"/>
        </w:rPr>
        <w:t xml:space="preserve"> </w:t>
      </w:r>
      <w:r>
        <w:rPr>
          <w:w w:val="105"/>
        </w:rPr>
        <w:t>agentes</w:t>
      </w:r>
      <w:r>
        <w:rPr>
          <w:spacing w:val="-3"/>
          <w:w w:val="105"/>
        </w:rPr>
        <w:t xml:space="preserve"> </w:t>
      </w:r>
      <w:r>
        <w:rPr>
          <w:w w:val="105"/>
        </w:rPr>
        <w:t>por</w:t>
      </w:r>
      <w:r>
        <w:rPr>
          <w:spacing w:val="-5"/>
          <w:w w:val="105"/>
        </w:rPr>
        <w:t xml:space="preserve"> </w:t>
      </w:r>
      <w:r>
        <w:rPr>
          <w:w w:val="105"/>
        </w:rPr>
        <w:t>cooperativa),</w:t>
      </w:r>
      <w:r>
        <w:rPr>
          <w:spacing w:val="-1"/>
          <w:w w:val="105"/>
        </w:rPr>
        <w:t xml:space="preserve"> </w:t>
      </w:r>
      <w:r>
        <w:rPr>
          <w:w w:val="105"/>
        </w:rPr>
        <w:t>y</w:t>
      </w:r>
      <w:r>
        <w:rPr>
          <w:spacing w:val="-3"/>
          <w:w w:val="105"/>
        </w:rPr>
        <w:t xml:space="preserve"> </w:t>
      </w:r>
      <w:r>
        <w:rPr>
          <w:w w:val="105"/>
        </w:rPr>
        <w:t>el</w:t>
      </w:r>
      <w:r>
        <w:rPr>
          <w:spacing w:val="-1"/>
          <w:w w:val="105"/>
        </w:rPr>
        <w:t xml:space="preserve"> </w:t>
      </w:r>
      <w:r>
        <w:rPr>
          <w:w w:val="105"/>
        </w:rPr>
        <w:t>total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café comprado a los productores de café, se consolida en estos </w:t>
      </w:r>
      <w:proofErr w:type="spellStart"/>
      <w:r>
        <w:rPr>
          <w:w w:val="105"/>
        </w:rPr>
        <w:t>CACs</w:t>
      </w:r>
      <w:proofErr w:type="spellEnd"/>
      <w:r>
        <w:rPr>
          <w:w w:val="105"/>
        </w:rPr>
        <w:t>. En la Tabla 1 se presenta la ubicación y la producción proyectada para la próxima cosecha cafetera para cada CAC.</w:t>
      </w:r>
    </w:p>
    <w:p w14:paraId="2889964F" w14:textId="77777777" w:rsidR="00B15A57" w:rsidRDefault="00B15A57">
      <w:pPr>
        <w:pStyle w:val="Textoindependiente"/>
        <w:spacing w:before="8"/>
        <w:rPr>
          <w:sz w:val="14"/>
        </w:rPr>
      </w:pPr>
    </w:p>
    <w:tbl>
      <w:tblPr>
        <w:tblStyle w:val="TableNormal"/>
        <w:tblW w:w="0" w:type="auto"/>
        <w:tblInd w:w="624" w:type="dxa"/>
        <w:tblLayout w:type="fixed"/>
        <w:tblLook w:val="01E0" w:firstRow="1" w:lastRow="1" w:firstColumn="1" w:lastColumn="1" w:noHBand="0" w:noVBand="0"/>
      </w:tblPr>
      <w:tblGrid>
        <w:gridCol w:w="2800"/>
        <w:gridCol w:w="1178"/>
        <w:gridCol w:w="1237"/>
        <w:gridCol w:w="2181"/>
      </w:tblGrid>
      <w:tr w:rsidR="00B15A57" w14:paraId="28899651" w14:textId="77777777">
        <w:trPr>
          <w:trHeight w:val="205"/>
        </w:trPr>
        <w:tc>
          <w:tcPr>
            <w:tcW w:w="7396" w:type="dxa"/>
            <w:gridSpan w:val="4"/>
          </w:tcPr>
          <w:p w14:paraId="28899650" w14:textId="77777777" w:rsidR="00B15A57" w:rsidRDefault="00081D80">
            <w:pPr>
              <w:pStyle w:val="TableParagraph"/>
              <w:spacing w:before="0" w:line="186" w:lineRule="exact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Tabla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1: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Centros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acopio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consolidados</w:t>
            </w:r>
          </w:p>
        </w:tc>
      </w:tr>
      <w:tr w:rsidR="00B15A57" w14:paraId="2889965A" w14:textId="77777777">
        <w:trPr>
          <w:trHeight w:val="455"/>
        </w:trPr>
        <w:tc>
          <w:tcPr>
            <w:tcW w:w="2800" w:type="dxa"/>
            <w:tcBorders>
              <w:top w:val="single" w:sz="4" w:space="0" w:color="000000"/>
            </w:tcBorders>
          </w:tcPr>
          <w:p w14:paraId="28899652" w14:textId="77777777" w:rsidR="00B15A57" w:rsidRDefault="00B15A57">
            <w:pPr>
              <w:pStyle w:val="TableParagraph"/>
              <w:spacing w:before="17"/>
              <w:rPr>
                <w:sz w:val="18"/>
              </w:rPr>
            </w:pPr>
          </w:p>
          <w:p w14:paraId="28899653" w14:textId="77777777" w:rsidR="00B15A57" w:rsidRDefault="00081D80">
            <w:pPr>
              <w:pStyle w:val="TableParagraph"/>
              <w:spacing w:before="1" w:line="198" w:lineRule="exact"/>
              <w:ind w:right="3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Municipio</w:t>
            </w:r>
          </w:p>
        </w:tc>
        <w:tc>
          <w:tcPr>
            <w:tcW w:w="1178" w:type="dxa"/>
            <w:tcBorders>
              <w:top w:val="single" w:sz="4" w:space="0" w:color="000000"/>
            </w:tcBorders>
          </w:tcPr>
          <w:p w14:paraId="28899654" w14:textId="77777777" w:rsidR="00B15A57" w:rsidRDefault="00B15A57">
            <w:pPr>
              <w:pStyle w:val="TableParagraph"/>
              <w:spacing w:before="17"/>
              <w:rPr>
                <w:sz w:val="18"/>
              </w:rPr>
            </w:pPr>
          </w:p>
          <w:p w14:paraId="28899655" w14:textId="77777777" w:rsidR="00B15A57" w:rsidRDefault="00081D80">
            <w:pPr>
              <w:pStyle w:val="TableParagraph"/>
              <w:spacing w:before="1" w:line="198" w:lineRule="exact"/>
              <w:ind w:right="4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Latitud</w:t>
            </w:r>
          </w:p>
        </w:tc>
        <w:tc>
          <w:tcPr>
            <w:tcW w:w="1237" w:type="dxa"/>
            <w:tcBorders>
              <w:top w:val="single" w:sz="4" w:space="0" w:color="000000"/>
            </w:tcBorders>
          </w:tcPr>
          <w:p w14:paraId="28899656" w14:textId="77777777" w:rsidR="00B15A57" w:rsidRDefault="00B15A57">
            <w:pPr>
              <w:pStyle w:val="TableParagraph"/>
              <w:spacing w:before="17"/>
              <w:rPr>
                <w:sz w:val="18"/>
              </w:rPr>
            </w:pPr>
          </w:p>
          <w:p w14:paraId="28899657" w14:textId="77777777" w:rsidR="00B15A57" w:rsidRDefault="00081D80">
            <w:pPr>
              <w:pStyle w:val="TableParagraph"/>
              <w:spacing w:before="1" w:line="198" w:lineRule="exact"/>
              <w:ind w:left="3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Longitud</w:t>
            </w:r>
          </w:p>
        </w:tc>
        <w:tc>
          <w:tcPr>
            <w:tcW w:w="2181" w:type="dxa"/>
            <w:tcBorders>
              <w:top w:val="single" w:sz="4" w:space="0" w:color="000000"/>
            </w:tcBorders>
          </w:tcPr>
          <w:p w14:paraId="28899658" w14:textId="77777777" w:rsidR="00B15A57" w:rsidRDefault="00081D80">
            <w:pPr>
              <w:pStyle w:val="TableParagraph"/>
              <w:spacing w:before="7"/>
              <w:ind w:left="213"/>
              <w:rPr>
                <w:b/>
                <w:sz w:val="18"/>
              </w:rPr>
            </w:pPr>
            <w:r>
              <w:rPr>
                <w:b/>
                <w:sz w:val="18"/>
              </w:rPr>
              <w:t>Producción</w:t>
            </w:r>
            <w:r>
              <w:rPr>
                <w:b/>
                <w:spacing w:val="3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proyectada</w:t>
            </w:r>
          </w:p>
          <w:p w14:paraId="28899659" w14:textId="77777777" w:rsidR="00B15A57" w:rsidRDefault="00081D80">
            <w:pPr>
              <w:pStyle w:val="TableParagraph"/>
              <w:spacing w:before="11" w:line="198" w:lineRule="exact"/>
              <w:ind w:left="247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la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próxima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cosecha</w:t>
            </w:r>
          </w:p>
        </w:tc>
      </w:tr>
      <w:tr w:rsidR="00B15A57" w14:paraId="2889965C" w14:textId="77777777">
        <w:trPr>
          <w:trHeight w:val="230"/>
        </w:trPr>
        <w:tc>
          <w:tcPr>
            <w:tcW w:w="7396" w:type="dxa"/>
            <w:gridSpan w:val="4"/>
          </w:tcPr>
          <w:p w14:paraId="2889965B" w14:textId="77777777" w:rsidR="00B15A57" w:rsidRDefault="00081D80">
            <w:pPr>
              <w:pStyle w:val="TableParagraph"/>
              <w:tabs>
                <w:tab w:val="left" w:pos="5791"/>
                <w:tab w:val="left" w:pos="7394"/>
              </w:tabs>
              <w:spacing w:before="12" w:line="198" w:lineRule="exact"/>
              <w:rPr>
                <w:b/>
                <w:sz w:val="18"/>
              </w:rPr>
            </w:pPr>
            <w:r>
              <w:rPr>
                <w:rFonts w:ascii="Times New Roman"/>
                <w:sz w:val="18"/>
                <w:u w:val="single"/>
              </w:rPr>
              <w:tab/>
            </w:r>
            <w:r>
              <w:rPr>
                <w:b/>
                <w:w w:val="105"/>
                <w:sz w:val="18"/>
                <w:u w:val="single"/>
              </w:rPr>
              <w:t>(miles</w:t>
            </w:r>
            <w:r>
              <w:rPr>
                <w:b/>
                <w:spacing w:val="-9"/>
                <w:w w:val="105"/>
                <w:sz w:val="18"/>
                <w:u w:val="single"/>
              </w:rPr>
              <w:t xml:space="preserve"> </w:t>
            </w:r>
            <w:r>
              <w:rPr>
                <w:b/>
                <w:w w:val="105"/>
                <w:sz w:val="18"/>
                <w:u w:val="single"/>
              </w:rPr>
              <w:t>de</w:t>
            </w:r>
            <w:r>
              <w:rPr>
                <w:b/>
                <w:spacing w:val="-6"/>
                <w:w w:val="105"/>
                <w:sz w:val="18"/>
                <w:u w:val="single"/>
              </w:rPr>
              <w:t xml:space="preserve"> </w:t>
            </w:r>
            <w:r>
              <w:rPr>
                <w:b/>
                <w:spacing w:val="-4"/>
                <w:w w:val="105"/>
                <w:sz w:val="18"/>
                <w:u w:val="single"/>
              </w:rPr>
              <w:t>ton)</w:t>
            </w:r>
            <w:r>
              <w:rPr>
                <w:b/>
                <w:sz w:val="18"/>
                <w:u w:val="single"/>
              </w:rPr>
              <w:tab/>
            </w:r>
          </w:p>
        </w:tc>
      </w:tr>
      <w:tr w:rsidR="00B15A57" w14:paraId="28899661" w14:textId="77777777">
        <w:trPr>
          <w:trHeight w:val="298"/>
        </w:trPr>
        <w:tc>
          <w:tcPr>
            <w:tcW w:w="2800" w:type="dxa"/>
          </w:tcPr>
          <w:p w14:paraId="2889965D" w14:textId="77777777" w:rsidR="00B15A57" w:rsidRDefault="00081D80">
            <w:pPr>
              <w:pStyle w:val="TableParagraph"/>
              <w:spacing w:before="22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Andes,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Antioquia</w:t>
            </w:r>
          </w:p>
        </w:tc>
        <w:tc>
          <w:tcPr>
            <w:tcW w:w="1178" w:type="dxa"/>
          </w:tcPr>
          <w:p w14:paraId="2889965E" w14:textId="77777777" w:rsidR="00B15A57" w:rsidRDefault="00081D80">
            <w:pPr>
              <w:pStyle w:val="TableParagraph"/>
              <w:spacing w:before="46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5.62412</w:t>
            </w:r>
          </w:p>
        </w:tc>
        <w:tc>
          <w:tcPr>
            <w:tcW w:w="1237" w:type="dxa"/>
          </w:tcPr>
          <w:p w14:paraId="2889965F" w14:textId="77777777" w:rsidR="00B15A57" w:rsidRDefault="00081D80">
            <w:pPr>
              <w:pStyle w:val="TableParagraph"/>
              <w:spacing w:before="46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75.95589</w:t>
            </w:r>
          </w:p>
        </w:tc>
        <w:tc>
          <w:tcPr>
            <w:tcW w:w="2181" w:type="dxa"/>
          </w:tcPr>
          <w:p w14:paraId="28899660" w14:textId="77777777" w:rsidR="00B15A57" w:rsidRDefault="00081D80">
            <w:pPr>
              <w:pStyle w:val="TableParagraph"/>
              <w:spacing w:before="22"/>
              <w:ind w:left="45" w:right="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35.37</w:t>
            </w:r>
          </w:p>
        </w:tc>
      </w:tr>
      <w:tr w:rsidR="00B15A57" w14:paraId="28899666" w14:textId="77777777">
        <w:trPr>
          <w:trHeight w:val="283"/>
        </w:trPr>
        <w:tc>
          <w:tcPr>
            <w:tcW w:w="2800" w:type="dxa"/>
          </w:tcPr>
          <w:p w14:paraId="28899662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Medellín,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Antioquia</w:t>
            </w:r>
          </w:p>
        </w:tc>
        <w:tc>
          <w:tcPr>
            <w:tcW w:w="1178" w:type="dxa"/>
          </w:tcPr>
          <w:p w14:paraId="28899663" w14:textId="77777777" w:rsidR="00B15A57" w:rsidRDefault="00081D80">
            <w:pPr>
              <w:pStyle w:val="TableParagraph"/>
              <w:spacing w:before="30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6.26868</w:t>
            </w:r>
          </w:p>
        </w:tc>
        <w:tc>
          <w:tcPr>
            <w:tcW w:w="1237" w:type="dxa"/>
          </w:tcPr>
          <w:p w14:paraId="28899664" w14:textId="77777777" w:rsidR="00B15A57" w:rsidRDefault="00081D80">
            <w:pPr>
              <w:pStyle w:val="TableParagraph"/>
              <w:spacing w:before="30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75.59639</w:t>
            </w:r>
          </w:p>
        </w:tc>
        <w:tc>
          <w:tcPr>
            <w:tcW w:w="2181" w:type="dxa"/>
          </w:tcPr>
          <w:p w14:paraId="28899665" w14:textId="77777777" w:rsidR="00B15A57" w:rsidRDefault="00081D80">
            <w:pPr>
              <w:pStyle w:val="TableParagraph"/>
              <w:ind w:left="45" w:right="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10.63</w:t>
            </w:r>
          </w:p>
        </w:tc>
      </w:tr>
      <w:tr w:rsidR="00B15A57" w14:paraId="2889966B" w14:textId="77777777">
        <w:trPr>
          <w:trHeight w:val="280"/>
        </w:trPr>
        <w:tc>
          <w:tcPr>
            <w:tcW w:w="2800" w:type="dxa"/>
          </w:tcPr>
          <w:p w14:paraId="28899667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Dabeiba,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Antioquia</w:t>
            </w:r>
          </w:p>
        </w:tc>
        <w:tc>
          <w:tcPr>
            <w:tcW w:w="1178" w:type="dxa"/>
          </w:tcPr>
          <w:p w14:paraId="28899668" w14:textId="77777777" w:rsidR="00B15A57" w:rsidRDefault="00081D80">
            <w:pPr>
              <w:pStyle w:val="TableParagraph"/>
              <w:spacing w:before="27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6.95267</w:t>
            </w:r>
          </w:p>
        </w:tc>
        <w:tc>
          <w:tcPr>
            <w:tcW w:w="1237" w:type="dxa"/>
          </w:tcPr>
          <w:p w14:paraId="28899669" w14:textId="77777777" w:rsidR="00B15A57" w:rsidRDefault="00081D80">
            <w:pPr>
              <w:pStyle w:val="TableParagraph"/>
              <w:spacing w:before="27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76.29085</w:t>
            </w:r>
          </w:p>
        </w:tc>
        <w:tc>
          <w:tcPr>
            <w:tcW w:w="2181" w:type="dxa"/>
          </w:tcPr>
          <w:p w14:paraId="2889966A" w14:textId="77777777" w:rsidR="00B15A57" w:rsidRDefault="00081D80">
            <w:pPr>
              <w:pStyle w:val="TableParagraph"/>
              <w:ind w:left="45" w:right="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27.28</w:t>
            </w:r>
          </w:p>
        </w:tc>
      </w:tr>
      <w:tr w:rsidR="00B15A57" w14:paraId="28899670" w14:textId="77777777">
        <w:trPr>
          <w:trHeight w:val="283"/>
        </w:trPr>
        <w:tc>
          <w:tcPr>
            <w:tcW w:w="2800" w:type="dxa"/>
          </w:tcPr>
          <w:p w14:paraId="2889966C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Salgar,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Antioquia</w:t>
            </w:r>
          </w:p>
        </w:tc>
        <w:tc>
          <w:tcPr>
            <w:tcW w:w="1178" w:type="dxa"/>
          </w:tcPr>
          <w:p w14:paraId="2889966D" w14:textId="77777777" w:rsidR="00B15A57" w:rsidRDefault="00081D80">
            <w:pPr>
              <w:pStyle w:val="TableParagraph"/>
              <w:spacing w:before="30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5.96643</w:t>
            </w:r>
          </w:p>
        </w:tc>
        <w:tc>
          <w:tcPr>
            <w:tcW w:w="1237" w:type="dxa"/>
          </w:tcPr>
          <w:p w14:paraId="2889966E" w14:textId="77777777" w:rsidR="00B15A57" w:rsidRDefault="00081D80">
            <w:pPr>
              <w:pStyle w:val="TableParagraph"/>
              <w:spacing w:before="30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75.97188</w:t>
            </w:r>
          </w:p>
        </w:tc>
        <w:tc>
          <w:tcPr>
            <w:tcW w:w="2181" w:type="dxa"/>
          </w:tcPr>
          <w:p w14:paraId="2889966F" w14:textId="77777777" w:rsidR="00B15A57" w:rsidRDefault="00081D80">
            <w:pPr>
              <w:pStyle w:val="TableParagraph"/>
              <w:ind w:left="45" w:right="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24.05</w:t>
            </w:r>
          </w:p>
        </w:tc>
      </w:tr>
      <w:tr w:rsidR="00B15A57" w14:paraId="28899675" w14:textId="77777777">
        <w:trPr>
          <w:trHeight w:val="280"/>
        </w:trPr>
        <w:tc>
          <w:tcPr>
            <w:tcW w:w="2800" w:type="dxa"/>
          </w:tcPr>
          <w:p w14:paraId="28899671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San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Pablo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proofErr w:type="spellStart"/>
            <w:r>
              <w:rPr>
                <w:w w:val="105"/>
                <w:sz w:val="18"/>
              </w:rPr>
              <w:t>Borbur</w:t>
            </w:r>
            <w:proofErr w:type="spellEnd"/>
            <w:r>
              <w:rPr>
                <w:w w:val="105"/>
                <w:sz w:val="18"/>
              </w:rPr>
              <w:t>,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Boyacá</w:t>
            </w:r>
          </w:p>
        </w:tc>
        <w:tc>
          <w:tcPr>
            <w:tcW w:w="1178" w:type="dxa"/>
          </w:tcPr>
          <w:p w14:paraId="28899672" w14:textId="77777777" w:rsidR="00B15A57" w:rsidRDefault="00081D80">
            <w:pPr>
              <w:pStyle w:val="TableParagraph"/>
              <w:spacing w:before="27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5.67784</w:t>
            </w:r>
          </w:p>
        </w:tc>
        <w:tc>
          <w:tcPr>
            <w:tcW w:w="1237" w:type="dxa"/>
          </w:tcPr>
          <w:p w14:paraId="28899673" w14:textId="77777777" w:rsidR="00B15A57" w:rsidRDefault="00081D80">
            <w:pPr>
              <w:pStyle w:val="TableParagraph"/>
              <w:spacing w:before="27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74.10383</w:t>
            </w:r>
          </w:p>
        </w:tc>
        <w:tc>
          <w:tcPr>
            <w:tcW w:w="2181" w:type="dxa"/>
          </w:tcPr>
          <w:p w14:paraId="28899674" w14:textId="77777777" w:rsidR="00B15A57" w:rsidRDefault="00081D8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1.59</w:t>
            </w:r>
          </w:p>
        </w:tc>
      </w:tr>
      <w:tr w:rsidR="00B15A57" w14:paraId="2889967A" w14:textId="77777777">
        <w:trPr>
          <w:trHeight w:val="283"/>
        </w:trPr>
        <w:tc>
          <w:tcPr>
            <w:tcW w:w="2800" w:type="dxa"/>
          </w:tcPr>
          <w:p w14:paraId="28899676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proofErr w:type="spellStart"/>
            <w:r>
              <w:rPr>
                <w:sz w:val="18"/>
              </w:rPr>
              <w:t>Labranzagrande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Boyacá</w:t>
            </w:r>
          </w:p>
        </w:tc>
        <w:tc>
          <w:tcPr>
            <w:tcW w:w="1178" w:type="dxa"/>
          </w:tcPr>
          <w:p w14:paraId="28899677" w14:textId="77777777" w:rsidR="00B15A57" w:rsidRDefault="00081D80">
            <w:pPr>
              <w:pStyle w:val="TableParagraph"/>
              <w:spacing w:before="30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5.53000</w:t>
            </w:r>
          </w:p>
        </w:tc>
        <w:tc>
          <w:tcPr>
            <w:tcW w:w="1237" w:type="dxa"/>
          </w:tcPr>
          <w:p w14:paraId="28899678" w14:textId="77777777" w:rsidR="00B15A57" w:rsidRDefault="00081D80">
            <w:pPr>
              <w:pStyle w:val="TableParagraph"/>
              <w:spacing w:before="30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72.59873</w:t>
            </w:r>
          </w:p>
        </w:tc>
        <w:tc>
          <w:tcPr>
            <w:tcW w:w="2181" w:type="dxa"/>
          </w:tcPr>
          <w:p w14:paraId="28899679" w14:textId="77777777" w:rsidR="00B15A57" w:rsidRDefault="00081D8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1.20</w:t>
            </w:r>
          </w:p>
        </w:tc>
      </w:tr>
      <w:tr w:rsidR="00B15A57" w14:paraId="2889967F" w14:textId="77777777">
        <w:trPr>
          <w:trHeight w:val="280"/>
        </w:trPr>
        <w:tc>
          <w:tcPr>
            <w:tcW w:w="2800" w:type="dxa"/>
          </w:tcPr>
          <w:p w14:paraId="2889967B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Miraflores,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Boyacá</w:t>
            </w:r>
          </w:p>
        </w:tc>
        <w:tc>
          <w:tcPr>
            <w:tcW w:w="1178" w:type="dxa"/>
          </w:tcPr>
          <w:p w14:paraId="2889967C" w14:textId="77777777" w:rsidR="00B15A57" w:rsidRDefault="00081D80">
            <w:pPr>
              <w:pStyle w:val="TableParagraph"/>
              <w:spacing w:before="27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5.15175</w:t>
            </w:r>
          </w:p>
        </w:tc>
        <w:tc>
          <w:tcPr>
            <w:tcW w:w="1237" w:type="dxa"/>
          </w:tcPr>
          <w:p w14:paraId="2889967D" w14:textId="77777777" w:rsidR="00B15A57" w:rsidRDefault="00081D80">
            <w:pPr>
              <w:pStyle w:val="TableParagraph"/>
              <w:spacing w:before="27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73.17282</w:t>
            </w:r>
          </w:p>
        </w:tc>
        <w:tc>
          <w:tcPr>
            <w:tcW w:w="2181" w:type="dxa"/>
          </w:tcPr>
          <w:p w14:paraId="2889967E" w14:textId="77777777" w:rsidR="00B15A57" w:rsidRDefault="00081D8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1.11</w:t>
            </w:r>
          </w:p>
        </w:tc>
      </w:tr>
      <w:tr w:rsidR="00B15A57" w14:paraId="28899684" w14:textId="77777777">
        <w:trPr>
          <w:trHeight w:val="283"/>
        </w:trPr>
        <w:tc>
          <w:tcPr>
            <w:tcW w:w="2800" w:type="dxa"/>
          </w:tcPr>
          <w:p w14:paraId="28899680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Moniquirá,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Boyacá</w:t>
            </w:r>
          </w:p>
        </w:tc>
        <w:tc>
          <w:tcPr>
            <w:tcW w:w="1178" w:type="dxa"/>
          </w:tcPr>
          <w:p w14:paraId="28899681" w14:textId="77777777" w:rsidR="00B15A57" w:rsidRDefault="00081D80">
            <w:pPr>
              <w:pStyle w:val="TableParagraph"/>
              <w:spacing w:before="30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5.86963</w:t>
            </w:r>
          </w:p>
        </w:tc>
        <w:tc>
          <w:tcPr>
            <w:tcW w:w="1237" w:type="dxa"/>
          </w:tcPr>
          <w:p w14:paraId="28899682" w14:textId="77777777" w:rsidR="00B15A57" w:rsidRDefault="00081D80">
            <w:pPr>
              <w:pStyle w:val="TableParagraph"/>
              <w:spacing w:before="30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73.54944</w:t>
            </w:r>
          </w:p>
        </w:tc>
        <w:tc>
          <w:tcPr>
            <w:tcW w:w="2181" w:type="dxa"/>
          </w:tcPr>
          <w:p w14:paraId="28899683" w14:textId="77777777" w:rsidR="00B15A57" w:rsidRDefault="00081D8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1.28</w:t>
            </w:r>
          </w:p>
        </w:tc>
      </w:tr>
      <w:tr w:rsidR="00B15A57" w14:paraId="28899689" w14:textId="77777777">
        <w:trPr>
          <w:trHeight w:val="280"/>
        </w:trPr>
        <w:tc>
          <w:tcPr>
            <w:tcW w:w="2800" w:type="dxa"/>
          </w:tcPr>
          <w:p w14:paraId="28899685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Manizales,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Caldas</w:t>
            </w:r>
          </w:p>
        </w:tc>
        <w:tc>
          <w:tcPr>
            <w:tcW w:w="1178" w:type="dxa"/>
          </w:tcPr>
          <w:p w14:paraId="28899686" w14:textId="77777777" w:rsidR="00B15A57" w:rsidRDefault="00081D80">
            <w:pPr>
              <w:pStyle w:val="TableParagraph"/>
              <w:spacing w:before="27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5.07410</w:t>
            </w:r>
          </w:p>
        </w:tc>
        <w:tc>
          <w:tcPr>
            <w:tcW w:w="1237" w:type="dxa"/>
          </w:tcPr>
          <w:p w14:paraId="28899687" w14:textId="77777777" w:rsidR="00B15A57" w:rsidRDefault="00081D80">
            <w:pPr>
              <w:pStyle w:val="TableParagraph"/>
              <w:spacing w:before="27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75.50288</w:t>
            </w:r>
          </w:p>
        </w:tc>
        <w:tc>
          <w:tcPr>
            <w:tcW w:w="2181" w:type="dxa"/>
          </w:tcPr>
          <w:p w14:paraId="28899688" w14:textId="77777777" w:rsidR="00B15A57" w:rsidRDefault="00081D80">
            <w:pPr>
              <w:pStyle w:val="TableParagraph"/>
              <w:ind w:left="45" w:right="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24.76</w:t>
            </w:r>
          </w:p>
        </w:tc>
      </w:tr>
      <w:tr w:rsidR="00B15A57" w14:paraId="2889968E" w14:textId="77777777">
        <w:trPr>
          <w:trHeight w:val="283"/>
        </w:trPr>
        <w:tc>
          <w:tcPr>
            <w:tcW w:w="2800" w:type="dxa"/>
          </w:tcPr>
          <w:p w14:paraId="2889968A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Anserma,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Caldas</w:t>
            </w:r>
          </w:p>
        </w:tc>
        <w:tc>
          <w:tcPr>
            <w:tcW w:w="1178" w:type="dxa"/>
          </w:tcPr>
          <w:p w14:paraId="2889968B" w14:textId="77777777" w:rsidR="00B15A57" w:rsidRDefault="00081D80">
            <w:pPr>
              <w:pStyle w:val="TableParagraph"/>
              <w:spacing w:before="30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5.20035</w:t>
            </w:r>
          </w:p>
        </w:tc>
        <w:tc>
          <w:tcPr>
            <w:tcW w:w="1237" w:type="dxa"/>
          </w:tcPr>
          <w:p w14:paraId="2889968C" w14:textId="77777777" w:rsidR="00B15A57" w:rsidRDefault="00081D80">
            <w:pPr>
              <w:pStyle w:val="TableParagraph"/>
              <w:spacing w:before="30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75.75022</w:t>
            </w:r>
          </w:p>
        </w:tc>
        <w:tc>
          <w:tcPr>
            <w:tcW w:w="2181" w:type="dxa"/>
          </w:tcPr>
          <w:p w14:paraId="2889968D" w14:textId="77777777" w:rsidR="00B15A57" w:rsidRDefault="00081D8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8.23</w:t>
            </w:r>
          </w:p>
        </w:tc>
      </w:tr>
      <w:tr w:rsidR="00B15A57" w14:paraId="28899693" w14:textId="77777777">
        <w:trPr>
          <w:trHeight w:val="280"/>
        </w:trPr>
        <w:tc>
          <w:tcPr>
            <w:tcW w:w="2800" w:type="dxa"/>
          </w:tcPr>
          <w:p w14:paraId="2889968F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Pensilvania,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Caldas</w:t>
            </w:r>
          </w:p>
        </w:tc>
        <w:tc>
          <w:tcPr>
            <w:tcW w:w="1178" w:type="dxa"/>
          </w:tcPr>
          <w:p w14:paraId="28899690" w14:textId="77777777" w:rsidR="00B15A57" w:rsidRDefault="00081D80">
            <w:pPr>
              <w:pStyle w:val="TableParagraph"/>
              <w:spacing w:before="27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5.40334</w:t>
            </w:r>
          </w:p>
        </w:tc>
        <w:tc>
          <w:tcPr>
            <w:tcW w:w="1237" w:type="dxa"/>
          </w:tcPr>
          <w:p w14:paraId="28899691" w14:textId="77777777" w:rsidR="00B15A57" w:rsidRDefault="00081D80">
            <w:pPr>
              <w:pStyle w:val="TableParagraph"/>
              <w:spacing w:before="27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75.17660</w:t>
            </w:r>
          </w:p>
        </w:tc>
        <w:tc>
          <w:tcPr>
            <w:tcW w:w="2181" w:type="dxa"/>
          </w:tcPr>
          <w:p w14:paraId="28899692" w14:textId="77777777" w:rsidR="00B15A57" w:rsidRDefault="00081D8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6.60</w:t>
            </w:r>
          </w:p>
        </w:tc>
      </w:tr>
      <w:tr w:rsidR="00B15A57" w14:paraId="28899698" w14:textId="77777777">
        <w:trPr>
          <w:trHeight w:val="283"/>
        </w:trPr>
        <w:tc>
          <w:tcPr>
            <w:tcW w:w="2800" w:type="dxa"/>
          </w:tcPr>
          <w:p w14:paraId="28899694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Riosucio,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Caldas</w:t>
            </w:r>
          </w:p>
        </w:tc>
        <w:tc>
          <w:tcPr>
            <w:tcW w:w="1178" w:type="dxa"/>
          </w:tcPr>
          <w:p w14:paraId="28899695" w14:textId="77777777" w:rsidR="00B15A57" w:rsidRDefault="00081D80">
            <w:pPr>
              <w:pStyle w:val="TableParagraph"/>
              <w:spacing w:before="30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5.45036</w:t>
            </w:r>
          </w:p>
        </w:tc>
        <w:tc>
          <w:tcPr>
            <w:tcW w:w="1237" w:type="dxa"/>
          </w:tcPr>
          <w:p w14:paraId="28899696" w14:textId="77777777" w:rsidR="00B15A57" w:rsidRDefault="00081D80">
            <w:pPr>
              <w:pStyle w:val="TableParagraph"/>
              <w:spacing w:before="30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75.73531</w:t>
            </w:r>
          </w:p>
        </w:tc>
        <w:tc>
          <w:tcPr>
            <w:tcW w:w="2181" w:type="dxa"/>
          </w:tcPr>
          <w:p w14:paraId="28899697" w14:textId="77777777" w:rsidR="00B15A57" w:rsidRDefault="00081D8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6.63</w:t>
            </w:r>
          </w:p>
        </w:tc>
      </w:tr>
      <w:tr w:rsidR="00B15A57" w14:paraId="2889969D" w14:textId="77777777">
        <w:trPr>
          <w:trHeight w:val="280"/>
        </w:trPr>
        <w:tc>
          <w:tcPr>
            <w:tcW w:w="2800" w:type="dxa"/>
          </w:tcPr>
          <w:p w14:paraId="28899699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Aguadas,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Caldas</w:t>
            </w:r>
          </w:p>
        </w:tc>
        <w:tc>
          <w:tcPr>
            <w:tcW w:w="1178" w:type="dxa"/>
          </w:tcPr>
          <w:p w14:paraId="2889969A" w14:textId="77777777" w:rsidR="00B15A57" w:rsidRDefault="00081D80">
            <w:pPr>
              <w:pStyle w:val="TableParagraph"/>
              <w:spacing w:before="27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5.57937</w:t>
            </w:r>
          </w:p>
        </w:tc>
        <w:tc>
          <w:tcPr>
            <w:tcW w:w="1237" w:type="dxa"/>
          </w:tcPr>
          <w:p w14:paraId="2889969B" w14:textId="77777777" w:rsidR="00B15A57" w:rsidRDefault="00081D80">
            <w:pPr>
              <w:pStyle w:val="TableParagraph"/>
              <w:spacing w:before="27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75.45557</w:t>
            </w:r>
          </w:p>
        </w:tc>
        <w:tc>
          <w:tcPr>
            <w:tcW w:w="2181" w:type="dxa"/>
          </w:tcPr>
          <w:p w14:paraId="2889969C" w14:textId="77777777" w:rsidR="00B15A57" w:rsidRDefault="00081D8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6.74</w:t>
            </w:r>
          </w:p>
        </w:tc>
      </w:tr>
      <w:tr w:rsidR="00B15A57" w14:paraId="288996A2" w14:textId="77777777">
        <w:trPr>
          <w:trHeight w:val="283"/>
        </w:trPr>
        <w:tc>
          <w:tcPr>
            <w:tcW w:w="2800" w:type="dxa"/>
          </w:tcPr>
          <w:p w14:paraId="2889969E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Morales,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Cauca</w:t>
            </w:r>
          </w:p>
        </w:tc>
        <w:tc>
          <w:tcPr>
            <w:tcW w:w="1178" w:type="dxa"/>
          </w:tcPr>
          <w:p w14:paraId="2889969F" w14:textId="77777777" w:rsidR="00B15A57" w:rsidRDefault="00081D80">
            <w:pPr>
              <w:pStyle w:val="TableParagraph"/>
              <w:spacing w:before="30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2.84901</w:t>
            </w:r>
          </w:p>
        </w:tc>
        <w:tc>
          <w:tcPr>
            <w:tcW w:w="1237" w:type="dxa"/>
          </w:tcPr>
          <w:p w14:paraId="288996A0" w14:textId="77777777" w:rsidR="00B15A57" w:rsidRDefault="00081D80">
            <w:pPr>
              <w:pStyle w:val="TableParagraph"/>
              <w:spacing w:before="30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76.74932</w:t>
            </w:r>
          </w:p>
        </w:tc>
        <w:tc>
          <w:tcPr>
            <w:tcW w:w="2181" w:type="dxa"/>
          </w:tcPr>
          <w:p w14:paraId="288996A1" w14:textId="77777777" w:rsidR="00B15A57" w:rsidRDefault="00081D80">
            <w:pPr>
              <w:pStyle w:val="TableParagraph"/>
              <w:ind w:left="45" w:right="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14.19</w:t>
            </w:r>
          </w:p>
        </w:tc>
      </w:tr>
      <w:tr w:rsidR="00B15A57" w14:paraId="288996A7" w14:textId="77777777">
        <w:trPr>
          <w:trHeight w:val="280"/>
        </w:trPr>
        <w:tc>
          <w:tcPr>
            <w:tcW w:w="2800" w:type="dxa"/>
          </w:tcPr>
          <w:p w14:paraId="288996A3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El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Tambo,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Cauca</w:t>
            </w:r>
          </w:p>
        </w:tc>
        <w:tc>
          <w:tcPr>
            <w:tcW w:w="1178" w:type="dxa"/>
          </w:tcPr>
          <w:p w14:paraId="288996A4" w14:textId="77777777" w:rsidR="00B15A57" w:rsidRDefault="00081D80">
            <w:pPr>
              <w:pStyle w:val="TableParagraph"/>
              <w:spacing w:before="27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2.45270</w:t>
            </w:r>
          </w:p>
        </w:tc>
        <w:tc>
          <w:tcPr>
            <w:tcW w:w="1237" w:type="dxa"/>
          </w:tcPr>
          <w:p w14:paraId="288996A5" w14:textId="77777777" w:rsidR="00B15A57" w:rsidRDefault="00081D80">
            <w:pPr>
              <w:pStyle w:val="TableParagraph"/>
              <w:spacing w:before="27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76.81132</w:t>
            </w:r>
          </w:p>
        </w:tc>
        <w:tc>
          <w:tcPr>
            <w:tcW w:w="2181" w:type="dxa"/>
          </w:tcPr>
          <w:p w14:paraId="288996A6" w14:textId="77777777" w:rsidR="00B15A57" w:rsidRDefault="00081D80">
            <w:pPr>
              <w:pStyle w:val="TableParagraph"/>
              <w:ind w:left="45" w:right="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13.25</w:t>
            </w:r>
          </w:p>
        </w:tc>
      </w:tr>
      <w:tr w:rsidR="00B15A57" w14:paraId="288996AC" w14:textId="77777777">
        <w:trPr>
          <w:trHeight w:val="283"/>
        </w:trPr>
        <w:tc>
          <w:tcPr>
            <w:tcW w:w="2800" w:type="dxa"/>
          </w:tcPr>
          <w:p w14:paraId="288996A8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Bolívar,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Cauca</w:t>
            </w:r>
          </w:p>
        </w:tc>
        <w:tc>
          <w:tcPr>
            <w:tcW w:w="1178" w:type="dxa"/>
          </w:tcPr>
          <w:p w14:paraId="288996A9" w14:textId="77777777" w:rsidR="00B15A57" w:rsidRDefault="00081D80">
            <w:pPr>
              <w:pStyle w:val="TableParagraph"/>
              <w:spacing w:before="30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1.89843</w:t>
            </w:r>
          </w:p>
        </w:tc>
        <w:tc>
          <w:tcPr>
            <w:tcW w:w="1237" w:type="dxa"/>
          </w:tcPr>
          <w:p w14:paraId="288996AA" w14:textId="77777777" w:rsidR="00B15A57" w:rsidRDefault="00081D80">
            <w:pPr>
              <w:pStyle w:val="TableParagraph"/>
              <w:spacing w:before="30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76.97234</w:t>
            </w:r>
          </w:p>
        </w:tc>
        <w:tc>
          <w:tcPr>
            <w:tcW w:w="2181" w:type="dxa"/>
          </w:tcPr>
          <w:p w14:paraId="288996AB" w14:textId="77777777" w:rsidR="00B15A57" w:rsidRDefault="00081D80">
            <w:pPr>
              <w:pStyle w:val="TableParagraph"/>
              <w:ind w:left="45" w:right="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11.89</w:t>
            </w:r>
          </w:p>
        </w:tc>
      </w:tr>
      <w:tr w:rsidR="00B15A57" w14:paraId="288996B1" w14:textId="77777777">
        <w:trPr>
          <w:trHeight w:val="280"/>
        </w:trPr>
        <w:tc>
          <w:tcPr>
            <w:tcW w:w="2800" w:type="dxa"/>
          </w:tcPr>
          <w:p w14:paraId="288996AD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Aguachica,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Cesar</w:t>
            </w:r>
          </w:p>
        </w:tc>
        <w:tc>
          <w:tcPr>
            <w:tcW w:w="1178" w:type="dxa"/>
          </w:tcPr>
          <w:p w14:paraId="288996AE" w14:textId="77777777" w:rsidR="00B15A57" w:rsidRDefault="00081D80">
            <w:pPr>
              <w:pStyle w:val="TableParagraph"/>
              <w:spacing w:before="27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8.30592</w:t>
            </w:r>
          </w:p>
        </w:tc>
        <w:tc>
          <w:tcPr>
            <w:tcW w:w="1237" w:type="dxa"/>
          </w:tcPr>
          <w:p w14:paraId="288996AF" w14:textId="77777777" w:rsidR="00B15A57" w:rsidRDefault="00081D80">
            <w:pPr>
              <w:pStyle w:val="TableParagraph"/>
              <w:spacing w:before="27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73.61166</w:t>
            </w:r>
          </w:p>
        </w:tc>
        <w:tc>
          <w:tcPr>
            <w:tcW w:w="2181" w:type="dxa"/>
          </w:tcPr>
          <w:p w14:paraId="288996B0" w14:textId="77777777" w:rsidR="00B15A57" w:rsidRDefault="00081D8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3.60</w:t>
            </w:r>
          </w:p>
        </w:tc>
      </w:tr>
      <w:tr w:rsidR="00B15A57" w14:paraId="288996B6" w14:textId="77777777">
        <w:trPr>
          <w:trHeight w:val="283"/>
        </w:trPr>
        <w:tc>
          <w:tcPr>
            <w:tcW w:w="2800" w:type="dxa"/>
          </w:tcPr>
          <w:p w14:paraId="288996B2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San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Diego,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Cesar</w:t>
            </w:r>
          </w:p>
        </w:tc>
        <w:tc>
          <w:tcPr>
            <w:tcW w:w="1178" w:type="dxa"/>
          </w:tcPr>
          <w:p w14:paraId="288996B3" w14:textId="77777777" w:rsidR="00B15A57" w:rsidRDefault="00081D80">
            <w:pPr>
              <w:pStyle w:val="TableParagraph"/>
              <w:spacing w:before="30"/>
              <w:ind w:left="4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10.33573</w:t>
            </w:r>
          </w:p>
        </w:tc>
        <w:tc>
          <w:tcPr>
            <w:tcW w:w="1237" w:type="dxa"/>
          </w:tcPr>
          <w:p w14:paraId="288996B4" w14:textId="77777777" w:rsidR="00B15A57" w:rsidRDefault="00081D80">
            <w:pPr>
              <w:pStyle w:val="TableParagraph"/>
              <w:spacing w:before="30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73.18049</w:t>
            </w:r>
          </w:p>
        </w:tc>
        <w:tc>
          <w:tcPr>
            <w:tcW w:w="2181" w:type="dxa"/>
          </w:tcPr>
          <w:p w14:paraId="288996B5" w14:textId="77777777" w:rsidR="00B15A57" w:rsidRDefault="00081D8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2.71</w:t>
            </w:r>
          </w:p>
        </w:tc>
      </w:tr>
      <w:tr w:rsidR="00B15A57" w14:paraId="288996BB" w14:textId="77777777">
        <w:trPr>
          <w:trHeight w:val="280"/>
        </w:trPr>
        <w:tc>
          <w:tcPr>
            <w:tcW w:w="2800" w:type="dxa"/>
          </w:tcPr>
          <w:p w14:paraId="288996B7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Caparrapí,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Cundinamarca</w:t>
            </w:r>
          </w:p>
        </w:tc>
        <w:tc>
          <w:tcPr>
            <w:tcW w:w="1178" w:type="dxa"/>
          </w:tcPr>
          <w:p w14:paraId="288996B8" w14:textId="77777777" w:rsidR="00B15A57" w:rsidRDefault="00081D80">
            <w:pPr>
              <w:pStyle w:val="TableParagraph"/>
              <w:spacing w:before="27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5.37312</w:t>
            </w:r>
          </w:p>
        </w:tc>
        <w:tc>
          <w:tcPr>
            <w:tcW w:w="1237" w:type="dxa"/>
          </w:tcPr>
          <w:p w14:paraId="288996B9" w14:textId="77777777" w:rsidR="00B15A57" w:rsidRDefault="00081D80">
            <w:pPr>
              <w:pStyle w:val="TableParagraph"/>
              <w:spacing w:before="27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74.51297</w:t>
            </w:r>
          </w:p>
        </w:tc>
        <w:tc>
          <w:tcPr>
            <w:tcW w:w="2181" w:type="dxa"/>
          </w:tcPr>
          <w:p w14:paraId="288996BA" w14:textId="77777777" w:rsidR="00B15A57" w:rsidRDefault="00081D8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1.45</w:t>
            </w:r>
          </w:p>
        </w:tc>
      </w:tr>
      <w:tr w:rsidR="00B15A57" w14:paraId="288996C0" w14:textId="77777777">
        <w:trPr>
          <w:trHeight w:val="283"/>
        </w:trPr>
        <w:tc>
          <w:tcPr>
            <w:tcW w:w="2800" w:type="dxa"/>
          </w:tcPr>
          <w:p w14:paraId="288996BC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Viotá,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Cundinamarca</w:t>
            </w:r>
          </w:p>
        </w:tc>
        <w:tc>
          <w:tcPr>
            <w:tcW w:w="1178" w:type="dxa"/>
          </w:tcPr>
          <w:p w14:paraId="288996BD" w14:textId="77777777" w:rsidR="00B15A57" w:rsidRDefault="00081D80">
            <w:pPr>
              <w:pStyle w:val="TableParagraph"/>
              <w:spacing w:before="30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4.43705</w:t>
            </w:r>
          </w:p>
        </w:tc>
        <w:tc>
          <w:tcPr>
            <w:tcW w:w="1237" w:type="dxa"/>
          </w:tcPr>
          <w:p w14:paraId="288996BE" w14:textId="77777777" w:rsidR="00B15A57" w:rsidRDefault="00081D80">
            <w:pPr>
              <w:pStyle w:val="TableParagraph"/>
              <w:spacing w:before="30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74.48354</w:t>
            </w:r>
          </w:p>
        </w:tc>
        <w:tc>
          <w:tcPr>
            <w:tcW w:w="2181" w:type="dxa"/>
          </w:tcPr>
          <w:p w14:paraId="288996BF" w14:textId="77777777" w:rsidR="00B15A57" w:rsidRDefault="00081D8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1.75</w:t>
            </w:r>
          </w:p>
        </w:tc>
      </w:tr>
      <w:tr w:rsidR="00B15A57" w14:paraId="288996C5" w14:textId="77777777">
        <w:trPr>
          <w:trHeight w:val="280"/>
        </w:trPr>
        <w:tc>
          <w:tcPr>
            <w:tcW w:w="2800" w:type="dxa"/>
          </w:tcPr>
          <w:p w14:paraId="288996C1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Sasaima,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Cundinamarca</w:t>
            </w:r>
          </w:p>
        </w:tc>
        <w:tc>
          <w:tcPr>
            <w:tcW w:w="1178" w:type="dxa"/>
          </w:tcPr>
          <w:p w14:paraId="288996C2" w14:textId="77777777" w:rsidR="00B15A57" w:rsidRDefault="00081D80">
            <w:pPr>
              <w:pStyle w:val="TableParagraph"/>
              <w:spacing w:before="27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4.94796</w:t>
            </w:r>
          </w:p>
        </w:tc>
        <w:tc>
          <w:tcPr>
            <w:tcW w:w="1237" w:type="dxa"/>
          </w:tcPr>
          <w:p w14:paraId="288996C3" w14:textId="77777777" w:rsidR="00B15A57" w:rsidRDefault="00081D80">
            <w:pPr>
              <w:pStyle w:val="TableParagraph"/>
              <w:spacing w:before="27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74.41729</w:t>
            </w:r>
          </w:p>
        </w:tc>
        <w:tc>
          <w:tcPr>
            <w:tcW w:w="2181" w:type="dxa"/>
          </w:tcPr>
          <w:p w14:paraId="288996C4" w14:textId="77777777" w:rsidR="00B15A57" w:rsidRDefault="00081D8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2.29</w:t>
            </w:r>
          </w:p>
        </w:tc>
      </w:tr>
      <w:tr w:rsidR="00B15A57" w14:paraId="288996CA" w14:textId="77777777">
        <w:trPr>
          <w:trHeight w:val="283"/>
        </w:trPr>
        <w:tc>
          <w:tcPr>
            <w:tcW w:w="2800" w:type="dxa"/>
          </w:tcPr>
          <w:p w14:paraId="288996C6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Neiva,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Huila</w:t>
            </w:r>
          </w:p>
        </w:tc>
        <w:tc>
          <w:tcPr>
            <w:tcW w:w="1178" w:type="dxa"/>
          </w:tcPr>
          <w:p w14:paraId="288996C7" w14:textId="77777777" w:rsidR="00B15A57" w:rsidRDefault="00081D80">
            <w:pPr>
              <w:pStyle w:val="TableParagraph"/>
              <w:spacing w:before="30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3.03602</w:t>
            </w:r>
          </w:p>
        </w:tc>
        <w:tc>
          <w:tcPr>
            <w:tcW w:w="1237" w:type="dxa"/>
          </w:tcPr>
          <w:p w14:paraId="288996C8" w14:textId="77777777" w:rsidR="00B15A57" w:rsidRDefault="00081D80">
            <w:pPr>
              <w:pStyle w:val="TableParagraph"/>
              <w:spacing w:before="30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75.29684</w:t>
            </w:r>
          </w:p>
        </w:tc>
        <w:tc>
          <w:tcPr>
            <w:tcW w:w="2181" w:type="dxa"/>
          </w:tcPr>
          <w:p w14:paraId="288996C9" w14:textId="77777777" w:rsidR="00B15A57" w:rsidRDefault="00081D80">
            <w:pPr>
              <w:pStyle w:val="TableParagraph"/>
              <w:ind w:left="45" w:right="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22.25</w:t>
            </w:r>
          </w:p>
        </w:tc>
      </w:tr>
      <w:tr w:rsidR="00B15A57" w14:paraId="288996CF" w14:textId="77777777">
        <w:trPr>
          <w:trHeight w:val="280"/>
        </w:trPr>
        <w:tc>
          <w:tcPr>
            <w:tcW w:w="2800" w:type="dxa"/>
          </w:tcPr>
          <w:p w14:paraId="288996CB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Pitalito,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Huila</w:t>
            </w:r>
          </w:p>
        </w:tc>
        <w:tc>
          <w:tcPr>
            <w:tcW w:w="1178" w:type="dxa"/>
          </w:tcPr>
          <w:p w14:paraId="288996CC" w14:textId="77777777" w:rsidR="00B15A57" w:rsidRDefault="00081D80">
            <w:pPr>
              <w:pStyle w:val="TableParagraph"/>
              <w:spacing w:before="27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1.77740</w:t>
            </w:r>
          </w:p>
        </w:tc>
        <w:tc>
          <w:tcPr>
            <w:tcW w:w="1237" w:type="dxa"/>
          </w:tcPr>
          <w:p w14:paraId="288996CD" w14:textId="77777777" w:rsidR="00B15A57" w:rsidRDefault="00081D80">
            <w:pPr>
              <w:pStyle w:val="TableParagraph"/>
              <w:spacing w:before="27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76.13852</w:t>
            </w:r>
          </w:p>
        </w:tc>
        <w:tc>
          <w:tcPr>
            <w:tcW w:w="2181" w:type="dxa"/>
          </w:tcPr>
          <w:p w14:paraId="288996CE" w14:textId="77777777" w:rsidR="00B15A57" w:rsidRDefault="00081D80">
            <w:pPr>
              <w:pStyle w:val="TableParagraph"/>
              <w:ind w:left="45" w:right="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21.85</w:t>
            </w:r>
          </w:p>
        </w:tc>
      </w:tr>
      <w:tr w:rsidR="00B15A57" w14:paraId="288996D4" w14:textId="77777777">
        <w:trPr>
          <w:trHeight w:val="283"/>
        </w:trPr>
        <w:tc>
          <w:tcPr>
            <w:tcW w:w="2800" w:type="dxa"/>
          </w:tcPr>
          <w:p w14:paraId="288996D0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Gigante,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Huila</w:t>
            </w:r>
          </w:p>
        </w:tc>
        <w:tc>
          <w:tcPr>
            <w:tcW w:w="1178" w:type="dxa"/>
          </w:tcPr>
          <w:p w14:paraId="288996D1" w14:textId="77777777" w:rsidR="00B15A57" w:rsidRDefault="00081D80">
            <w:pPr>
              <w:pStyle w:val="TableParagraph"/>
              <w:spacing w:before="30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2.39452</w:t>
            </w:r>
          </w:p>
        </w:tc>
        <w:tc>
          <w:tcPr>
            <w:tcW w:w="1237" w:type="dxa"/>
          </w:tcPr>
          <w:p w14:paraId="288996D2" w14:textId="77777777" w:rsidR="00B15A57" w:rsidRDefault="00081D80">
            <w:pPr>
              <w:pStyle w:val="TableParagraph"/>
              <w:spacing w:before="30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75.52775</w:t>
            </w:r>
          </w:p>
        </w:tc>
        <w:tc>
          <w:tcPr>
            <w:tcW w:w="2181" w:type="dxa"/>
          </w:tcPr>
          <w:p w14:paraId="288996D3" w14:textId="77777777" w:rsidR="00B15A57" w:rsidRDefault="00081D80">
            <w:pPr>
              <w:pStyle w:val="TableParagraph"/>
              <w:ind w:left="45" w:right="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21.92</w:t>
            </w:r>
          </w:p>
        </w:tc>
      </w:tr>
      <w:tr w:rsidR="00B15A57" w14:paraId="288996D9" w14:textId="77777777">
        <w:trPr>
          <w:trHeight w:val="280"/>
        </w:trPr>
        <w:tc>
          <w:tcPr>
            <w:tcW w:w="2800" w:type="dxa"/>
          </w:tcPr>
          <w:p w14:paraId="288996D5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Santa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Marta,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Magdalena</w:t>
            </w:r>
          </w:p>
        </w:tc>
        <w:tc>
          <w:tcPr>
            <w:tcW w:w="1178" w:type="dxa"/>
          </w:tcPr>
          <w:p w14:paraId="288996D6" w14:textId="77777777" w:rsidR="00B15A57" w:rsidRDefault="00081D80">
            <w:pPr>
              <w:pStyle w:val="TableParagraph"/>
              <w:spacing w:before="27"/>
              <w:ind w:left="4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11.23153</w:t>
            </w:r>
          </w:p>
        </w:tc>
        <w:tc>
          <w:tcPr>
            <w:tcW w:w="1237" w:type="dxa"/>
          </w:tcPr>
          <w:p w14:paraId="288996D7" w14:textId="77777777" w:rsidR="00B15A57" w:rsidRDefault="00081D80">
            <w:pPr>
              <w:pStyle w:val="TableParagraph"/>
              <w:spacing w:before="27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74.18240</w:t>
            </w:r>
          </w:p>
        </w:tc>
        <w:tc>
          <w:tcPr>
            <w:tcW w:w="2181" w:type="dxa"/>
          </w:tcPr>
          <w:p w14:paraId="288996D8" w14:textId="77777777" w:rsidR="00B15A57" w:rsidRDefault="00081D8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3.80</w:t>
            </w:r>
          </w:p>
        </w:tc>
      </w:tr>
      <w:tr w:rsidR="00B15A57" w14:paraId="288996DE" w14:textId="77777777">
        <w:trPr>
          <w:trHeight w:val="283"/>
        </w:trPr>
        <w:tc>
          <w:tcPr>
            <w:tcW w:w="2800" w:type="dxa"/>
          </w:tcPr>
          <w:p w14:paraId="288996DA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La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Unión,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Nariño</w:t>
            </w:r>
          </w:p>
        </w:tc>
        <w:tc>
          <w:tcPr>
            <w:tcW w:w="1178" w:type="dxa"/>
          </w:tcPr>
          <w:p w14:paraId="288996DB" w14:textId="77777777" w:rsidR="00B15A57" w:rsidRDefault="00081D80">
            <w:pPr>
              <w:pStyle w:val="TableParagraph"/>
              <w:spacing w:before="30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1.60903</w:t>
            </w:r>
          </w:p>
        </w:tc>
        <w:tc>
          <w:tcPr>
            <w:tcW w:w="1237" w:type="dxa"/>
          </w:tcPr>
          <w:p w14:paraId="288996DC" w14:textId="77777777" w:rsidR="00B15A57" w:rsidRDefault="00081D80">
            <w:pPr>
              <w:pStyle w:val="TableParagraph"/>
              <w:spacing w:before="30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77.14714</w:t>
            </w:r>
          </w:p>
        </w:tc>
        <w:tc>
          <w:tcPr>
            <w:tcW w:w="2181" w:type="dxa"/>
          </w:tcPr>
          <w:p w14:paraId="288996DD" w14:textId="77777777" w:rsidR="00B15A57" w:rsidRDefault="00081D8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7.59</w:t>
            </w:r>
          </w:p>
        </w:tc>
      </w:tr>
      <w:tr w:rsidR="00B15A57" w14:paraId="288996E3" w14:textId="77777777">
        <w:trPr>
          <w:trHeight w:val="280"/>
        </w:trPr>
        <w:tc>
          <w:tcPr>
            <w:tcW w:w="2800" w:type="dxa"/>
          </w:tcPr>
          <w:p w14:paraId="288996DF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Pasto,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Nariño</w:t>
            </w:r>
          </w:p>
        </w:tc>
        <w:tc>
          <w:tcPr>
            <w:tcW w:w="1178" w:type="dxa"/>
          </w:tcPr>
          <w:p w14:paraId="288996E0" w14:textId="77777777" w:rsidR="00B15A57" w:rsidRDefault="00081D80">
            <w:pPr>
              <w:pStyle w:val="TableParagraph"/>
              <w:spacing w:before="27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1.05204</w:t>
            </w:r>
          </w:p>
        </w:tc>
        <w:tc>
          <w:tcPr>
            <w:tcW w:w="1237" w:type="dxa"/>
          </w:tcPr>
          <w:p w14:paraId="288996E1" w14:textId="77777777" w:rsidR="00B15A57" w:rsidRDefault="00081D80">
            <w:pPr>
              <w:pStyle w:val="TableParagraph"/>
              <w:spacing w:before="27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77.20717</w:t>
            </w:r>
          </w:p>
        </w:tc>
        <w:tc>
          <w:tcPr>
            <w:tcW w:w="2181" w:type="dxa"/>
          </w:tcPr>
          <w:p w14:paraId="288996E2" w14:textId="77777777" w:rsidR="00B15A57" w:rsidRDefault="00081D8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8.12</w:t>
            </w:r>
          </w:p>
        </w:tc>
      </w:tr>
      <w:tr w:rsidR="00B15A57" w14:paraId="288996E8" w14:textId="77777777">
        <w:trPr>
          <w:trHeight w:val="283"/>
        </w:trPr>
        <w:tc>
          <w:tcPr>
            <w:tcW w:w="2800" w:type="dxa"/>
          </w:tcPr>
          <w:p w14:paraId="288996E4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Samaniego,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Nariño</w:t>
            </w:r>
          </w:p>
        </w:tc>
        <w:tc>
          <w:tcPr>
            <w:tcW w:w="1178" w:type="dxa"/>
          </w:tcPr>
          <w:p w14:paraId="288996E5" w14:textId="77777777" w:rsidR="00B15A57" w:rsidRDefault="00081D80">
            <w:pPr>
              <w:pStyle w:val="TableParagraph"/>
              <w:spacing w:before="30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1.38940</w:t>
            </w:r>
          </w:p>
        </w:tc>
        <w:tc>
          <w:tcPr>
            <w:tcW w:w="1237" w:type="dxa"/>
          </w:tcPr>
          <w:p w14:paraId="288996E6" w14:textId="77777777" w:rsidR="00B15A57" w:rsidRDefault="00081D80">
            <w:pPr>
              <w:pStyle w:val="TableParagraph"/>
              <w:spacing w:before="30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77.72329</w:t>
            </w:r>
          </w:p>
        </w:tc>
        <w:tc>
          <w:tcPr>
            <w:tcW w:w="2181" w:type="dxa"/>
          </w:tcPr>
          <w:p w14:paraId="288996E7" w14:textId="77777777" w:rsidR="00B15A57" w:rsidRDefault="00081D8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5.70</w:t>
            </w:r>
          </w:p>
        </w:tc>
      </w:tr>
      <w:tr w:rsidR="00B15A57" w14:paraId="288996ED" w14:textId="77777777">
        <w:trPr>
          <w:trHeight w:val="280"/>
        </w:trPr>
        <w:tc>
          <w:tcPr>
            <w:tcW w:w="2800" w:type="dxa"/>
          </w:tcPr>
          <w:p w14:paraId="288996E9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Sardinata,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Norte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Santander</w:t>
            </w:r>
          </w:p>
        </w:tc>
        <w:tc>
          <w:tcPr>
            <w:tcW w:w="1178" w:type="dxa"/>
          </w:tcPr>
          <w:p w14:paraId="288996EA" w14:textId="77777777" w:rsidR="00B15A57" w:rsidRDefault="00081D80">
            <w:pPr>
              <w:pStyle w:val="TableParagraph"/>
              <w:spacing w:before="27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8.25885</w:t>
            </w:r>
          </w:p>
        </w:tc>
        <w:tc>
          <w:tcPr>
            <w:tcW w:w="1237" w:type="dxa"/>
          </w:tcPr>
          <w:p w14:paraId="288996EB" w14:textId="77777777" w:rsidR="00B15A57" w:rsidRDefault="00081D80">
            <w:pPr>
              <w:pStyle w:val="TableParagraph"/>
              <w:spacing w:before="27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72.79639</w:t>
            </w:r>
          </w:p>
        </w:tc>
        <w:tc>
          <w:tcPr>
            <w:tcW w:w="2181" w:type="dxa"/>
          </w:tcPr>
          <w:p w14:paraId="288996EC" w14:textId="77777777" w:rsidR="00B15A57" w:rsidRDefault="00081D8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2.52</w:t>
            </w:r>
          </w:p>
        </w:tc>
      </w:tr>
      <w:tr w:rsidR="00B15A57" w14:paraId="288996F2" w14:textId="77777777">
        <w:trPr>
          <w:trHeight w:val="283"/>
        </w:trPr>
        <w:tc>
          <w:tcPr>
            <w:tcW w:w="2800" w:type="dxa"/>
          </w:tcPr>
          <w:p w14:paraId="288996EE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Ocaña,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Norte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Santander</w:t>
            </w:r>
          </w:p>
        </w:tc>
        <w:tc>
          <w:tcPr>
            <w:tcW w:w="1178" w:type="dxa"/>
          </w:tcPr>
          <w:p w14:paraId="288996EF" w14:textId="77777777" w:rsidR="00B15A57" w:rsidRDefault="00081D80">
            <w:pPr>
              <w:pStyle w:val="TableParagraph"/>
              <w:spacing w:before="30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8.22019</w:t>
            </w:r>
          </w:p>
        </w:tc>
        <w:tc>
          <w:tcPr>
            <w:tcW w:w="1237" w:type="dxa"/>
          </w:tcPr>
          <w:p w14:paraId="288996F0" w14:textId="77777777" w:rsidR="00B15A57" w:rsidRDefault="00081D80">
            <w:pPr>
              <w:pStyle w:val="TableParagraph"/>
              <w:spacing w:before="30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73.39012</w:t>
            </w:r>
          </w:p>
        </w:tc>
        <w:tc>
          <w:tcPr>
            <w:tcW w:w="2181" w:type="dxa"/>
          </w:tcPr>
          <w:p w14:paraId="288996F1" w14:textId="77777777" w:rsidR="00B15A57" w:rsidRDefault="00081D8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2.60</w:t>
            </w:r>
          </w:p>
        </w:tc>
      </w:tr>
      <w:tr w:rsidR="00B15A57" w14:paraId="288996F7" w14:textId="77777777">
        <w:trPr>
          <w:trHeight w:val="280"/>
        </w:trPr>
        <w:tc>
          <w:tcPr>
            <w:tcW w:w="2800" w:type="dxa"/>
          </w:tcPr>
          <w:p w14:paraId="288996F3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Convención,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Norte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Santander</w:t>
            </w:r>
          </w:p>
        </w:tc>
        <w:tc>
          <w:tcPr>
            <w:tcW w:w="1178" w:type="dxa"/>
          </w:tcPr>
          <w:p w14:paraId="288996F4" w14:textId="77777777" w:rsidR="00B15A57" w:rsidRDefault="00081D80">
            <w:pPr>
              <w:pStyle w:val="TableParagraph"/>
              <w:spacing w:before="27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8.83257</w:t>
            </w:r>
          </w:p>
        </w:tc>
        <w:tc>
          <w:tcPr>
            <w:tcW w:w="1237" w:type="dxa"/>
          </w:tcPr>
          <w:p w14:paraId="288996F5" w14:textId="77777777" w:rsidR="00B15A57" w:rsidRDefault="00081D80">
            <w:pPr>
              <w:pStyle w:val="TableParagraph"/>
              <w:spacing w:before="27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73.18585</w:t>
            </w:r>
          </w:p>
        </w:tc>
        <w:tc>
          <w:tcPr>
            <w:tcW w:w="2181" w:type="dxa"/>
          </w:tcPr>
          <w:p w14:paraId="288996F6" w14:textId="77777777" w:rsidR="00B15A57" w:rsidRDefault="00081D8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2.34</w:t>
            </w:r>
          </w:p>
        </w:tc>
      </w:tr>
      <w:tr w:rsidR="00B15A57" w14:paraId="288996FC" w14:textId="77777777">
        <w:trPr>
          <w:trHeight w:val="283"/>
        </w:trPr>
        <w:tc>
          <w:tcPr>
            <w:tcW w:w="2800" w:type="dxa"/>
          </w:tcPr>
          <w:p w14:paraId="288996F8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Génova,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Quindío</w:t>
            </w:r>
          </w:p>
        </w:tc>
        <w:tc>
          <w:tcPr>
            <w:tcW w:w="1178" w:type="dxa"/>
          </w:tcPr>
          <w:p w14:paraId="288996F9" w14:textId="77777777" w:rsidR="00B15A57" w:rsidRDefault="00081D80">
            <w:pPr>
              <w:pStyle w:val="TableParagraph"/>
              <w:spacing w:before="30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4.19200</w:t>
            </w:r>
          </w:p>
        </w:tc>
        <w:tc>
          <w:tcPr>
            <w:tcW w:w="1237" w:type="dxa"/>
          </w:tcPr>
          <w:p w14:paraId="288996FA" w14:textId="77777777" w:rsidR="00B15A57" w:rsidRDefault="00081D80">
            <w:pPr>
              <w:pStyle w:val="TableParagraph"/>
              <w:spacing w:before="30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75.74795</w:t>
            </w:r>
          </w:p>
        </w:tc>
        <w:tc>
          <w:tcPr>
            <w:tcW w:w="2181" w:type="dxa"/>
          </w:tcPr>
          <w:p w14:paraId="288996FB" w14:textId="77777777" w:rsidR="00B15A57" w:rsidRDefault="00081D8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4.99</w:t>
            </w:r>
          </w:p>
        </w:tc>
      </w:tr>
      <w:tr w:rsidR="00B15A57" w14:paraId="28899701" w14:textId="77777777">
        <w:trPr>
          <w:trHeight w:val="280"/>
        </w:trPr>
        <w:tc>
          <w:tcPr>
            <w:tcW w:w="2800" w:type="dxa"/>
          </w:tcPr>
          <w:p w14:paraId="288996FD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Calarcá,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Quindío</w:t>
            </w:r>
          </w:p>
        </w:tc>
        <w:tc>
          <w:tcPr>
            <w:tcW w:w="1178" w:type="dxa"/>
          </w:tcPr>
          <w:p w14:paraId="288996FE" w14:textId="77777777" w:rsidR="00B15A57" w:rsidRDefault="00081D80">
            <w:pPr>
              <w:pStyle w:val="TableParagraph"/>
              <w:spacing w:before="27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4.45392</w:t>
            </w:r>
          </w:p>
        </w:tc>
        <w:tc>
          <w:tcPr>
            <w:tcW w:w="1237" w:type="dxa"/>
          </w:tcPr>
          <w:p w14:paraId="288996FF" w14:textId="77777777" w:rsidR="00B15A57" w:rsidRDefault="00081D80">
            <w:pPr>
              <w:pStyle w:val="TableParagraph"/>
              <w:spacing w:before="27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75.68058</w:t>
            </w:r>
          </w:p>
        </w:tc>
        <w:tc>
          <w:tcPr>
            <w:tcW w:w="2181" w:type="dxa"/>
          </w:tcPr>
          <w:p w14:paraId="28899700" w14:textId="77777777" w:rsidR="00B15A57" w:rsidRDefault="00081D8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6.09</w:t>
            </w:r>
          </w:p>
        </w:tc>
      </w:tr>
      <w:tr w:rsidR="00B15A57" w14:paraId="28899706" w14:textId="77777777">
        <w:trPr>
          <w:trHeight w:val="283"/>
        </w:trPr>
        <w:tc>
          <w:tcPr>
            <w:tcW w:w="2800" w:type="dxa"/>
          </w:tcPr>
          <w:p w14:paraId="28899702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Quimbaya,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Quindío</w:t>
            </w:r>
          </w:p>
        </w:tc>
        <w:tc>
          <w:tcPr>
            <w:tcW w:w="1178" w:type="dxa"/>
          </w:tcPr>
          <w:p w14:paraId="28899703" w14:textId="77777777" w:rsidR="00B15A57" w:rsidRDefault="00081D80">
            <w:pPr>
              <w:pStyle w:val="TableParagraph"/>
              <w:spacing w:before="30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4.61334</w:t>
            </w:r>
          </w:p>
        </w:tc>
        <w:tc>
          <w:tcPr>
            <w:tcW w:w="1237" w:type="dxa"/>
          </w:tcPr>
          <w:p w14:paraId="28899704" w14:textId="77777777" w:rsidR="00B15A57" w:rsidRDefault="00081D80">
            <w:pPr>
              <w:pStyle w:val="TableParagraph"/>
              <w:spacing w:before="30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75.78586</w:t>
            </w:r>
          </w:p>
        </w:tc>
        <w:tc>
          <w:tcPr>
            <w:tcW w:w="2181" w:type="dxa"/>
          </w:tcPr>
          <w:p w14:paraId="28899705" w14:textId="77777777" w:rsidR="00B15A57" w:rsidRDefault="00081D8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5.49</w:t>
            </w:r>
          </w:p>
        </w:tc>
      </w:tr>
      <w:tr w:rsidR="00B15A57" w14:paraId="2889970B" w14:textId="77777777">
        <w:trPr>
          <w:trHeight w:val="280"/>
        </w:trPr>
        <w:tc>
          <w:tcPr>
            <w:tcW w:w="2800" w:type="dxa"/>
          </w:tcPr>
          <w:p w14:paraId="28899707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Pereira,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Risaralda</w:t>
            </w:r>
          </w:p>
        </w:tc>
        <w:tc>
          <w:tcPr>
            <w:tcW w:w="1178" w:type="dxa"/>
          </w:tcPr>
          <w:p w14:paraId="28899708" w14:textId="77777777" w:rsidR="00B15A57" w:rsidRDefault="00081D80">
            <w:pPr>
              <w:pStyle w:val="TableParagraph"/>
              <w:spacing w:before="27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4.78502</w:t>
            </w:r>
          </w:p>
        </w:tc>
        <w:tc>
          <w:tcPr>
            <w:tcW w:w="1237" w:type="dxa"/>
          </w:tcPr>
          <w:p w14:paraId="28899709" w14:textId="77777777" w:rsidR="00B15A57" w:rsidRDefault="00081D80">
            <w:pPr>
              <w:pStyle w:val="TableParagraph"/>
              <w:spacing w:before="27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75.65506</w:t>
            </w:r>
          </w:p>
        </w:tc>
        <w:tc>
          <w:tcPr>
            <w:tcW w:w="2181" w:type="dxa"/>
          </w:tcPr>
          <w:p w14:paraId="2889970A" w14:textId="77777777" w:rsidR="00B15A57" w:rsidRDefault="00081D8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8.89</w:t>
            </w:r>
          </w:p>
        </w:tc>
      </w:tr>
      <w:tr w:rsidR="00B15A57" w14:paraId="28899710" w14:textId="77777777">
        <w:trPr>
          <w:trHeight w:val="283"/>
        </w:trPr>
        <w:tc>
          <w:tcPr>
            <w:tcW w:w="2800" w:type="dxa"/>
          </w:tcPr>
          <w:p w14:paraId="2889970C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Santuario,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Risaralda</w:t>
            </w:r>
          </w:p>
        </w:tc>
        <w:tc>
          <w:tcPr>
            <w:tcW w:w="1178" w:type="dxa"/>
          </w:tcPr>
          <w:p w14:paraId="2889970D" w14:textId="77777777" w:rsidR="00B15A57" w:rsidRDefault="00081D80">
            <w:pPr>
              <w:pStyle w:val="TableParagraph"/>
              <w:spacing w:before="30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5.03229</w:t>
            </w:r>
          </w:p>
        </w:tc>
        <w:tc>
          <w:tcPr>
            <w:tcW w:w="1237" w:type="dxa"/>
          </w:tcPr>
          <w:p w14:paraId="2889970E" w14:textId="77777777" w:rsidR="00B15A57" w:rsidRDefault="00081D80">
            <w:pPr>
              <w:pStyle w:val="TableParagraph"/>
              <w:spacing w:before="30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75.97494</w:t>
            </w:r>
          </w:p>
        </w:tc>
        <w:tc>
          <w:tcPr>
            <w:tcW w:w="2181" w:type="dxa"/>
          </w:tcPr>
          <w:p w14:paraId="2889970F" w14:textId="77777777" w:rsidR="00B15A57" w:rsidRDefault="00081D8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7.36</w:t>
            </w:r>
          </w:p>
        </w:tc>
      </w:tr>
      <w:tr w:rsidR="00B15A57" w14:paraId="28899715" w14:textId="77777777">
        <w:trPr>
          <w:trHeight w:val="280"/>
        </w:trPr>
        <w:tc>
          <w:tcPr>
            <w:tcW w:w="2800" w:type="dxa"/>
          </w:tcPr>
          <w:p w14:paraId="28899711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Belén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proofErr w:type="spellStart"/>
            <w:r>
              <w:rPr>
                <w:w w:val="105"/>
                <w:sz w:val="18"/>
              </w:rPr>
              <w:t>Umbria</w:t>
            </w:r>
            <w:proofErr w:type="spellEnd"/>
            <w:r>
              <w:rPr>
                <w:w w:val="105"/>
                <w:sz w:val="18"/>
              </w:rPr>
              <w:t>,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Risaralda</w:t>
            </w:r>
          </w:p>
        </w:tc>
        <w:tc>
          <w:tcPr>
            <w:tcW w:w="1178" w:type="dxa"/>
          </w:tcPr>
          <w:p w14:paraId="28899712" w14:textId="77777777" w:rsidR="00B15A57" w:rsidRDefault="00081D80">
            <w:pPr>
              <w:pStyle w:val="TableParagraph"/>
              <w:spacing w:before="27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5.19016</w:t>
            </w:r>
          </w:p>
        </w:tc>
        <w:tc>
          <w:tcPr>
            <w:tcW w:w="1237" w:type="dxa"/>
          </w:tcPr>
          <w:p w14:paraId="28899713" w14:textId="77777777" w:rsidR="00B15A57" w:rsidRDefault="00081D80">
            <w:pPr>
              <w:pStyle w:val="TableParagraph"/>
              <w:spacing w:before="27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75.86725</w:t>
            </w:r>
          </w:p>
        </w:tc>
        <w:tc>
          <w:tcPr>
            <w:tcW w:w="2181" w:type="dxa"/>
          </w:tcPr>
          <w:p w14:paraId="28899714" w14:textId="77777777" w:rsidR="00B15A57" w:rsidRDefault="00081D8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9.06</w:t>
            </w:r>
          </w:p>
        </w:tc>
      </w:tr>
      <w:tr w:rsidR="00B15A57" w14:paraId="2889971A" w14:textId="77777777">
        <w:trPr>
          <w:trHeight w:val="248"/>
        </w:trPr>
        <w:tc>
          <w:tcPr>
            <w:tcW w:w="2800" w:type="dxa"/>
          </w:tcPr>
          <w:p w14:paraId="28899716" w14:textId="77777777" w:rsidR="00B15A57" w:rsidRDefault="00081D80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Rionegro,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Santander</w:t>
            </w:r>
          </w:p>
        </w:tc>
        <w:tc>
          <w:tcPr>
            <w:tcW w:w="1178" w:type="dxa"/>
          </w:tcPr>
          <w:p w14:paraId="28899717" w14:textId="77777777" w:rsidR="00B15A57" w:rsidRDefault="00081D80">
            <w:pPr>
              <w:pStyle w:val="TableParagraph"/>
              <w:spacing w:before="30" w:line="198" w:lineRule="exact"/>
              <w:ind w:left="3" w:right="4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7.54004</w:t>
            </w:r>
          </w:p>
        </w:tc>
        <w:tc>
          <w:tcPr>
            <w:tcW w:w="1237" w:type="dxa"/>
          </w:tcPr>
          <w:p w14:paraId="28899718" w14:textId="77777777" w:rsidR="00B15A57" w:rsidRDefault="00081D80">
            <w:pPr>
              <w:pStyle w:val="TableParagraph"/>
              <w:spacing w:before="30" w:line="198" w:lineRule="exact"/>
              <w:ind w:left="37" w:right="1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73.42111</w:t>
            </w:r>
          </w:p>
        </w:tc>
        <w:tc>
          <w:tcPr>
            <w:tcW w:w="2181" w:type="dxa"/>
          </w:tcPr>
          <w:p w14:paraId="28899719" w14:textId="77777777" w:rsidR="00B15A57" w:rsidRDefault="00081D80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1.87</w:t>
            </w:r>
          </w:p>
        </w:tc>
      </w:tr>
    </w:tbl>
    <w:p w14:paraId="2889971B" w14:textId="77777777" w:rsidR="00B15A57" w:rsidRDefault="00B15A57">
      <w:pPr>
        <w:pStyle w:val="TableParagraph"/>
        <w:jc w:val="center"/>
        <w:rPr>
          <w:sz w:val="18"/>
        </w:rPr>
        <w:sectPr w:rsidR="00B15A57">
          <w:pgSz w:w="12240" w:h="15840"/>
          <w:pgMar w:top="1320" w:right="1800" w:bottom="1352" w:left="1800" w:header="720" w:footer="720" w:gutter="0"/>
          <w:cols w:space="720"/>
        </w:sectPr>
      </w:pPr>
    </w:p>
    <w:tbl>
      <w:tblPr>
        <w:tblStyle w:val="TableNormal"/>
        <w:tblW w:w="0" w:type="auto"/>
        <w:tblInd w:w="609" w:type="dxa"/>
        <w:tblLayout w:type="fixed"/>
        <w:tblLook w:val="01E0" w:firstRow="1" w:lastRow="1" w:firstColumn="1" w:lastColumn="1" w:noHBand="0" w:noVBand="0"/>
      </w:tblPr>
      <w:tblGrid>
        <w:gridCol w:w="2552"/>
        <w:gridCol w:w="1415"/>
        <w:gridCol w:w="1603"/>
        <w:gridCol w:w="1837"/>
      </w:tblGrid>
      <w:tr w:rsidR="00B15A57" w14:paraId="28899720" w14:textId="77777777">
        <w:trPr>
          <w:trHeight w:val="248"/>
        </w:trPr>
        <w:tc>
          <w:tcPr>
            <w:tcW w:w="2552" w:type="dxa"/>
          </w:tcPr>
          <w:p w14:paraId="2889971C" w14:textId="77777777" w:rsidR="00B15A57" w:rsidRDefault="00081D80">
            <w:pPr>
              <w:pStyle w:val="TableParagraph"/>
              <w:spacing w:before="0" w:line="189" w:lineRule="exact"/>
              <w:ind w:left="115"/>
              <w:rPr>
                <w:sz w:val="18"/>
              </w:rPr>
            </w:pPr>
            <w:r>
              <w:rPr>
                <w:sz w:val="18"/>
              </w:rPr>
              <w:lastRenderedPageBreak/>
              <w:t>Bucaramanga,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Santander</w:t>
            </w:r>
          </w:p>
        </w:tc>
        <w:tc>
          <w:tcPr>
            <w:tcW w:w="1415" w:type="dxa"/>
          </w:tcPr>
          <w:p w14:paraId="2889971D" w14:textId="77777777" w:rsidR="00B15A57" w:rsidRDefault="00081D80">
            <w:pPr>
              <w:pStyle w:val="TableParagraph"/>
              <w:spacing w:before="0" w:line="215" w:lineRule="exact"/>
              <w:ind w:right="275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7.16502</w:t>
            </w:r>
          </w:p>
        </w:tc>
        <w:tc>
          <w:tcPr>
            <w:tcW w:w="1603" w:type="dxa"/>
          </w:tcPr>
          <w:p w14:paraId="2889971E" w14:textId="77777777" w:rsidR="00B15A57" w:rsidRDefault="00081D80">
            <w:pPr>
              <w:pStyle w:val="TableParagraph"/>
              <w:spacing w:before="0" w:line="215" w:lineRule="exact"/>
              <w:ind w:left="27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73.10824</w:t>
            </w:r>
          </w:p>
        </w:tc>
        <w:tc>
          <w:tcPr>
            <w:tcW w:w="1837" w:type="dxa"/>
          </w:tcPr>
          <w:p w14:paraId="2889971F" w14:textId="77777777" w:rsidR="00B15A57" w:rsidRDefault="00081D80">
            <w:pPr>
              <w:pStyle w:val="TableParagraph"/>
              <w:spacing w:before="0" w:line="189" w:lineRule="exact"/>
              <w:ind w:left="60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1.79</w:t>
            </w:r>
          </w:p>
        </w:tc>
      </w:tr>
      <w:tr w:rsidR="00B15A57" w14:paraId="28899725" w14:textId="77777777">
        <w:trPr>
          <w:trHeight w:val="280"/>
        </w:trPr>
        <w:tc>
          <w:tcPr>
            <w:tcW w:w="2552" w:type="dxa"/>
          </w:tcPr>
          <w:p w14:paraId="28899721" w14:textId="77777777" w:rsidR="00B15A57" w:rsidRDefault="00081D80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Barbosa,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Santander</w:t>
            </w:r>
          </w:p>
        </w:tc>
        <w:tc>
          <w:tcPr>
            <w:tcW w:w="1415" w:type="dxa"/>
          </w:tcPr>
          <w:p w14:paraId="28899722" w14:textId="77777777" w:rsidR="00B15A57" w:rsidRDefault="00081D80">
            <w:pPr>
              <w:pStyle w:val="TableParagraph"/>
              <w:spacing w:before="27"/>
              <w:ind w:right="275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5.95458</w:t>
            </w:r>
          </w:p>
        </w:tc>
        <w:tc>
          <w:tcPr>
            <w:tcW w:w="1603" w:type="dxa"/>
          </w:tcPr>
          <w:p w14:paraId="28899723" w14:textId="77777777" w:rsidR="00B15A57" w:rsidRDefault="00081D80">
            <w:pPr>
              <w:pStyle w:val="TableParagraph"/>
              <w:spacing w:before="27"/>
              <w:ind w:left="27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73.62693</w:t>
            </w:r>
          </w:p>
        </w:tc>
        <w:tc>
          <w:tcPr>
            <w:tcW w:w="1837" w:type="dxa"/>
          </w:tcPr>
          <w:p w14:paraId="28899724" w14:textId="77777777" w:rsidR="00B15A57" w:rsidRDefault="00081D80">
            <w:pPr>
              <w:pStyle w:val="TableParagraph"/>
              <w:ind w:left="60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8.56</w:t>
            </w:r>
          </w:p>
        </w:tc>
      </w:tr>
      <w:tr w:rsidR="00B15A57" w14:paraId="2889972A" w14:textId="77777777">
        <w:trPr>
          <w:trHeight w:val="283"/>
        </w:trPr>
        <w:tc>
          <w:tcPr>
            <w:tcW w:w="2552" w:type="dxa"/>
          </w:tcPr>
          <w:p w14:paraId="28899726" w14:textId="77777777" w:rsidR="00B15A57" w:rsidRDefault="00081D80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Socorro,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Santander</w:t>
            </w:r>
          </w:p>
        </w:tc>
        <w:tc>
          <w:tcPr>
            <w:tcW w:w="1415" w:type="dxa"/>
          </w:tcPr>
          <w:p w14:paraId="28899727" w14:textId="77777777" w:rsidR="00B15A57" w:rsidRDefault="00081D80">
            <w:pPr>
              <w:pStyle w:val="TableParagraph"/>
              <w:spacing w:before="30"/>
              <w:ind w:right="275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6.46604</w:t>
            </w:r>
          </w:p>
        </w:tc>
        <w:tc>
          <w:tcPr>
            <w:tcW w:w="1603" w:type="dxa"/>
          </w:tcPr>
          <w:p w14:paraId="28899728" w14:textId="77777777" w:rsidR="00B15A57" w:rsidRDefault="00081D80">
            <w:pPr>
              <w:pStyle w:val="TableParagraph"/>
              <w:spacing w:before="30"/>
              <w:ind w:left="27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73.24775</w:t>
            </w:r>
          </w:p>
        </w:tc>
        <w:tc>
          <w:tcPr>
            <w:tcW w:w="1837" w:type="dxa"/>
          </w:tcPr>
          <w:p w14:paraId="28899729" w14:textId="77777777" w:rsidR="00B15A57" w:rsidRDefault="00081D80">
            <w:pPr>
              <w:pStyle w:val="TableParagraph"/>
              <w:ind w:left="60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7.92</w:t>
            </w:r>
          </w:p>
        </w:tc>
      </w:tr>
      <w:tr w:rsidR="00B15A57" w14:paraId="2889972F" w14:textId="77777777">
        <w:trPr>
          <w:trHeight w:val="280"/>
        </w:trPr>
        <w:tc>
          <w:tcPr>
            <w:tcW w:w="2552" w:type="dxa"/>
          </w:tcPr>
          <w:p w14:paraId="2889972B" w14:textId="77777777" w:rsidR="00B15A57" w:rsidRDefault="00081D80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Simacota,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Santander</w:t>
            </w:r>
          </w:p>
        </w:tc>
        <w:tc>
          <w:tcPr>
            <w:tcW w:w="1415" w:type="dxa"/>
          </w:tcPr>
          <w:p w14:paraId="2889972C" w14:textId="77777777" w:rsidR="00B15A57" w:rsidRDefault="00081D80">
            <w:pPr>
              <w:pStyle w:val="TableParagraph"/>
              <w:spacing w:before="27"/>
              <w:ind w:right="275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6.67635</w:t>
            </w:r>
          </w:p>
        </w:tc>
        <w:tc>
          <w:tcPr>
            <w:tcW w:w="1603" w:type="dxa"/>
          </w:tcPr>
          <w:p w14:paraId="2889972D" w14:textId="77777777" w:rsidR="00B15A57" w:rsidRDefault="00081D80">
            <w:pPr>
              <w:pStyle w:val="TableParagraph"/>
              <w:spacing w:before="27"/>
              <w:ind w:left="27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73.62452</w:t>
            </w:r>
          </w:p>
        </w:tc>
        <w:tc>
          <w:tcPr>
            <w:tcW w:w="1837" w:type="dxa"/>
          </w:tcPr>
          <w:p w14:paraId="2889972E" w14:textId="77777777" w:rsidR="00B15A57" w:rsidRDefault="00081D80">
            <w:pPr>
              <w:pStyle w:val="TableParagraph"/>
              <w:ind w:left="60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6.50</w:t>
            </w:r>
          </w:p>
        </w:tc>
      </w:tr>
      <w:tr w:rsidR="00B15A57" w14:paraId="28899734" w14:textId="77777777">
        <w:trPr>
          <w:trHeight w:val="283"/>
        </w:trPr>
        <w:tc>
          <w:tcPr>
            <w:tcW w:w="2552" w:type="dxa"/>
          </w:tcPr>
          <w:p w14:paraId="28899730" w14:textId="77777777" w:rsidR="00B15A57" w:rsidRDefault="00081D80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Chaparral,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Tolima</w:t>
            </w:r>
          </w:p>
        </w:tc>
        <w:tc>
          <w:tcPr>
            <w:tcW w:w="1415" w:type="dxa"/>
          </w:tcPr>
          <w:p w14:paraId="28899731" w14:textId="77777777" w:rsidR="00B15A57" w:rsidRDefault="00081D80">
            <w:pPr>
              <w:pStyle w:val="TableParagraph"/>
              <w:spacing w:before="30"/>
              <w:ind w:right="275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3.75307</w:t>
            </w:r>
          </w:p>
        </w:tc>
        <w:tc>
          <w:tcPr>
            <w:tcW w:w="1603" w:type="dxa"/>
          </w:tcPr>
          <w:p w14:paraId="28899732" w14:textId="77777777" w:rsidR="00B15A57" w:rsidRDefault="00081D80">
            <w:pPr>
              <w:pStyle w:val="TableParagraph"/>
              <w:spacing w:before="30"/>
              <w:ind w:left="27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75.59347</w:t>
            </w:r>
          </w:p>
        </w:tc>
        <w:tc>
          <w:tcPr>
            <w:tcW w:w="1837" w:type="dxa"/>
          </w:tcPr>
          <w:p w14:paraId="28899733" w14:textId="77777777" w:rsidR="00B15A57" w:rsidRDefault="00081D80">
            <w:pPr>
              <w:pStyle w:val="TableParagraph"/>
              <w:ind w:left="60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8.73</w:t>
            </w:r>
          </w:p>
        </w:tc>
      </w:tr>
      <w:tr w:rsidR="00B15A57" w14:paraId="28899739" w14:textId="77777777">
        <w:trPr>
          <w:trHeight w:val="280"/>
        </w:trPr>
        <w:tc>
          <w:tcPr>
            <w:tcW w:w="2552" w:type="dxa"/>
          </w:tcPr>
          <w:p w14:paraId="28899735" w14:textId="77777777" w:rsidR="00B15A57" w:rsidRDefault="00081D80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Dolores,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Tolima</w:t>
            </w:r>
          </w:p>
        </w:tc>
        <w:tc>
          <w:tcPr>
            <w:tcW w:w="1415" w:type="dxa"/>
          </w:tcPr>
          <w:p w14:paraId="28899736" w14:textId="77777777" w:rsidR="00B15A57" w:rsidRDefault="00081D80">
            <w:pPr>
              <w:pStyle w:val="TableParagraph"/>
              <w:spacing w:before="27"/>
              <w:ind w:right="275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3.62210</w:t>
            </w:r>
          </w:p>
        </w:tc>
        <w:tc>
          <w:tcPr>
            <w:tcW w:w="1603" w:type="dxa"/>
          </w:tcPr>
          <w:p w14:paraId="28899737" w14:textId="77777777" w:rsidR="00B15A57" w:rsidRDefault="00081D80">
            <w:pPr>
              <w:pStyle w:val="TableParagraph"/>
              <w:spacing w:before="27"/>
              <w:ind w:left="27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74.76516</w:t>
            </w:r>
          </w:p>
        </w:tc>
        <w:tc>
          <w:tcPr>
            <w:tcW w:w="1837" w:type="dxa"/>
          </w:tcPr>
          <w:p w14:paraId="28899738" w14:textId="77777777" w:rsidR="00B15A57" w:rsidRDefault="00081D80">
            <w:pPr>
              <w:pStyle w:val="TableParagraph"/>
              <w:ind w:left="559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11.86</w:t>
            </w:r>
          </w:p>
        </w:tc>
      </w:tr>
      <w:tr w:rsidR="00B15A57" w14:paraId="2889973E" w14:textId="77777777">
        <w:trPr>
          <w:trHeight w:val="283"/>
        </w:trPr>
        <w:tc>
          <w:tcPr>
            <w:tcW w:w="2552" w:type="dxa"/>
          </w:tcPr>
          <w:p w14:paraId="2889973A" w14:textId="77777777" w:rsidR="00B15A57" w:rsidRDefault="00081D80">
            <w:pPr>
              <w:pStyle w:val="TableParagraph"/>
              <w:ind w:left="115"/>
              <w:rPr>
                <w:sz w:val="18"/>
              </w:rPr>
            </w:pPr>
            <w:r>
              <w:rPr>
                <w:w w:val="105"/>
                <w:sz w:val="18"/>
              </w:rPr>
              <w:t>Ibagué,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Tolima</w:t>
            </w:r>
          </w:p>
        </w:tc>
        <w:tc>
          <w:tcPr>
            <w:tcW w:w="1415" w:type="dxa"/>
          </w:tcPr>
          <w:p w14:paraId="2889973B" w14:textId="77777777" w:rsidR="00B15A57" w:rsidRDefault="00081D80">
            <w:pPr>
              <w:pStyle w:val="TableParagraph"/>
              <w:spacing w:before="30"/>
              <w:ind w:right="275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4.47824</w:t>
            </w:r>
          </w:p>
        </w:tc>
        <w:tc>
          <w:tcPr>
            <w:tcW w:w="1603" w:type="dxa"/>
          </w:tcPr>
          <w:p w14:paraId="2889973C" w14:textId="77777777" w:rsidR="00B15A57" w:rsidRDefault="00081D80">
            <w:pPr>
              <w:pStyle w:val="TableParagraph"/>
              <w:spacing w:before="30"/>
              <w:ind w:left="27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75.24360</w:t>
            </w:r>
          </w:p>
        </w:tc>
        <w:tc>
          <w:tcPr>
            <w:tcW w:w="1837" w:type="dxa"/>
          </w:tcPr>
          <w:p w14:paraId="2889973D" w14:textId="77777777" w:rsidR="00B15A57" w:rsidRDefault="00081D80">
            <w:pPr>
              <w:pStyle w:val="TableParagraph"/>
              <w:ind w:left="60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1.43</w:t>
            </w:r>
          </w:p>
        </w:tc>
      </w:tr>
      <w:tr w:rsidR="00B15A57" w14:paraId="28899743" w14:textId="77777777">
        <w:trPr>
          <w:trHeight w:val="280"/>
        </w:trPr>
        <w:tc>
          <w:tcPr>
            <w:tcW w:w="2552" w:type="dxa"/>
          </w:tcPr>
          <w:p w14:paraId="2889973F" w14:textId="77777777" w:rsidR="00B15A57" w:rsidRDefault="00081D80">
            <w:pPr>
              <w:pStyle w:val="TableParagraph"/>
              <w:ind w:left="115"/>
              <w:rPr>
                <w:sz w:val="18"/>
              </w:rPr>
            </w:pPr>
            <w:r>
              <w:rPr>
                <w:w w:val="105"/>
                <w:sz w:val="18"/>
              </w:rPr>
              <w:t>Líbano,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Tolima</w:t>
            </w:r>
          </w:p>
        </w:tc>
        <w:tc>
          <w:tcPr>
            <w:tcW w:w="1415" w:type="dxa"/>
          </w:tcPr>
          <w:p w14:paraId="28899740" w14:textId="77777777" w:rsidR="00B15A57" w:rsidRDefault="00081D80">
            <w:pPr>
              <w:pStyle w:val="TableParagraph"/>
              <w:spacing w:before="27"/>
              <w:ind w:right="275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4.87582</w:t>
            </w:r>
          </w:p>
        </w:tc>
        <w:tc>
          <w:tcPr>
            <w:tcW w:w="1603" w:type="dxa"/>
          </w:tcPr>
          <w:p w14:paraId="28899741" w14:textId="77777777" w:rsidR="00B15A57" w:rsidRDefault="00081D80">
            <w:pPr>
              <w:pStyle w:val="TableParagraph"/>
              <w:spacing w:before="27"/>
              <w:ind w:left="27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75.04174</w:t>
            </w:r>
          </w:p>
        </w:tc>
        <w:tc>
          <w:tcPr>
            <w:tcW w:w="1837" w:type="dxa"/>
          </w:tcPr>
          <w:p w14:paraId="28899742" w14:textId="77777777" w:rsidR="00B15A57" w:rsidRDefault="00081D80">
            <w:pPr>
              <w:pStyle w:val="TableParagraph"/>
              <w:ind w:left="60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1.19</w:t>
            </w:r>
          </w:p>
        </w:tc>
      </w:tr>
      <w:tr w:rsidR="00B15A57" w14:paraId="28899748" w14:textId="77777777">
        <w:trPr>
          <w:trHeight w:val="283"/>
        </w:trPr>
        <w:tc>
          <w:tcPr>
            <w:tcW w:w="2552" w:type="dxa"/>
          </w:tcPr>
          <w:p w14:paraId="28899744" w14:textId="77777777" w:rsidR="00B15A57" w:rsidRDefault="00081D80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Cartago,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Valle</w:t>
            </w:r>
          </w:p>
        </w:tc>
        <w:tc>
          <w:tcPr>
            <w:tcW w:w="1415" w:type="dxa"/>
          </w:tcPr>
          <w:p w14:paraId="28899745" w14:textId="77777777" w:rsidR="00B15A57" w:rsidRDefault="00081D80">
            <w:pPr>
              <w:pStyle w:val="TableParagraph"/>
              <w:spacing w:before="30"/>
              <w:ind w:right="275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4.71034</w:t>
            </w:r>
          </w:p>
        </w:tc>
        <w:tc>
          <w:tcPr>
            <w:tcW w:w="1603" w:type="dxa"/>
          </w:tcPr>
          <w:p w14:paraId="28899746" w14:textId="77777777" w:rsidR="00B15A57" w:rsidRDefault="00081D80">
            <w:pPr>
              <w:pStyle w:val="TableParagraph"/>
              <w:spacing w:before="30"/>
              <w:ind w:left="27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75.91931</w:t>
            </w:r>
          </w:p>
        </w:tc>
        <w:tc>
          <w:tcPr>
            <w:tcW w:w="1837" w:type="dxa"/>
          </w:tcPr>
          <w:p w14:paraId="28899747" w14:textId="77777777" w:rsidR="00B15A57" w:rsidRDefault="00081D80">
            <w:pPr>
              <w:pStyle w:val="TableParagraph"/>
              <w:ind w:left="60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6.27</w:t>
            </w:r>
          </w:p>
        </w:tc>
      </w:tr>
      <w:tr w:rsidR="00B15A57" w14:paraId="2889974D" w14:textId="77777777">
        <w:trPr>
          <w:trHeight w:val="280"/>
        </w:trPr>
        <w:tc>
          <w:tcPr>
            <w:tcW w:w="2552" w:type="dxa"/>
          </w:tcPr>
          <w:p w14:paraId="28899749" w14:textId="77777777" w:rsidR="00B15A57" w:rsidRDefault="00081D80">
            <w:pPr>
              <w:pStyle w:val="TableParagraph"/>
              <w:ind w:left="115"/>
              <w:rPr>
                <w:sz w:val="18"/>
              </w:rPr>
            </w:pPr>
            <w:proofErr w:type="spellStart"/>
            <w:r>
              <w:rPr>
                <w:sz w:val="18"/>
              </w:rPr>
              <w:t>Tulua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Valle</w:t>
            </w:r>
          </w:p>
        </w:tc>
        <w:tc>
          <w:tcPr>
            <w:tcW w:w="1415" w:type="dxa"/>
          </w:tcPr>
          <w:p w14:paraId="2889974A" w14:textId="77777777" w:rsidR="00B15A57" w:rsidRDefault="00081D80">
            <w:pPr>
              <w:pStyle w:val="TableParagraph"/>
              <w:spacing w:before="27"/>
              <w:ind w:right="275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4.03985</w:t>
            </w:r>
          </w:p>
        </w:tc>
        <w:tc>
          <w:tcPr>
            <w:tcW w:w="1603" w:type="dxa"/>
          </w:tcPr>
          <w:p w14:paraId="2889974B" w14:textId="77777777" w:rsidR="00B15A57" w:rsidRDefault="00081D80">
            <w:pPr>
              <w:pStyle w:val="TableParagraph"/>
              <w:spacing w:before="27"/>
              <w:ind w:left="27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76.06656</w:t>
            </w:r>
          </w:p>
        </w:tc>
        <w:tc>
          <w:tcPr>
            <w:tcW w:w="1837" w:type="dxa"/>
          </w:tcPr>
          <w:p w14:paraId="2889974C" w14:textId="77777777" w:rsidR="00B15A57" w:rsidRDefault="00081D80">
            <w:pPr>
              <w:pStyle w:val="TableParagraph"/>
              <w:ind w:left="60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5.94</w:t>
            </w:r>
          </w:p>
        </w:tc>
      </w:tr>
      <w:tr w:rsidR="00B15A57" w14:paraId="28899752" w14:textId="77777777">
        <w:trPr>
          <w:trHeight w:val="283"/>
        </w:trPr>
        <w:tc>
          <w:tcPr>
            <w:tcW w:w="2552" w:type="dxa"/>
          </w:tcPr>
          <w:p w14:paraId="2889974E" w14:textId="77777777" w:rsidR="00B15A57" w:rsidRDefault="00081D80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Jamundí,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Valle</w:t>
            </w:r>
          </w:p>
        </w:tc>
        <w:tc>
          <w:tcPr>
            <w:tcW w:w="1415" w:type="dxa"/>
          </w:tcPr>
          <w:p w14:paraId="2889974F" w14:textId="77777777" w:rsidR="00B15A57" w:rsidRDefault="00081D80">
            <w:pPr>
              <w:pStyle w:val="TableParagraph"/>
              <w:spacing w:before="30"/>
              <w:ind w:right="275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3.20120</w:t>
            </w:r>
          </w:p>
        </w:tc>
        <w:tc>
          <w:tcPr>
            <w:tcW w:w="1603" w:type="dxa"/>
          </w:tcPr>
          <w:p w14:paraId="28899750" w14:textId="77777777" w:rsidR="00B15A57" w:rsidRDefault="00081D80">
            <w:pPr>
              <w:pStyle w:val="TableParagraph"/>
              <w:spacing w:before="30"/>
              <w:ind w:left="27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76.62458</w:t>
            </w:r>
          </w:p>
        </w:tc>
        <w:tc>
          <w:tcPr>
            <w:tcW w:w="1837" w:type="dxa"/>
          </w:tcPr>
          <w:p w14:paraId="28899751" w14:textId="77777777" w:rsidR="00B15A57" w:rsidRDefault="00081D80">
            <w:pPr>
              <w:pStyle w:val="TableParagraph"/>
              <w:ind w:left="60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3.54</w:t>
            </w:r>
          </w:p>
        </w:tc>
      </w:tr>
      <w:tr w:rsidR="00B15A57" w14:paraId="28899757" w14:textId="77777777">
        <w:trPr>
          <w:trHeight w:val="280"/>
        </w:trPr>
        <w:tc>
          <w:tcPr>
            <w:tcW w:w="2552" w:type="dxa"/>
          </w:tcPr>
          <w:p w14:paraId="28899753" w14:textId="77777777" w:rsidR="00B15A57" w:rsidRDefault="00081D80">
            <w:pPr>
              <w:pStyle w:val="TableParagraph"/>
              <w:ind w:left="115"/>
              <w:rPr>
                <w:sz w:val="18"/>
              </w:rPr>
            </w:pPr>
            <w:r>
              <w:rPr>
                <w:w w:val="105"/>
                <w:sz w:val="18"/>
              </w:rPr>
              <w:t>Sevilla,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Valle</w:t>
            </w:r>
          </w:p>
        </w:tc>
        <w:tc>
          <w:tcPr>
            <w:tcW w:w="1415" w:type="dxa"/>
          </w:tcPr>
          <w:p w14:paraId="28899754" w14:textId="77777777" w:rsidR="00B15A57" w:rsidRDefault="00081D80">
            <w:pPr>
              <w:pStyle w:val="TableParagraph"/>
              <w:spacing w:before="27"/>
              <w:ind w:right="275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4.15709</w:t>
            </w:r>
          </w:p>
        </w:tc>
        <w:tc>
          <w:tcPr>
            <w:tcW w:w="1603" w:type="dxa"/>
          </w:tcPr>
          <w:p w14:paraId="28899755" w14:textId="77777777" w:rsidR="00B15A57" w:rsidRDefault="00081D80">
            <w:pPr>
              <w:pStyle w:val="TableParagraph"/>
              <w:spacing w:before="27"/>
              <w:ind w:left="27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75.88795</w:t>
            </w:r>
          </w:p>
        </w:tc>
        <w:tc>
          <w:tcPr>
            <w:tcW w:w="1837" w:type="dxa"/>
          </w:tcPr>
          <w:p w14:paraId="28899756" w14:textId="77777777" w:rsidR="00B15A57" w:rsidRDefault="00081D80">
            <w:pPr>
              <w:pStyle w:val="TableParagraph"/>
              <w:ind w:left="60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2.84</w:t>
            </w:r>
          </w:p>
        </w:tc>
      </w:tr>
      <w:tr w:rsidR="00B15A57" w14:paraId="2889975C" w14:textId="77777777">
        <w:trPr>
          <w:trHeight w:val="283"/>
        </w:trPr>
        <w:tc>
          <w:tcPr>
            <w:tcW w:w="2552" w:type="dxa"/>
          </w:tcPr>
          <w:p w14:paraId="28899758" w14:textId="77777777" w:rsidR="00B15A57" w:rsidRDefault="00081D80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Caicedonia,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Valle</w:t>
            </w:r>
          </w:p>
        </w:tc>
        <w:tc>
          <w:tcPr>
            <w:tcW w:w="1415" w:type="dxa"/>
          </w:tcPr>
          <w:p w14:paraId="28899759" w14:textId="77777777" w:rsidR="00B15A57" w:rsidRDefault="00081D80">
            <w:pPr>
              <w:pStyle w:val="TableParagraph"/>
              <w:spacing w:before="30"/>
              <w:ind w:right="275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4.30720</w:t>
            </w:r>
          </w:p>
        </w:tc>
        <w:tc>
          <w:tcPr>
            <w:tcW w:w="1603" w:type="dxa"/>
          </w:tcPr>
          <w:p w14:paraId="2889975A" w14:textId="77777777" w:rsidR="00B15A57" w:rsidRDefault="00081D80">
            <w:pPr>
              <w:pStyle w:val="TableParagraph"/>
              <w:spacing w:before="30"/>
              <w:ind w:left="27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75.84114</w:t>
            </w:r>
          </w:p>
        </w:tc>
        <w:tc>
          <w:tcPr>
            <w:tcW w:w="1837" w:type="dxa"/>
          </w:tcPr>
          <w:p w14:paraId="2889975B" w14:textId="77777777" w:rsidR="00B15A57" w:rsidRDefault="00081D80">
            <w:pPr>
              <w:pStyle w:val="TableParagraph"/>
              <w:ind w:left="60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3.11</w:t>
            </w:r>
          </w:p>
        </w:tc>
      </w:tr>
      <w:tr w:rsidR="00B15A57" w14:paraId="28899761" w14:textId="77777777">
        <w:trPr>
          <w:trHeight w:val="280"/>
        </w:trPr>
        <w:tc>
          <w:tcPr>
            <w:tcW w:w="2552" w:type="dxa"/>
          </w:tcPr>
          <w:p w14:paraId="2889975D" w14:textId="77777777" w:rsidR="00B15A57" w:rsidRDefault="00081D80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Florencia,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Caquetá</w:t>
            </w:r>
          </w:p>
        </w:tc>
        <w:tc>
          <w:tcPr>
            <w:tcW w:w="1415" w:type="dxa"/>
          </w:tcPr>
          <w:p w14:paraId="2889975E" w14:textId="77777777" w:rsidR="00B15A57" w:rsidRDefault="00081D80">
            <w:pPr>
              <w:pStyle w:val="TableParagraph"/>
              <w:spacing w:before="27"/>
              <w:ind w:right="275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1.61887</w:t>
            </w:r>
          </w:p>
        </w:tc>
        <w:tc>
          <w:tcPr>
            <w:tcW w:w="1603" w:type="dxa"/>
          </w:tcPr>
          <w:p w14:paraId="2889975F" w14:textId="77777777" w:rsidR="00B15A57" w:rsidRDefault="00081D80">
            <w:pPr>
              <w:pStyle w:val="TableParagraph"/>
              <w:spacing w:before="27"/>
              <w:ind w:left="27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75.60384</w:t>
            </w:r>
          </w:p>
        </w:tc>
        <w:tc>
          <w:tcPr>
            <w:tcW w:w="1837" w:type="dxa"/>
          </w:tcPr>
          <w:p w14:paraId="28899760" w14:textId="77777777" w:rsidR="00B15A57" w:rsidRDefault="00081D80">
            <w:pPr>
              <w:pStyle w:val="TableParagraph"/>
              <w:ind w:left="60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0.37</w:t>
            </w:r>
          </w:p>
        </w:tc>
      </w:tr>
      <w:tr w:rsidR="00B15A57" w14:paraId="28899766" w14:textId="77777777">
        <w:trPr>
          <w:trHeight w:val="283"/>
        </w:trPr>
        <w:tc>
          <w:tcPr>
            <w:tcW w:w="2552" w:type="dxa"/>
          </w:tcPr>
          <w:p w14:paraId="28899762" w14:textId="77777777" w:rsidR="00B15A57" w:rsidRDefault="00081D80">
            <w:pPr>
              <w:pStyle w:val="TableParagraph"/>
              <w:ind w:left="115"/>
              <w:rPr>
                <w:sz w:val="18"/>
              </w:rPr>
            </w:pPr>
            <w:r>
              <w:rPr>
                <w:w w:val="105"/>
                <w:sz w:val="18"/>
              </w:rPr>
              <w:t>Puerto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Milán,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Caquetá</w:t>
            </w:r>
          </w:p>
        </w:tc>
        <w:tc>
          <w:tcPr>
            <w:tcW w:w="1415" w:type="dxa"/>
          </w:tcPr>
          <w:p w14:paraId="28899763" w14:textId="77777777" w:rsidR="00B15A57" w:rsidRDefault="00081D80">
            <w:pPr>
              <w:pStyle w:val="TableParagraph"/>
              <w:spacing w:before="30"/>
              <w:ind w:right="275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1.33546</w:t>
            </w:r>
          </w:p>
        </w:tc>
        <w:tc>
          <w:tcPr>
            <w:tcW w:w="1603" w:type="dxa"/>
          </w:tcPr>
          <w:p w14:paraId="28899764" w14:textId="77777777" w:rsidR="00B15A57" w:rsidRDefault="00081D80">
            <w:pPr>
              <w:pStyle w:val="TableParagraph"/>
              <w:spacing w:before="30"/>
              <w:ind w:left="27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75.51081</w:t>
            </w:r>
          </w:p>
        </w:tc>
        <w:tc>
          <w:tcPr>
            <w:tcW w:w="1837" w:type="dxa"/>
          </w:tcPr>
          <w:p w14:paraId="28899765" w14:textId="77777777" w:rsidR="00B15A57" w:rsidRDefault="00081D80">
            <w:pPr>
              <w:pStyle w:val="TableParagraph"/>
              <w:ind w:left="60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0.33</w:t>
            </w:r>
          </w:p>
        </w:tc>
      </w:tr>
      <w:tr w:rsidR="00B15A57" w14:paraId="2889976B" w14:textId="77777777">
        <w:trPr>
          <w:trHeight w:val="280"/>
        </w:trPr>
        <w:tc>
          <w:tcPr>
            <w:tcW w:w="2552" w:type="dxa"/>
          </w:tcPr>
          <w:p w14:paraId="28899767" w14:textId="77777777" w:rsidR="00B15A57" w:rsidRDefault="00081D80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Nunchía,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Casanare</w:t>
            </w:r>
          </w:p>
        </w:tc>
        <w:tc>
          <w:tcPr>
            <w:tcW w:w="1415" w:type="dxa"/>
          </w:tcPr>
          <w:p w14:paraId="28899768" w14:textId="77777777" w:rsidR="00B15A57" w:rsidRDefault="00081D80">
            <w:pPr>
              <w:pStyle w:val="TableParagraph"/>
              <w:spacing w:before="27"/>
              <w:ind w:right="275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5.53209</w:t>
            </w:r>
          </w:p>
        </w:tc>
        <w:tc>
          <w:tcPr>
            <w:tcW w:w="1603" w:type="dxa"/>
          </w:tcPr>
          <w:p w14:paraId="28899769" w14:textId="77777777" w:rsidR="00B15A57" w:rsidRDefault="00081D80">
            <w:pPr>
              <w:pStyle w:val="TableParagraph"/>
              <w:spacing w:before="27"/>
              <w:ind w:left="27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72.07238</w:t>
            </w:r>
          </w:p>
        </w:tc>
        <w:tc>
          <w:tcPr>
            <w:tcW w:w="1837" w:type="dxa"/>
          </w:tcPr>
          <w:p w14:paraId="2889976A" w14:textId="77777777" w:rsidR="00B15A57" w:rsidRDefault="00081D80">
            <w:pPr>
              <w:pStyle w:val="TableParagraph"/>
              <w:ind w:left="60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0.38</w:t>
            </w:r>
          </w:p>
        </w:tc>
      </w:tr>
      <w:tr w:rsidR="00B15A57" w14:paraId="28899770" w14:textId="77777777">
        <w:trPr>
          <w:trHeight w:val="276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889976C" w14:textId="77777777" w:rsidR="00B15A57" w:rsidRDefault="00081D80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Mesetas,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Meta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</w:tcPr>
          <w:p w14:paraId="2889976D" w14:textId="77777777" w:rsidR="00B15A57" w:rsidRDefault="00081D80">
            <w:pPr>
              <w:pStyle w:val="TableParagraph"/>
              <w:spacing w:before="30"/>
              <w:ind w:right="275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3.10570</w:t>
            </w:r>
          </w:p>
        </w:tc>
        <w:tc>
          <w:tcPr>
            <w:tcW w:w="1603" w:type="dxa"/>
            <w:tcBorders>
              <w:bottom w:val="single" w:sz="4" w:space="0" w:color="000000"/>
            </w:tcBorders>
          </w:tcPr>
          <w:p w14:paraId="2889976E" w14:textId="77777777" w:rsidR="00B15A57" w:rsidRDefault="00081D80">
            <w:pPr>
              <w:pStyle w:val="TableParagraph"/>
              <w:spacing w:before="30"/>
              <w:ind w:left="27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74.12430</w:t>
            </w:r>
          </w:p>
        </w:tc>
        <w:tc>
          <w:tcPr>
            <w:tcW w:w="1837" w:type="dxa"/>
            <w:tcBorders>
              <w:bottom w:val="single" w:sz="4" w:space="0" w:color="000000"/>
            </w:tcBorders>
          </w:tcPr>
          <w:p w14:paraId="2889976F" w14:textId="77777777" w:rsidR="00B15A57" w:rsidRDefault="00081D80">
            <w:pPr>
              <w:pStyle w:val="TableParagraph"/>
              <w:ind w:left="60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0.43</w:t>
            </w:r>
          </w:p>
        </w:tc>
      </w:tr>
    </w:tbl>
    <w:p w14:paraId="28899771" w14:textId="77777777" w:rsidR="00B15A57" w:rsidRDefault="00B15A57">
      <w:pPr>
        <w:pStyle w:val="Textoindependiente"/>
      </w:pPr>
    </w:p>
    <w:p w14:paraId="28899772" w14:textId="77777777" w:rsidR="00B15A57" w:rsidRDefault="00B15A57">
      <w:pPr>
        <w:pStyle w:val="Textoindependiente"/>
      </w:pPr>
    </w:p>
    <w:p w14:paraId="28899773" w14:textId="77777777" w:rsidR="00B15A57" w:rsidRDefault="00B15A57">
      <w:pPr>
        <w:pStyle w:val="Textoindependiente"/>
        <w:spacing w:before="167"/>
      </w:pPr>
    </w:p>
    <w:p w14:paraId="28899774" w14:textId="77777777" w:rsidR="00B15A57" w:rsidRDefault="00081D80">
      <w:pPr>
        <w:pStyle w:val="Textoindependiente"/>
        <w:spacing w:line="271" w:lineRule="auto"/>
        <w:ind w:left="72" w:right="44"/>
      </w:pPr>
      <w:r>
        <w:rPr>
          <w:w w:val="105"/>
        </w:rPr>
        <w:t>Después de consolidar la capacidad de almacenamiento de los depósitos ubicados en la misma población, la red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abastecimiento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café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origen</w:t>
      </w:r>
      <w:r>
        <w:rPr>
          <w:spacing w:val="-2"/>
          <w:w w:val="105"/>
        </w:rPr>
        <w:t xml:space="preserve"> </w:t>
      </w:r>
      <w:r>
        <w:rPr>
          <w:w w:val="105"/>
        </w:rPr>
        <w:t>cuenta</w:t>
      </w:r>
      <w:r>
        <w:rPr>
          <w:spacing w:val="-5"/>
          <w:w w:val="105"/>
        </w:rPr>
        <w:t xml:space="preserve"> </w:t>
      </w:r>
      <w:r>
        <w:rPr>
          <w:w w:val="105"/>
        </w:rPr>
        <w:t>con</w:t>
      </w:r>
      <w:r>
        <w:rPr>
          <w:spacing w:val="-3"/>
          <w:w w:val="105"/>
        </w:rPr>
        <w:t xml:space="preserve"> </w:t>
      </w:r>
      <w:r>
        <w:rPr>
          <w:w w:val="105"/>
        </w:rPr>
        <w:t>un</w:t>
      </w:r>
      <w:r>
        <w:rPr>
          <w:spacing w:val="-5"/>
          <w:w w:val="105"/>
        </w:rPr>
        <w:t xml:space="preserve"> </w:t>
      </w:r>
      <w:r>
        <w:rPr>
          <w:w w:val="105"/>
        </w:rPr>
        <w:t>total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19</w:t>
      </w:r>
      <w:r>
        <w:rPr>
          <w:spacing w:val="-6"/>
          <w:w w:val="105"/>
        </w:rPr>
        <w:t xml:space="preserve"> </w:t>
      </w:r>
      <w:r>
        <w:rPr>
          <w:w w:val="105"/>
        </w:rPr>
        <w:t>depósitos</w:t>
      </w:r>
      <w:r>
        <w:rPr>
          <w:spacing w:val="-3"/>
          <w:w w:val="105"/>
        </w:rPr>
        <w:t xml:space="preserve"> </w:t>
      </w:r>
      <w:r>
        <w:rPr>
          <w:w w:val="105"/>
        </w:rPr>
        <w:t>y</w:t>
      </w:r>
      <w:r>
        <w:rPr>
          <w:spacing w:val="-2"/>
          <w:w w:val="105"/>
        </w:rPr>
        <w:t xml:space="preserve"> </w:t>
      </w:r>
      <w:r>
        <w:rPr>
          <w:w w:val="105"/>
        </w:rPr>
        <w:t>55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CACs</w:t>
      </w:r>
      <w:proofErr w:type="spellEnd"/>
      <w:r>
        <w:rPr>
          <w:w w:val="105"/>
        </w:rPr>
        <w:t>.</w:t>
      </w:r>
      <w:r>
        <w:rPr>
          <w:spacing w:val="-4"/>
          <w:w w:val="105"/>
        </w:rPr>
        <w:t xml:space="preserve"> </w:t>
      </w:r>
      <w:r>
        <w:rPr>
          <w:w w:val="105"/>
        </w:rPr>
        <w:t>La</w:t>
      </w:r>
      <w:r>
        <w:rPr>
          <w:spacing w:val="-7"/>
          <w:w w:val="105"/>
        </w:rPr>
        <w:t xml:space="preserve"> </w:t>
      </w:r>
      <w:r>
        <w:rPr>
          <w:w w:val="105"/>
        </w:rPr>
        <w:t>Figura</w:t>
      </w:r>
      <w:r>
        <w:rPr>
          <w:spacing w:val="-3"/>
          <w:w w:val="105"/>
        </w:rPr>
        <w:t xml:space="preserve"> </w:t>
      </w:r>
      <w:r>
        <w:rPr>
          <w:w w:val="105"/>
        </w:rPr>
        <w:t>2</w:t>
      </w:r>
      <w:r>
        <w:rPr>
          <w:spacing w:val="-6"/>
          <w:w w:val="105"/>
        </w:rPr>
        <w:t xml:space="preserve"> </w:t>
      </w:r>
      <w:r>
        <w:rPr>
          <w:w w:val="105"/>
        </w:rPr>
        <w:t>muestra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la distribución geográfica de los </w:t>
      </w:r>
      <w:proofErr w:type="spellStart"/>
      <w:r>
        <w:rPr>
          <w:w w:val="105"/>
        </w:rPr>
        <w:t>CACs</w:t>
      </w:r>
      <w:proofErr w:type="spellEnd"/>
      <w:r>
        <w:rPr>
          <w:w w:val="105"/>
        </w:rPr>
        <w:t xml:space="preserve"> después de la consolidación (en rojo) y depósitos (en verde).</w:t>
      </w:r>
    </w:p>
    <w:p w14:paraId="28899775" w14:textId="77777777" w:rsidR="00B15A57" w:rsidRDefault="00B15A57">
      <w:pPr>
        <w:pStyle w:val="Textoindependiente"/>
        <w:rPr>
          <w:sz w:val="20"/>
        </w:rPr>
      </w:pPr>
    </w:p>
    <w:p w14:paraId="28899776" w14:textId="77777777" w:rsidR="00B15A57" w:rsidRDefault="00081D80">
      <w:pPr>
        <w:pStyle w:val="Textoindependiente"/>
        <w:spacing w:before="23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88997D9" wp14:editId="288997DA">
            <wp:simplePos x="0" y="0"/>
            <wp:positionH relativeFrom="page">
              <wp:posOffset>2342388</wp:posOffset>
            </wp:positionH>
            <wp:positionV relativeFrom="paragraph">
              <wp:posOffset>321258</wp:posOffset>
            </wp:positionV>
            <wp:extent cx="2987597" cy="298523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597" cy="2985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899777" w14:textId="77777777" w:rsidR="00B15A57" w:rsidRDefault="00081D80">
      <w:pPr>
        <w:pStyle w:val="Textoindependiente"/>
        <w:spacing w:before="77"/>
        <w:ind w:left="6" w:right="16"/>
        <w:jc w:val="center"/>
      </w:pPr>
      <w:r>
        <w:rPr>
          <w:w w:val="105"/>
        </w:rPr>
        <w:t>Figura</w:t>
      </w:r>
      <w:r>
        <w:rPr>
          <w:spacing w:val="-10"/>
          <w:w w:val="105"/>
        </w:rPr>
        <w:t xml:space="preserve"> </w:t>
      </w:r>
      <w:r>
        <w:rPr>
          <w:w w:val="105"/>
        </w:rPr>
        <w:t>2:</w:t>
      </w:r>
      <w:r>
        <w:rPr>
          <w:spacing w:val="-10"/>
          <w:w w:val="105"/>
        </w:rPr>
        <w:t xml:space="preserve"> </w:t>
      </w:r>
      <w:r>
        <w:rPr>
          <w:w w:val="105"/>
        </w:rPr>
        <w:t>Red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abastecimiento</w:t>
      </w:r>
      <w:r>
        <w:rPr>
          <w:spacing w:val="-9"/>
          <w:w w:val="105"/>
        </w:rPr>
        <w:t xml:space="preserve"> </w:t>
      </w:r>
      <w:r>
        <w:rPr>
          <w:w w:val="105"/>
        </w:rPr>
        <w:t>consolidada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la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FCO</w:t>
      </w:r>
    </w:p>
    <w:p w14:paraId="28899778" w14:textId="77777777" w:rsidR="00B15A57" w:rsidRDefault="00B15A57">
      <w:pPr>
        <w:pStyle w:val="Textoindependiente"/>
      </w:pPr>
    </w:p>
    <w:p w14:paraId="28899779" w14:textId="77777777" w:rsidR="00B15A57" w:rsidRDefault="00B15A57">
      <w:pPr>
        <w:pStyle w:val="Textoindependiente"/>
        <w:spacing w:before="183"/>
      </w:pPr>
    </w:p>
    <w:p w14:paraId="2889977A" w14:textId="77777777" w:rsidR="00B15A57" w:rsidRDefault="00081D80">
      <w:pPr>
        <w:pStyle w:val="Textoindependiente"/>
        <w:spacing w:before="1"/>
        <w:ind w:left="4" w:right="16"/>
        <w:jc w:val="center"/>
      </w:pPr>
      <w:r>
        <w:rPr>
          <w:w w:val="105"/>
        </w:rPr>
        <w:t>Tabla</w:t>
      </w:r>
      <w:r>
        <w:rPr>
          <w:spacing w:val="-6"/>
          <w:w w:val="105"/>
        </w:rPr>
        <w:t xml:space="preserve"> </w:t>
      </w:r>
      <w:r>
        <w:rPr>
          <w:w w:val="105"/>
        </w:rPr>
        <w:t>2:</w:t>
      </w:r>
      <w:r>
        <w:rPr>
          <w:spacing w:val="-8"/>
          <w:w w:val="105"/>
        </w:rPr>
        <w:t xml:space="preserve"> </w:t>
      </w:r>
      <w:r>
        <w:rPr>
          <w:w w:val="105"/>
        </w:rPr>
        <w:t>Ubicación,</w:t>
      </w:r>
      <w:r>
        <w:rPr>
          <w:spacing w:val="-6"/>
          <w:w w:val="105"/>
        </w:rPr>
        <w:t xml:space="preserve"> </w:t>
      </w:r>
      <w:r>
        <w:rPr>
          <w:w w:val="105"/>
        </w:rPr>
        <w:t>capacidad</w:t>
      </w:r>
      <w:r>
        <w:rPr>
          <w:spacing w:val="-6"/>
          <w:w w:val="105"/>
        </w:rPr>
        <w:t xml:space="preserve"> </w:t>
      </w:r>
      <w:r>
        <w:rPr>
          <w:w w:val="105"/>
        </w:rPr>
        <w:t>y</w:t>
      </w:r>
      <w:r>
        <w:rPr>
          <w:spacing w:val="-6"/>
          <w:w w:val="105"/>
        </w:rPr>
        <w:t xml:space="preserve"> </w:t>
      </w:r>
      <w:r>
        <w:rPr>
          <w:w w:val="105"/>
        </w:rPr>
        <w:t>costo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w w:val="105"/>
        </w:rPr>
        <w:t>operación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w w:val="105"/>
        </w:rPr>
        <w:t>los</w:t>
      </w:r>
      <w:r>
        <w:rPr>
          <w:spacing w:val="-7"/>
          <w:w w:val="105"/>
        </w:rPr>
        <w:t xml:space="preserve"> </w:t>
      </w:r>
      <w:r>
        <w:rPr>
          <w:w w:val="105"/>
        </w:rPr>
        <w:t>depósitos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w w:val="105"/>
        </w:rPr>
        <w:t>la</w:t>
      </w:r>
      <w:r>
        <w:rPr>
          <w:spacing w:val="-6"/>
          <w:w w:val="105"/>
        </w:rPr>
        <w:t xml:space="preserve"> </w:t>
      </w:r>
      <w:r>
        <w:rPr>
          <w:spacing w:val="-5"/>
          <w:w w:val="105"/>
        </w:rPr>
        <w:t>FCO</w:t>
      </w:r>
    </w:p>
    <w:p w14:paraId="2889977B" w14:textId="77777777" w:rsidR="00B15A57" w:rsidRDefault="00B15A57">
      <w:pPr>
        <w:pStyle w:val="Textoindependiente"/>
        <w:jc w:val="center"/>
        <w:sectPr w:rsidR="00B15A57">
          <w:type w:val="continuous"/>
          <w:pgSz w:w="12240" w:h="15840"/>
          <w:pgMar w:top="1380" w:right="1800" w:bottom="280" w:left="1800" w:header="720" w:footer="720" w:gutter="0"/>
          <w:cols w:space="720"/>
        </w:sectPr>
      </w:pPr>
    </w:p>
    <w:p w14:paraId="2889977C" w14:textId="77777777" w:rsidR="00B15A57" w:rsidRDefault="00B15A57">
      <w:pPr>
        <w:pStyle w:val="Textoindependiente"/>
        <w:spacing w:before="62"/>
      </w:pPr>
    </w:p>
    <w:p w14:paraId="2889977D" w14:textId="77777777" w:rsidR="00B15A57" w:rsidRDefault="00081D80">
      <w:pPr>
        <w:tabs>
          <w:tab w:val="left" w:pos="2895"/>
          <w:tab w:val="left" w:pos="4043"/>
        </w:tabs>
        <w:ind w:left="916"/>
        <w:rPr>
          <w:b/>
          <w:sz w:val="18"/>
        </w:rPr>
      </w:pPr>
      <w:r>
        <w:rPr>
          <w:b/>
          <w:spacing w:val="-2"/>
          <w:w w:val="105"/>
          <w:sz w:val="18"/>
        </w:rPr>
        <w:t>Municipio</w:t>
      </w:r>
      <w:r>
        <w:rPr>
          <w:b/>
          <w:sz w:val="18"/>
        </w:rPr>
        <w:tab/>
      </w:r>
      <w:r>
        <w:rPr>
          <w:b/>
          <w:spacing w:val="-2"/>
          <w:w w:val="105"/>
          <w:sz w:val="18"/>
        </w:rPr>
        <w:t>Latitud</w:t>
      </w:r>
      <w:r>
        <w:rPr>
          <w:b/>
          <w:sz w:val="18"/>
        </w:rPr>
        <w:tab/>
      </w:r>
      <w:r>
        <w:rPr>
          <w:b/>
          <w:spacing w:val="-2"/>
          <w:w w:val="105"/>
          <w:sz w:val="18"/>
        </w:rPr>
        <w:t>Longitud</w:t>
      </w:r>
    </w:p>
    <w:p w14:paraId="2889977E" w14:textId="77777777" w:rsidR="00B15A57" w:rsidRDefault="00081D80">
      <w:pPr>
        <w:spacing w:before="52" w:line="249" w:lineRule="auto"/>
        <w:ind w:left="411" w:firstLine="1"/>
        <w:jc w:val="center"/>
        <w:rPr>
          <w:b/>
          <w:sz w:val="18"/>
        </w:rPr>
      </w:pPr>
      <w:r>
        <w:br w:type="column"/>
      </w:r>
      <w:r>
        <w:rPr>
          <w:b/>
          <w:w w:val="105"/>
          <w:sz w:val="18"/>
        </w:rPr>
        <w:t>Capacidad</w:t>
      </w:r>
      <w:r>
        <w:rPr>
          <w:b/>
          <w:spacing w:val="-2"/>
          <w:w w:val="105"/>
          <w:sz w:val="18"/>
        </w:rPr>
        <w:t xml:space="preserve"> </w:t>
      </w:r>
      <w:r>
        <w:rPr>
          <w:b/>
          <w:w w:val="105"/>
          <w:sz w:val="18"/>
        </w:rPr>
        <w:t>de depósitos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(miles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 xml:space="preserve">de </w:t>
      </w:r>
      <w:r>
        <w:rPr>
          <w:b/>
          <w:spacing w:val="-2"/>
          <w:w w:val="105"/>
          <w:sz w:val="18"/>
        </w:rPr>
        <w:t>ton/año)</w:t>
      </w:r>
    </w:p>
    <w:p w14:paraId="2889977F" w14:textId="77777777" w:rsidR="00B15A57" w:rsidRDefault="00081D80">
      <w:pPr>
        <w:spacing w:before="52" w:line="249" w:lineRule="auto"/>
        <w:ind w:left="239" w:right="166"/>
        <w:jc w:val="center"/>
        <w:rPr>
          <w:b/>
          <w:sz w:val="18"/>
        </w:rPr>
      </w:pPr>
      <w:r>
        <w:br w:type="column"/>
      </w:r>
      <w:r>
        <w:rPr>
          <w:b/>
          <w:w w:val="105"/>
          <w:sz w:val="18"/>
        </w:rPr>
        <w:t>Costo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de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 xml:space="preserve">operación de depósitos ($ </w:t>
      </w:r>
      <w:r>
        <w:rPr>
          <w:b/>
          <w:spacing w:val="-2"/>
          <w:w w:val="105"/>
          <w:sz w:val="18"/>
        </w:rPr>
        <w:t>mil/año)</w:t>
      </w:r>
    </w:p>
    <w:p w14:paraId="28899780" w14:textId="77777777" w:rsidR="00B15A57" w:rsidRDefault="00B15A57">
      <w:pPr>
        <w:spacing w:line="249" w:lineRule="auto"/>
        <w:jc w:val="center"/>
        <w:rPr>
          <w:b/>
          <w:sz w:val="18"/>
        </w:rPr>
        <w:sectPr w:rsidR="00B15A57">
          <w:pgSz w:w="12240" w:h="15840"/>
          <w:pgMar w:top="1320" w:right="1800" w:bottom="280" w:left="1800" w:header="720" w:footer="720" w:gutter="0"/>
          <w:cols w:num="3" w:space="720" w:equalWidth="0">
            <w:col w:w="4726" w:space="40"/>
            <w:col w:w="1926" w:space="39"/>
            <w:col w:w="1909"/>
          </w:cols>
        </w:sectPr>
      </w:pPr>
    </w:p>
    <w:tbl>
      <w:tblPr>
        <w:tblStyle w:val="TableNormal"/>
        <w:tblW w:w="0" w:type="auto"/>
        <w:tblInd w:w="50" w:type="dxa"/>
        <w:tblLayout w:type="fixed"/>
        <w:tblLook w:val="01E0" w:firstRow="1" w:lastRow="1" w:firstColumn="1" w:lastColumn="1" w:noHBand="0" w:noVBand="0"/>
      </w:tblPr>
      <w:tblGrid>
        <w:gridCol w:w="3855"/>
        <w:gridCol w:w="2178"/>
        <w:gridCol w:w="2504"/>
      </w:tblGrid>
      <w:tr w:rsidR="00B15A57" w14:paraId="28899784" w14:textId="77777777">
        <w:trPr>
          <w:trHeight w:val="303"/>
        </w:trPr>
        <w:tc>
          <w:tcPr>
            <w:tcW w:w="3855" w:type="dxa"/>
            <w:tcBorders>
              <w:top w:val="single" w:sz="4" w:space="0" w:color="000000"/>
            </w:tcBorders>
          </w:tcPr>
          <w:p w14:paraId="28899781" w14:textId="77777777" w:rsidR="00B15A57" w:rsidRDefault="00081D80">
            <w:pPr>
              <w:pStyle w:val="TableParagraph"/>
              <w:tabs>
                <w:tab w:val="left" w:pos="3007"/>
              </w:tabs>
              <w:spacing w:before="7" w:line="235" w:lineRule="auto"/>
              <w:ind w:left="108"/>
              <w:rPr>
                <w:position w:val="-5"/>
                <w:sz w:val="18"/>
              </w:rPr>
            </w:pPr>
            <w:r>
              <w:rPr>
                <w:sz w:val="18"/>
              </w:rPr>
              <w:t>Medellín,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Antioquia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pacing w:val="-2"/>
                <w:position w:val="-5"/>
                <w:sz w:val="18"/>
              </w:rPr>
              <w:t>6.26868</w:t>
            </w:r>
          </w:p>
        </w:tc>
        <w:tc>
          <w:tcPr>
            <w:tcW w:w="2178" w:type="dxa"/>
            <w:tcBorders>
              <w:top w:val="single" w:sz="4" w:space="0" w:color="000000"/>
            </w:tcBorders>
          </w:tcPr>
          <w:p w14:paraId="28899782" w14:textId="77777777" w:rsidR="00B15A57" w:rsidRDefault="00081D80">
            <w:pPr>
              <w:pStyle w:val="TableParagraph"/>
              <w:tabs>
                <w:tab w:val="left" w:pos="1892"/>
              </w:tabs>
              <w:spacing w:before="0"/>
              <w:ind w:left="231"/>
              <w:rPr>
                <w:position w:val="6"/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75.59639</w:t>
            </w:r>
            <w:r>
              <w:rPr>
                <w:sz w:val="18"/>
              </w:rPr>
              <w:tab/>
            </w:r>
            <w:r>
              <w:rPr>
                <w:spacing w:val="-5"/>
                <w:position w:val="6"/>
                <w:sz w:val="18"/>
              </w:rPr>
              <w:t>104</w:t>
            </w:r>
          </w:p>
        </w:tc>
        <w:tc>
          <w:tcPr>
            <w:tcW w:w="2504" w:type="dxa"/>
            <w:tcBorders>
              <w:top w:val="single" w:sz="4" w:space="0" w:color="000000"/>
            </w:tcBorders>
          </w:tcPr>
          <w:p w14:paraId="28899783" w14:textId="77777777" w:rsidR="00B15A57" w:rsidRDefault="00081D80">
            <w:pPr>
              <w:pStyle w:val="TableParagraph"/>
              <w:ind w:right="383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199,194.44</w:t>
            </w:r>
          </w:p>
        </w:tc>
      </w:tr>
      <w:tr w:rsidR="00B15A57" w14:paraId="28899788" w14:textId="77777777">
        <w:trPr>
          <w:trHeight w:val="281"/>
        </w:trPr>
        <w:tc>
          <w:tcPr>
            <w:tcW w:w="3855" w:type="dxa"/>
          </w:tcPr>
          <w:p w14:paraId="28899785" w14:textId="77777777" w:rsidR="00B15A57" w:rsidRDefault="00081D80">
            <w:pPr>
              <w:pStyle w:val="TableParagraph"/>
              <w:tabs>
                <w:tab w:val="left" w:pos="3007"/>
              </w:tabs>
              <w:spacing w:before="0" w:line="218" w:lineRule="auto"/>
              <w:ind w:left="108"/>
              <w:rPr>
                <w:position w:val="-5"/>
                <w:sz w:val="18"/>
              </w:rPr>
            </w:pPr>
            <w:r>
              <w:rPr>
                <w:w w:val="105"/>
                <w:sz w:val="18"/>
              </w:rPr>
              <w:t>La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Dorada,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Caldas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w w:val="105"/>
                <w:position w:val="-5"/>
                <w:sz w:val="18"/>
              </w:rPr>
              <w:t>5.53144</w:t>
            </w:r>
          </w:p>
        </w:tc>
        <w:tc>
          <w:tcPr>
            <w:tcW w:w="2178" w:type="dxa"/>
          </w:tcPr>
          <w:p w14:paraId="28899786" w14:textId="77777777" w:rsidR="00B15A57" w:rsidRDefault="00081D80">
            <w:pPr>
              <w:pStyle w:val="TableParagraph"/>
              <w:tabs>
                <w:tab w:val="left" w:pos="1940"/>
              </w:tabs>
              <w:spacing w:before="0" w:line="260" w:lineRule="exact"/>
              <w:ind w:left="232"/>
              <w:rPr>
                <w:position w:val="6"/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74.72005</w:t>
            </w:r>
            <w:r>
              <w:rPr>
                <w:sz w:val="18"/>
              </w:rPr>
              <w:tab/>
            </w:r>
            <w:r>
              <w:rPr>
                <w:spacing w:val="-5"/>
                <w:position w:val="6"/>
                <w:sz w:val="18"/>
              </w:rPr>
              <w:t>38</w:t>
            </w:r>
          </w:p>
        </w:tc>
        <w:tc>
          <w:tcPr>
            <w:tcW w:w="2504" w:type="dxa"/>
          </w:tcPr>
          <w:p w14:paraId="28899787" w14:textId="77777777" w:rsidR="00B15A57" w:rsidRDefault="00081D80">
            <w:pPr>
              <w:pStyle w:val="TableParagraph"/>
              <w:spacing w:before="0" w:line="227" w:lineRule="exact"/>
              <w:ind w:right="383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111,741.67</w:t>
            </w:r>
          </w:p>
        </w:tc>
      </w:tr>
      <w:tr w:rsidR="00B15A57" w14:paraId="2889978C" w14:textId="77777777">
        <w:trPr>
          <w:trHeight w:val="282"/>
        </w:trPr>
        <w:tc>
          <w:tcPr>
            <w:tcW w:w="3855" w:type="dxa"/>
          </w:tcPr>
          <w:p w14:paraId="28899789" w14:textId="77777777" w:rsidR="00B15A57" w:rsidRDefault="00081D80">
            <w:pPr>
              <w:pStyle w:val="TableParagraph"/>
              <w:tabs>
                <w:tab w:val="left" w:pos="3007"/>
              </w:tabs>
              <w:spacing w:before="0" w:line="216" w:lineRule="auto"/>
              <w:ind w:left="108"/>
              <w:rPr>
                <w:position w:val="-5"/>
                <w:sz w:val="18"/>
              </w:rPr>
            </w:pPr>
            <w:r>
              <w:rPr>
                <w:sz w:val="18"/>
              </w:rPr>
              <w:t>Aguadas,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Caldas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position w:val="-5"/>
                <w:sz w:val="18"/>
              </w:rPr>
              <w:t>5.57937</w:t>
            </w:r>
          </w:p>
        </w:tc>
        <w:tc>
          <w:tcPr>
            <w:tcW w:w="2178" w:type="dxa"/>
          </w:tcPr>
          <w:p w14:paraId="2889978A" w14:textId="77777777" w:rsidR="00B15A57" w:rsidRDefault="00081D80">
            <w:pPr>
              <w:pStyle w:val="TableParagraph"/>
              <w:tabs>
                <w:tab w:val="left" w:pos="1940"/>
              </w:tabs>
              <w:spacing w:before="0" w:line="259" w:lineRule="exact"/>
              <w:ind w:left="231"/>
              <w:rPr>
                <w:position w:val="6"/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75.45557</w:t>
            </w:r>
            <w:r>
              <w:rPr>
                <w:sz w:val="18"/>
              </w:rPr>
              <w:tab/>
            </w:r>
            <w:r>
              <w:rPr>
                <w:spacing w:val="-5"/>
                <w:position w:val="6"/>
                <w:sz w:val="18"/>
              </w:rPr>
              <w:t>38</w:t>
            </w:r>
          </w:p>
        </w:tc>
        <w:tc>
          <w:tcPr>
            <w:tcW w:w="2504" w:type="dxa"/>
          </w:tcPr>
          <w:p w14:paraId="2889978B" w14:textId="77777777" w:rsidR="00B15A57" w:rsidRDefault="00081D80">
            <w:pPr>
              <w:pStyle w:val="TableParagraph"/>
              <w:spacing w:before="0" w:line="226" w:lineRule="exact"/>
              <w:ind w:right="383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111,741.67</w:t>
            </w:r>
          </w:p>
        </w:tc>
      </w:tr>
      <w:tr w:rsidR="00B15A57" w14:paraId="28899790" w14:textId="77777777">
        <w:trPr>
          <w:trHeight w:val="282"/>
        </w:trPr>
        <w:tc>
          <w:tcPr>
            <w:tcW w:w="3855" w:type="dxa"/>
          </w:tcPr>
          <w:p w14:paraId="2889978D" w14:textId="77777777" w:rsidR="00B15A57" w:rsidRDefault="00081D80">
            <w:pPr>
              <w:pStyle w:val="TableParagraph"/>
              <w:tabs>
                <w:tab w:val="left" w:pos="3007"/>
              </w:tabs>
              <w:spacing w:before="0" w:line="218" w:lineRule="auto"/>
              <w:ind w:left="108"/>
              <w:rPr>
                <w:position w:val="-5"/>
                <w:sz w:val="18"/>
              </w:rPr>
            </w:pPr>
            <w:r>
              <w:rPr>
                <w:sz w:val="18"/>
              </w:rPr>
              <w:t>Salamina,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Caldas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position w:val="-5"/>
                <w:sz w:val="18"/>
              </w:rPr>
              <w:t>5.34395</w:t>
            </w:r>
          </w:p>
        </w:tc>
        <w:tc>
          <w:tcPr>
            <w:tcW w:w="2178" w:type="dxa"/>
          </w:tcPr>
          <w:p w14:paraId="2889978E" w14:textId="77777777" w:rsidR="00B15A57" w:rsidRDefault="00081D80">
            <w:pPr>
              <w:pStyle w:val="TableParagraph"/>
              <w:tabs>
                <w:tab w:val="left" w:pos="1940"/>
              </w:tabs>
              <w:spacing w:before="0" w:line="260" w:lineRule="exact"/>
              <w:ind w:left="232"/>
              <w:rPr>
                <w:position w:val="6"/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75.40658</w:t>
            </w:r>
            <w:r>
              <w:rPr>
                <w:sz w:val="18"/>
              </w:rPr>
              <w:tab/>
            </w:r>
            <w:r>
              <w:rPr>
                <w:spacing w:val="-5"/>
                <w:position w:val="6"/>
                <w:sz w:val="18"/>
              </w:rPr>
              <w:t>35</w:t>
            </w:r>
          </w:p>
        </w:tc>
        <w:tc>
          <w:tcPr>
            <w:tcW w:w="2504" w:type="dxa"/>
          </w:tcPr>
          <w:p w14:paraId="2889978F" w14:textId="77777777" w:rsidR="00B15A57" w:rsidRDefault="00081D80">
            <w:pPr>
              <w:pStyle w:val="TableParagraph"/>
              <w:spacing w:before="0" w:line="227" w:lineRule="exact"/>
              <w:ind w:right="383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107,766.67</w:t>
            </w:r>
          </w:p>
        </w:tc>
      </w:tr>
      <w:tr w:rsidR="00B15A57" w14:paraId="28899794" w14:textId="77777777">
        <w:trPr>
          <w:trHeight w:val="281"/>
        </w:trPr>
        <w:tc>
          <w:tcPr>
            <w:tcW w:w="3855" w:type="dxa"/>
          </w:tcPr>
          <w:p w14:paraId="28899791" w14:textId="77777777" w:rsidR="00B15A57" w:rsidRDefault="00081D80">
            <w:pPr>
              <w:pStyle w:val="TableParagraph"/>
              <w:tabs>
                <w:tab w:val="left" w:pos="3007"/>
              </w:tabs>
              <w:spacing w:before="0" w:line="216" w:lineRule="auto"/>
              <w:ind w:left="108"/>
              <w:rPr>
                <w:position w:val="-5"/>
                <w:sz w:val="18"/>
              </w:rPr>
            </w:pPr>
            <w:r>
              <w:rPr>
                <w:sz w:val="18"/>
              </w:rPr>
              <w:t>Popayán,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Cauca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pacing w:val="-2"/>
                <w:position w:val="-5"/>
                <w:sz w:val="18"/>
              </w:rPr>
              <w:t>2.44270</w:t>
            </w:r>
          </w:p>
        </w:tc>
        <w:tc>
          <w:tcPr>
            <w:tcW w:w="2178" w:type="dxa"/>
          </w:tcPr>
          <w:p w14:paraId="28899792" w14:textId="77777777" w:rsidR="00B15A57" w:rsidRDefault="00081D80">
            <w:pPr>
              <w:pStyle w:val="TableParagraph"/>
              <w:tabs>
                <w:tab w:val="left" w:pos="1940"/>
              </w:tabs>
              <w:spacing w:before="0" w:line="259" w:lineRule="exact"/>
              <w:ind w:left="231"/>
              <w:rPr>
                <w:position w:val="6"/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76.57841</w:t>
            </w:r>
            <w:r>
              <w:rPr>
                <w:sz w:val="18"/>
              </w:rPr>
              <w:tab/>
            </w:r>
            <w:r>
              <w:rPr>
                <w:spacing w:val="-5"/>
                <w:position w:val="6"/>
                <w:sz w:val="18"/>
              </w:rPr>
              <w:t>23</w:t>
            </w:r>
          </w:p>
        </w:tc>
        <w:tc>
          <w:tcPr>
            <w:tcW w:w="2504" w:type="dxa"/>
          </w:tcPr>
          <w:p w14:paraId="28899793" w14:textId="77777777" w:rsidR="00B15A57" w:rsidRDefault="00081D80">
            <w:pPr>
              <w:pStyle w:val="TableParagraph"/>
              <w:spacing w:before="0" w:line="226" w:lineRule="exact"/>
              <w:ind w:right="437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91,863.89</w:t>
            </w:r>
          </w:p>
        </w:tc>
      </w:tr>
      <w:tr w:rsidR="00B15A57" w14:paraId="28899798" w14:textId="77777777">
        <w:trPr>
          <w:trHeight w:val="282"/>
        </w:trPr>
        <w:tc>
          <w:tcPr>
            <w:tcW w:w="3855" w:type="dxa"/>
          </w:tcPr>
          <w:p w14:paraId="28899795" w14:textId="77777777" w:rsidR="00B15A57" w:rsidRDefault="00081D80">
            <w:pPr>
              <w:pStyle w:val="TableParagraph"/>
              <w:tabs>
                <w:tab w:val="left" w:pos="2908"/>
              </w:tabs>
              <w:spacing w:before="0" w:line="218" w:lineRule="auto"/>
              <w:ind w:left="108"/>
              <w:rPr>
                <w:position w:val="-5"/>
                <w:sz w:val="18"/>
              </w:rPr>
            </w:pPr>
            <w:r>
              <w:rPr>
                <w:sz w:val="18"/>
              </w:rPr>
              <w:t>Valledupar,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Cesar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position w:val="-5"/>
                <w:sz w:val="18"/>
              </w:rPr>
              <w:t>10.46477</w:t>
            </w:r>
          </w:p>
        </w:tc>
        <w:tc>
          <w:tcPr>
            <w:tcW w:w="2178" w:type="dxa"/>
          </w:tcPr>
          <w:p w14:paraId="28899796" w14:textId="77777777" w:rsidR="00B15A57" w:rsidRDefault="00081D80">
            <w:pPr>
              <w:pStyle w:val="TableParagraph"/>
              <w:tabs>
                <w:tab w:val="left" w:pos="1940"/>
              </w:tabs>
              <w:spacing w:before="0" w:line="260" w:lineRule="exact"/>
              <w:ind w:left="232"/>
              <w:rPr>
                <w:position w:val="6"/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73.25915</w:t>
            </w:r>
            <w:r>
              <w:rPr>
                <w:sz w:val="18"/>
              </w:rPr>
              <w:tab/>
            </w:r>
            <w:r>
              <w:rPr>
                <w:spacing w:val="-5"/>
                <w:position w:val="6"/>
                <w:sz w:val="18"/>
              </w:rPr>
              <w:t>11</w:t>
            </w:r>
          </w:p>
        </w:tc>
        <w:tc>
          <w:tcPr>
            <w:tcW w:w="2504" w:type="dxa"/>
          </w:tcPr>
          <w:p w14:paraId="28899797" w14:textId="77777777" w:rsidR="00B15A57" w:rsidRDefault="00081D80">
            <w:pPr>
              <w:pStyle w:val="TableParagraph"/>
              <w:spacing w:before="0" w:line="227" w:lineRule="exact"/>
              <w:ind w:right="437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75,963.89</w:t>
            </w:r>
          </w:p>
        </w:tc>
      </w:tr>
      <w:tr w:rsidR="00B15A57" w14:paraId="2889979C" w14:textId="77777777">
        <w:trPr>
          <w:trHeight w:val="281"/>
        </w:trPr>
        <w:tc>
          <w:tcPr>
            <w:tcW w:w="3855" w:type="dxa"/>
          </w:tcPr>
          <w:p w14:paraId="28899799" w14:textId="77777777" w:rsidR="00B15A57" w:rsidRDefault="00081D80">
            <w:pPr>
              <w:pStyle w:val="TableParagraph"/>
              <w:tabs>
                <w:tab w:val="left" w:pos="3007"/>
              </w:tabs>
              <w:spacing w:before="0" w:line="216" w:lineRule="auto"/>
              <w:ind w:left="108"/>
              <w:rPr>
                <w:position w:val="-5"/>
                <w:sz w:val="18"/>
              </w:rPr>
            </w:pPr>
            <w:r>
              <w:rPr>
                <w:sz w:val="18"/>
              </w:rPr>
              <w:t>Bogotá,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Cundinamarca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pacing w:val="-2"/>
                <w:position w:val="-5"/>
                <w:sz w:val="18"/>
              </w:rPr>
              <w:t>4.64830</w:t>
            </w:r>
          </w:p>
        </w:tc>
        <w:tc>
          <w:tcPr>
            <w:tcW w:w="2178" w:type="dxa"/>
          </w:tcPr>
          <w:p w14:paraId="2889979A" w14:textId="77777777" w:rsidR="00B15A57" w:rsidRDefault="00081D80">
            <w:pPr>
              <w:pStyle w:val="TableParagraph"/>
              <w:tabs>
                <w:tab w:val="left" w:pos="1940"/>
              </w:tabs>
              <w:spacing w:before="0" w:line="259" w:lineRule="exact"/>
              <w:ind w:left="231"/>
              <w:rPr>
                <w:position w:val="6"/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74.10781</w:t>
            </w:r>
            <w:r>
              <w:rPr>
                <w:sz w:val="18"/>
              </w:rPr>
              <w:tab/>
            </w:r>
            <w:r>
              <w:rPr>
                <w:spacing w:val="-5"/>
                <w:position w:val="6"/>
                <w:sz w:val="18"/>
              </w:rPr>
              <w:t>10</w:t>
            </w:r>
          </w:p>
        </w:tc>
        <w:tc>
          <w:tcPr>
            <w:tcW w:w="2504" w:type="dxa"/>
          </w:tcPr>
          <w:p w14:paraId="2889979B" w14:textId="77777777" w:rsidR="00B15A57" w:rsidRDefault="00081D80">
            <w:pPr>
              <w:pStyle w:val="TableParagraph"/>
              <w:spacing w:before="0" w:line="226" w:lineRule="exact"/>
              <w:ind w:right="437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74,638.89</w:t>
            </w:r>
          </w:p>
        </w:tc>
      </w:tr>
      <w:tr w:rsidR="00B15A57" w14:paraId="288997A0" w14:textId="77777777">
        <w:trPr>
          <w:trHeight w:val="282"/>
        </w:trPr>
        <w:tc>
          <w:tcPr>
            <w:tcW w:w="3855" w:type="dxa"/>
          </w:tcPr>
          <w:p w14:paraId="2889979D" w14:textId="77777777" w:rsidR="00B15A57" w:rsidRDefault="00081D80">
            <w:pPr>
              <w:pStyle w:val="TableParagraph"/>
              <w:tabs>
                <w:tab w:val="left" w:pos="3007"/>
              </w:tabs>
              <w:spacing w:before="0" w:line="218" w:lineRule="auto"/>
              <w:ind w:left="108"/>
              <w:rPr>
                <w:position w:val="-5"/>
                <w:sz w:val="18"/>
              </w:rPr>
            </w:pPr>
            <w:r>
              <w:rPr>
                <w:sz w:val="18"/>
              </w:rPr>
              <w:t>Santana,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Huila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position w:val="-5"/>
                <w:sz w:val="18"/>
              </w:rPr>
              <w:t>3.58706</w:t>
            </w:r>
          </w:p>
        </w:tc>
        <w:tc>
          <w:tcPr>
            <w:tcW w:w="2178" w:type="dxa"/>
          </w:tcPr>
          <w:p w14:paraId="2889979E" w14:textId="77777777" w:rsidR="00B15A57" w:rsidRDefault="00081D80">
            <w:pPr>
              <w:pStyle w:val="TableParagraph"/>
              <w:tabs>
                <w:tab w:val="left" w:pos="1940"/>
              </w:tabs>
              <w:spacing w:before="0" w:line="260" w:lineRule="exact"/>
              <w:ind w:left="232"/>
              <w:rPr>
                <w:position w:val="6"/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74.70524</w:t>
            </w:r>
            <w:r>
              <w:rPr>
                <w:sz w:val="18"/>
              </w:rPr>
              <w:tab/>
            </w:r>
            <w:r>
              <w:rPr>
                <w:spacing w:val="-5"/>
                <w:position w:val="6"/>
                <w:sz w:val="18"/>
              </w:rPr>
              <w:t>42</w:t>
            </w:r>
          </w:p>
        </w:tc>
        <w:tc>
          <w:tcPr>
            <w:tcW w:w="2504" w:type="dxa"/>
          </w:tcPr>
          <w:p w14:paraId="2889979F" w14:textId="77777777" w:rsidR="00B15A57" w:rsidRDefault="00081D80">
            <w:pPr>
              <w:pStyle w:val="TableParagraph"/>
              <w:spacing w:before="0" w:line="227" w:lineRule="exact"/>
              <w:ind w:right="383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117,041.67</w:t>
            </w:r>
          </w:p>
        </w:tc>
      </w:tr>
      <w:tr w:rsidR="00B15A57" w14:paraId="288997A4" w14:textId="77777777">
        <w:trPr>
          <w:trHeight w:val="281"/>
        </w:trPr>
        <w:tc>
          <w:tcPr>
            <w:tcW w:w="3855" w:type="dxa"/>
          </w:tcPr>
          <w:p w14:paraId="288997A1" w14:textId="77777777" w:rsidR="00B15A57" w:rsidRDefault="00081D80">
            <w:pPr>
              <w:pStyle w:val="TableParagraph"/>
              <w:tabs>
                <w:tab w:val="left" w:pos="3007"/>
              </w:tabs>
              <w:spacing w:before="0" w:line="216" w:lineRule="auto"/>
              <w:ind w:left="108"/>
              <w:rPr>
                <w:position w:val="-5"/>
                <w:sz w:val="18"/>
              </w:rPr>
            </w:pPr>
            <w:r>
              <w:rPr>
                <w:w w:val="105"/>
                <w:sz w:val="18"/>
              </w:rPr>
              <w:t>Neiva,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Huila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w w:val="105"/>
                <w:position w:val="-5"/>
                <w:sz w:val="18"/>
              </w:rPr>
              <w:t>3.03602</w:t>
            </w:r>
          </w:p>
        </w:tc>
        <w:tc>
          <w:tcPr>
            <w:tcW w:w="2178" w:type="dxa"/>
          </w:tcPr>
          <w:p w14:paraId="288997A2" w14:textId="77777777" w:rsidR="00B15A57" w:rsidRDefault="00081D80">
            <w:pPr>
              <w:pStyle w:val="TableParagraph"/>
              <w:tabs>
                <w:tab w:val="left" w:pos="1940"/>
              </w:tabs>
              <w:spacing w:before="0" w:line="259" w:lineRule="exact"/>
              <w:ind w:left="231"/>
              <w:rPr>
                <w:position w:val="6"/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75.29684</w:t>
            </w:r>
            <w:r>
              <w:rPr>
                <w:sz w:val="18"/>
              </w:rPr>
              <w:tab/>
            </w:r>
            <w:r>
              <w:rPr>
                <w:spacing w:val="-5"/>
                <w:position w:val="6"/>
                <w:sz w:val="18"/>
              </w:rPr>
              <w:t>48</w:t>
            </w:r>
          </w:p>
        </w:tc>
        <w:tc>
          <w:tcPr>
            <w:tcW w:w="2504" w:type="dxa"/>
          </w:tcPr>
          <w:p w14:paraId="288997A3" w14:textId="77777777" w:rsidR="00B15A57" w:rsidRDefault="00081D80">
            <w:pPr>
              <w:pStyle w:val="TableParagraph"/>
              <w:spacing w:before="0" w:line="226" w:lineRule="exact"/>
              <w:ind w:right="383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124,991.67</w:t>
            </w:r>
          </w:p>
        </w:tc>
      </w:tr>
      <w:tr w:rsidR="00B15A57" w14:paraId="288997A8" w14:textId="77777777">
        <w:trPr>
          <w:trHeight w:val="282"/>
        </w:trPr>
        <w:tc>
          <w:tcPr>
            <w:tcW w:w="3855" w:type="dxa"/>
          </w:tcPr>
          <w:p w14:paraId="288997A5" w14:textId="77777777" w:rsidR="00B15A57" w:rsidRDefault="00081D80">
            <w:pPr>
              <w:pStyle w:val="TableParagraph"/>
              <w:tabs>
                <w:tab w:val="left" w:pos="2908"/>
              </w:tabs>
              <w:spacing w:before="0" w:line="218" w:lineRule="auto"/>
              <w:ind w:left="108"/>
              <w:rPr>
                <w:position w:val="-5"/>
                <w:sz w:val="18"/>
              </w:rPr>
            </w:pPr>
            <w:r>
              <w:rPr>
                <w:w w:val="105"/>
                <w:sz w:val="18"/>
              </w:rPr>
              <w:t>Santa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Marta,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Magdalena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w w:val="105"/>
                <w:position w:val="-5"/>
                <w:sz w:val="18"/>
              </w:rPr>
              <w:t>11.23153</w:t>
            </w:r>
          </w:p>
        </w:tc>
        <w:tc>
          <w:tcPr>
            <w:tcW w:w="2178" w:type="dxa"/>
          </w:tcPr>
          <w:p w14:paraId="288997A6" w14:textId="77777777" w:rsidR="00B15A57" w:rsidRDefault="00081D80">
            <w:pPr>
              <w:pStyle w:val="TableParagraph"/>
              <w:tabs>
                <w:tab w:val="left" w:pos="1986"/>
              </w:tabs>
              <w:spacing w:before="0" w:line="260" w:lineRule="exact"/>
              <w:ind w:left="232"/>
              <w:rPr>
                <w:position w:val="6"/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74.18240</w:t>
            </w:r>
            <w:r>
              <w:rPr>
                <w:sz w:val="18"/>
              </w:rPr>
              <w:tab/>
            </w:r>
            <w:r>
              <w:rPr>
                <w:spacing w:val="-10"/>
                <w:position w:val="6"/>
                <w:sz w:val="18"/>
              </w:rPr>
              <w:t>4</w:t>
            </w:r>
          </w:p>
        </w:tc>
        <w:tc>
          <w:tcPr>
            <w:tcW w:w="2504" w:type="dxa"/>
          </w:tcPr>
          <w:p w14:paraId="288997A7" w14:textId="77777777" w:rsidR="00B15A57" w:rsidRDefault="00081D80">
            <w:pPr>
              <w:pStyle w:val="TableParagraph"/>
              <w:spacing w:before="0" w:line="227" w:lineRule="exact"/>
              <w:ind w:right="437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66,688.89</w:t>
            </w:r>
          </w:p>
        </w:tc>
      </w:tr>
      <w:tr w:rsidR="00B15A57" w14:paraId="288997AC" w14:textId="77777777">
        <w:trPr>
          <w:trHeight w:val="282"/>
        </w:trPr>
        <w:tc>
          <w:tcPr>
            <w:tcW w:w="3855" w:type="dxa"/>
          </w:tcPr>
          <w:p w14:paraId="288997A9" w14:textId="77777777" w:rsidR="00B15A57" w:rsidRDefault="00081D80">
            <w:pPr>
              <w:pStyle w:val="TableParagraph"/>
              <w:tabs>
                <w:tab w:val="left" w:pos="3007"/>
              </w:tabs>
              <w:spacing w:before="0" w:line="216" w:lineRule="auto"/>
              <w:ind w:left="108"/>
              <w:rPr>
                <w:position w:val="-5"/>
                <w:sz w:val="18"/>
              </w:rPr>
            </w:pPr>
            <w:r>
              <w:rPr>
                <w:w w:val="105"/>
                <w:sz w:val="18"/>
              </w:rPr>
              <w:t>Cúcuta,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proofErr w:type="spellStart"/>
            <w:r>
              <w:rPr>
                <w:w w:val="105"/>
                <w:sz w:val="18"/>
              </w:rPr>
              <w:t>Nor</w:t>
            </w:r>
            <w:proofErr w:type="spellEnd"/>
            <w:r>
              <w:rPr>
                <w:w w:val="105"/>
                <w:sz w:val="18"/>
              </w:rPr>
              <w:t>.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Santander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pacing w:val="-2"/>
                <w:w w:val="105"/>
                <w:position w:val="-5"/>
                <w:sz w:val="18"/>
              </w:rPr>
              <w:t>8.07777</w:t>
            </w:r>
          </w:p>
        </w:tc>
        <w:tc>
          <w:tcPr>
            <w:tcW w:w="2178" w:type="dxa"/>
          </w:tcPr>
          <w:p w14:paraId="288997AA" w14:textId="77777777" w:rsidR="00B15A57" w:rsidRDefault="00081D80">
            <w:pPr>
              <w:pStyle w:val="TableParagraph"/>
              <w:tabs>
                <w:tab w:val="left" w:pos="1986"/>
              </w:tabs>
              <w:spacing w:before="0" w:line="259" w:lineRule="exact"/>
              <w:ind w:left="231"/>
              <w:rPr>
                <w:position w:val="6"/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72.47720</w:t>
            </w:r>
            <w:r>
              <w:rPr>
                <w:sz w:val="18"/>
              </w:rPr>
              <w:tab/>
            </w:r>
            <w:r>
              <w:rPr>
                <w:spacing w:val="-10"/>
                <w:position w:val="6"/>
                <w:sz w:val="18"/>
              </w:rPr>
              <w:t>8</w:t>
            </w:r>
          </w:p>
        </w:tc>
        <w:tc>
          <w:tcPr>
            <w:tcW w:w="2504" w:type="dxa"/>
          </w:tcPr>
          <w:p w14:paraId="288997AB" w14:textId="77777777" w:rsidR="00B15A57" w:rsidRDefault="00081D80">
            <w:pPr>
              <w:pStyle w:val="TableParagraph"/>
              <w:spacing w:before="0" w:line="226" w:lineRule="exact"/>
              <w:ind w:right="437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71,988.89</w:t>
            </w:r>
          </w:p>
        </w:tc>
      </w:tr>
      <w:tr w:rsidR="00B15A57" w14:paraId="288997B0" w14:textId="77777777">
        <w:trPr>
          <w:trHeight w:val="282"/>
        </w:trPr>
        <w:tc>
          <w:tcPr>
            <w:tcW w:w="3855" w:type="dxa"/>
          </w:tcPr>
          <w:p w14:paraId="288997AD" w14:textId="77777777" w:rsidR="00B15A57" w:rsidRDefault="00081D80">
            <w:pPr>
              <w:pStyle w:val="TableParagraph"/>
              <w:tabs>
                <w:tab w:val="left" w:pos="3007"/>
              </w:tabs>
              <w:spacing w:before="0" w:line="218" w:lineRule="auto"/>
              <w:ind w:left="108"/>
              <w:rPr>
                <w:position w:val="-5"/>
                <w:sz w:val="18"/>
              </w:rPr>
            </w:pPr>
            <w:r>
              <w:rPr>
                <w:w w:val="105"/>
                <w:sz w:val="18"/>
              </w:rPr>
              <w:t>Pasto,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Nariño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pacing w:val="-2"/>
                <w:w w:val="105"/>
                <w:position w:val="-5"/>
                <w:sz w:val="18"/>
              </w:rPr>
              <w:t>1.05204</w:t>
            </w:r>
          </w:p>
        </w:tc>
        <w:tc>
          <w:tcPr>
            <w:tcW w:w="2178" w:type="dxa"/>
          </w:tcPr>
          <w:p w14:paraId="288997AE" w14:textId="77777777" w:rsidR="00B15A57" w:rsidRDefault="00081D80">
            <w:pPr>
              <w:pStyle w:val="TableParagraph"/>
              <w:tabs>
                <w:tab w:val="left" w:pos="1940"/>
              </w:tabs>
              <w:spacing w:before="0" w:line="260" w:lineRule="exact"/>
              <w:ind w:left="232"/>
              <w:rPr>
                <w:position w:val="6"/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77.20717</w:t>
            </w:r>
            <w:r>
              <w:rPr>
                <w:sz w:val="18"/>
              </w:rPr>
              <w:tab/>
            </w:r>
            <w:r>
              <w:rPr>
                <w:spacing w:val="-5"/>
                <w:position w:val="6"/>
                <w:sz w:val="18"/>
              </w:rPr>
              <w:t>25</w:t>
            </w:r>
          </w:p>
        </w:tc>
        <w:tc>
          <w:tcPr>
            <w:tcW w:w="2504" w:type="dxa"/>
          </w:tcPr>
          <w:p w14:paraId="288997AF" w14:textId="77777777" w:rsidR="00B15A57" w:rsidRDefault="00081D80">
            <w:pPr>
              <w:pStyle w:val="TableParagraph"/>
              <w:spacing w:before="0" w:line="227" w:lineRule="exact"/>
              <w:ind w:right="437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94,513.89</w:t>
            </w:r>
          </w:p>
        </w:tc>
      </w:tr>
      <w:tr w:rsidR="00B15A57" w14:paraId="288997B4" w14:textId="77777777">
        <w:trPr>
          <w:trHeight w:val="282"/>
        </w:trPr>
        <w:tc>
          <w:tcPr>
            <w:tcW w:w="3855" w:type="dxa"/>
          </w:tcPr>
          <w:p w14:paraId="288997B1" w14:textId="77777777" w:rsidR="00B15A57" w:rsidRDefault="00081D80">
            <w:pPr>
              <w:pStyle w:val="TableParagraph"/>
              <w:tabs>
                <w:tab w:val="left" w:pos="3007"/>
              </w:tabs>
              <w:spacing w:before="0" w:line="216" w:lineRule="auto"/>
              <w:ind w:left="108"/>
              <w:rPr>
                <w:position w:val="-5"/>
                <w:sz w:val="18"/>
              </w:rPr>
            </w:pPr>
            <w:r>
              <w:rPr>
                <w:sz w:val="18"/>
              </w:rPr>
              <w:t>Génova,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Quindío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pacing w:val="-2"/>
                <w:position w:val="-5"/>
                <w:sz w:val="18"/>
              </w:rPr>
              <w:t>4.19200</w:t>
            </w:r>
          </w:p>
        </w:tc>
        <w:tc>
          <w:tcPr>
            <w:tcW w:w="2178" w:type="dxa"/>
          </w:tcPr>
          <w:p w14:paraId="288997B2" w14:textId="77777777" w:rsidR="00B15A57" w:rsidRDefault="00081D80">
            <w:pPr>
              <w:pStyle w:val="TableParagraph"/>
              <w:tabs>
                <w:tab w:val="left" w:pos="1986"/>
              </w:tabs>
              <w:spacing w:before="0" w:line="259" w:lineRule="exact"/>
              <w:ind w:left="231"/>
              <w:rPr>
                <w:position w:val="6"/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75.74795</w:t>
            </w:r>
            <w:r>
              <w:rPr>
                <w:sz w:val="18"/>
              </w:rPr>
              <w:tab/>
            </w:r>
            <w:r>
              <w:rPr>
                <w:spacing w:val="-10"/>
                <w:position w:val="6"/>
                <w:sz w:val="18"/>
              </w:rPr>
              <w:t>7</w:t>
            </w:r>
          </w:p>
        </w:tc>
        <w:tc>
          <w:tcPr>
            <w:tcW w:w="2504" w:type="dxa"/>
          </w:tcPr>
          <w:p w14:paraId="288997B3" w14:textId="77777777" w:rsidR="00B15A57" w:rsidRDefault="00081D80">
            <w:pPr>
              <w:pStyle w:val="TableParagraph"/>
              <w:spacing w:before="0" w:line="226" w:lineRule="exact"/>
              <w:ind w:right="437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70,663.89</w:t>
            </w:r>
          </w:p>
        </w:tc>
      </w:tr>
      <w:tr w:rsidR="00B15A57" w14:paraId="288997B8" w14:textId="77777777">
        <w:trPr>
          <w:trHeight w:val="282"/>
        </w:trPr>
        <w:tc>
          <w:tcPr>
            <w:tcW w:w="3855" w:type="dxa"/>
          </w:tcPr>
          <w:p w14:paraId="288997B5" w14:textId="77777777" w:rsidR="00B15A57" w:rsidRDefault="00081D80">
            <w:pPr>
              <w:pStyle w:val="TableParagraph"/>
              <w:tabs>
                <w:tab w:val="left" w:pos="3007"/>
              </w:tabs>
              <w:spacing w:before="0" w:line="218" w:lineRule="auto"/>
              <w:ind w:left="108"/>
              <w:rPr>
                <w:position w:val="-5"/>
                <w:sz w:val="18"/>
              </w:rPr>
            </w:pPr>
            <w:r>
              <w:rPr>
                <w:sz w:val="18"/>
              </w:rPr>
              <w:t>Calarcá,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Quindío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pacing w:val="-2"/>
                <w:position w:val="-5"/>
                <w:sz w:val="18"/>
              </w:rPr>
              <w:t>4.45392</w:t>
            </w:r>
          </w:p>
        </w:tc>
        <w:tc>
          <w:tcPr>
            <w:tcW w:w="2178" w:type="dxa"/>
          </w:tcPr>
          <w:p w14:paraId="288997B6" w14:textId="77777777" w:rsidR="00B15A57" w:rsidRDefault="00081D80">
            <w:pPr>
              <w:pStyle w:val="TableParagraph"/>
              <w:tabs>
                <w:tab w:val="left" w:pos="1986"/>
              </w:tabs>
              <w:spacing w:before="0" w:line="260" w:lineRule="exact"/>
              <w:ind w:left="232"/>
              <w:rPr>
                <w:position w:val="6"/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75.68058</w:t>
            </w:r>
            <w:r>
              <w:rPr>
                <w:sz w:val="18"/>
              </w:rPr>
              <w:tab/>
            </w:r>
            <w:r>
              <w:rPr>
                <w:spacing w:val="-10"/>
                <w:position w:val="6"/>
                <w:sz w:val="18"/>
              </w:rPr>
              <w:t>5</w:t>
            </w:r>
          </w:p>
        </w:tc>
        <w:tc>
          <w:tcPr>
            <w:tcW w:w="2504" w:type="dxa"/>
          </w:tcPr>
          <w:p w14:paraId="288997B7" w14:textId="77777777" w:rsidR="00B15A57" w:rsidRDefault="00081D80">
            <w:pPr>
              <w:pStyle w:val="TableParagraph"/>
              <w:spacing w:before="0" w:line="227" w:lineRule="exact"/>
              <w:ind w:right="437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68,013.89</w:t>
            </w:r>
          </w:p>
        </w:tc>
      </w:tr>
      <w:tr w:rsidR="00B15A57" w14:paraId="288997BC" w14:textId="77777777">
        <w:trPr>
          <w:trHeight w:val="282"/>
        </w:trPr>
        <w:tc>
          <w:tcPr>
            <w:tcW w:w="3855" w:type="dxa"/>
          </w:tcPr>
          <w:p w14:paraId="288997B9" w14:textId="77777777" w:rsidR="00B15A57" w:rsidRDefault="00081D80">
            <w:pPr>
              <w:pStyle w:val="TableParagraph"/>
              <w:tabs>
                <w:tab w:val="left" w:pos="3007"/>
              </w:tabs>
              <w:spacing w:before="0" w:line="216" w:lineRule="auto"/>
              <w:ind w:left="108"/>
              <w:rPr>
                <w:position w:val="-5"/>
                <w:sz w:val="18"/>
              </w:rPr>
            </w:pPr>
            <w:proofErr w:type="spellStart"/>
            <w:r>
              <w:rPr>
                <w:sz w:val="18"/>
              </w:rPr>
              <w:t>Filandia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Quindío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pacing w:val="-2"/>
                <w:position w:val="-5"/>
                <w:sz w:val="18"/>
              </w:rPr>
              <w:t>4.66388</w:t>
            </w:r>
          </w:p>
        </w:tc>
        <w:tc>
          <w:tcPr>
            <w:tcW w:w="2178" w:type="dxa"/>
          </w:tcPr>
          <w:p w14:paraId="288997BA" w14:textId="77777777" w:rsidR="00B15A57" w:rsidRDefault="00081D80">
            <w:pPr>
              <w:pStyle w:val="TableParagraph"/>
              <w:tabs>
                <w:tab w:val="left" w:pos="1986"/>
              </w:tabs>
              <w:spacing w:before="0" w:line="259" w:lineRule="exact"/>
              <w:ind w:left="231"/>
              <w:rPr>
                <w:position w:val="6"/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75.65585</w:t>
            </w:r>
            <w:r>
              <w:rPr>
                <w:sz w:val="18"/>
              </w:rPr>
              <w:tab/>
            </w:r>
            <w:r>
              <w:rPr>
                <w:spacing w:val="-10"/>
                <w:position w:val="6"/>
                <w:sz w:val="18"/>
              </w:rPr>
              <w:t>9</w:t>
            </w:r>
          </w:p>
        </w:tc>
        <w:tc>
          <w:tcPr>
            <w:tcW w:w="2504" w:type="dxa"/>
          </w:tcPr>
          <w:p w14:paraId="288997BB" w14:textId="77777777" w:rsidR="00B15A57" w:rsidRDefault="00081D80">
            <w:pPr>
              <w:pStyle w:val="TableParagraph"/>
              <w:spacing w:before="0" w:line="226" w:lineRule="exact"/>
              <w:ind w:right="437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73,313.89</w:t>
            </w:r>
          </w:p>
        </w:tc>
      </w:tr>
      <w:tr w:rsidR="00B15A57" w14:paraId="288997C0" w14:textId="77777777">
        <w:trPr>
          <w:trHeight w:val="282"/>
        </w:trPr>
        <w:tc>
          <w:tcPr>
            <w:tcW w:w="3855" w:type="dxa"/>
          </w:tcPr>
          <w:p w14:paraId="288997BD" w14:textId="77777777" w:rsidR="00B15A57" w:rsidRDefault="00081D80">
            <w:pPr>
              <w:pStyle w:val="TableParagraph"/>
              <w:tabs>
                <w:tab w:val="left" w:pos="3007"/>
              </w:tabs>
              <w:spacing w:before="0" w:line="218" w:lineRule="auto"/>
              <w:ind w:left="108"/>
              <w:rPr>
                <w:position w:val="-5"/>
                <w:sz w:val="18"/>
              </w:rPr>
            </w:pPr>
            <w:r>
              <w:rPr>
                <w:sz w:val="18"/>
              </w:rPr>
              <w:t>Pereira,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Risaralda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position w:val="-5"/>
                <w:sz w:val="18"/>
              </w:rPr>
              <w:t>4.78502</w:t>
            </w:r>
          </w:p>
        </w:tc>
        <w:tc>
          <w:tcPr>
            <w:tcW w:w="2178" w:type="dxa"/>
          </w:tcPr>
          <w:p w14:paraId="288997BE" w14:textId="77777777" w:rsidR="00B15A57" w:rsidRDefault="00081D80">
            <w:pPr>
              <w:pStyle w:val="TableParagraph"/>
              <w:tabs>
                <w:tab w:val="left" w:pos="1986"/>
              </w:tabs>
              <w:spacing w:before="0" w:line="260" w:lineRule="exact"/>
              <w:ind w:left="232"/>
              <w:rPr>
                <w:position w:val="6"/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75.65506</w:t>
            </w:r>
            <w:r>
              <w:rPr>
                <w:sz w:val="18"/>
              </w:rPr>
              <w:tab/>
            </w:r>
            <w:r>
              <w:rPr>
                <w:spacing w:val="-10"/>
                <w:position w:val="6"/>
                <w:sz w:val="18"/>
              </w:rPr>
              <w:t>5</w:t>
            </w:r>
          </w:p>
        </w:tc>
        <w:tc>
          <w:tcPr>
            <w:tcW w:w="2504" w:type="dxa"/>
          </w:tcPr>
          <w:p w14:paraId="288997BF" w14:textId="77777777" w:rsidR="00B15A57" w:rsidRDefault="00081D80">
            <w:pPr>
              <w:pStyle w:val="TableParagraph"/>
              <w:spacing w:before="0" w:line="227" w:lineRule="exact"/>
              <w:ind w:right="437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68,013.89</w:t>
            </w:r>
          </w:p>
        </w:tc>
      </w:tr>
      <w:tr w:rsidR="00B15A57" w14:paraId="288997C4" w14:textId="77777777">
        <w:trPr>
          <w:trHeight w:val="281"/>
        </w:trPr>
        <w:tc>
          <w:tcPr>
            <w:tcW w:w="3855" w:type="dxa"/>
          </w:tcPr>
          <w:p w14:paraId="288997C1" w14:textId="77777777" w:rsidR="00B15A57" w:rsidRDefault="00081D80">
            <w:pPr>
              <w:pStyle w:val="TableParagraph"/>
              <w:tabs>
                <w:tab w:val="left" w:pos="3007"/>
              </w:tabs>
              <w:spacing w:before="0" w:line="216" w:lineRule="auto"/>
              <w:ind w:left="108"/>
              <w:rPr>
                <w:position w:val="-5"/>
                <w:sz w:val="18"/>
              </w:rPr>
            </w:pPr>
            <w:r>
              <w:rPr>
                <w:sz w:val="18"/>
              </w:rPr>
              <w:t>Bucaramanga,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Santander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position w:val="-5"/>
                <w:sz w:val="18"/>
              </w:rPr>
              <w:t>7.16502</w:t>
            </w:r>
          </w:p>
        </w:tc>
        <w:tc>
          <w:tcPr>
            <w:tcW w:w="2178" w:type="dxa"/>
          </w:tcPr>
          <w:p w14:paraId="288997C2" w14:textId="77777777" w:rsidR="00B15A57" w:rsidRDefault="00081D80">
            <w:pPr>
              <w:pStyle w:val="TableParagraph"/>
              <w:tabs>
                <w:tab w:val="left" w:pos="1940"/>
              </w:tabs>
              <w:spacing w:before="0" w:line="259" w:lineRule="exact"/>
              <w:ind w:left="231"/>
              <w:rPr>
                <w:position w:val="6"/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73.10824</w:t>
            </w:r>
            <w:r>
              <w:rPr>
                <w:sz w:val="18"/>
              </w:rPr>
              <w:tab/>
            </w:r>
            <w:r>
              <w:rPr>
                <w:spacing w:val="-5"/>
                <w:position w:val="6"/>
                <w:sz w:val="18"/>
              </w:rPr>
              <w:t>18</w:t>
            </w:r>
          </w:p>
        </w:tc>
        <w:tc>
          <w:tcPr>
            <w:tcW w:w="2504" w:type="dxa"/>
          </w:tcPr>
          <w:p w14:paraId="288997C3" w14:textId="77777777" w:rsidR="00B15A57" w:rsidRDefault="00081D80">
            <w:pPr>
              <w:pStyle w:val="TableParagraph"/>
              <w:spacing w:before="0" w:line="226" w:lineRule="exact"/>
              <w:ind w:right="437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85,238.89</w:t>
            </w:r>
          </w:p>
        </w:tc>
      </w:tr>
      <w:tr w:rsidR="00B15A57" w14:paraId="288997C8" w14:textId="77777777">
        <w:trPr>
          <w:trHeight w:val="282"/>
        </w:trPr>
        <w:tc>
          <w:tcPr>
            <w:tcW w:w="3855" w:type="dxa"/>
          </w:tcPr>
          <w:p w14:paraId="288997C5" w14:textId="77777777" w:rsidR="00B15A57" w:rsidRDefault="00081D80">
            <w:pPr>
              <w:pStyle w:val="TableParagraph"/>
              <w:tabs>
                <w:tab w:val="left" w:pos="3007"/>
              </w:tabs>
              <w:spacing w:before="0" w:line="218" w:lineRule="auto"/>
              <w:ind w:left="108"/>
              <w:rPr>
                <w:position w:val="-5"/>
                <w:sz w:val="18"/>
              </w:rPr>
            </w:pPr>
            <w:r>
              <w:rPr>
                <w:sz w:val="18"/>
              </w:rPr>
              <w:t>Barbosa,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Santander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position w:val="-5"/>
                <w:sz w:val="18"/>
              </w:rPr>
              <w:t>5.95458</w:t>
            </w:r>
          </w:p>
        </w:tc>
        <w:tc>
          <w:tcPr>
            <w:tcW w:w="2178" w:type="dxa"/>
          </w:tcPr>
          <w:p w14:paraId="288997C6" w14:textId="77777777" w:rsidR="00B15A57" w:rsidRDefault="00081D80">
            <w:pPr>
              <w:pStyle w:val="TableParagraph"/>
              <w:tabs>
                <w:tab w:val="left" w:pos="1940"/>
              </w:tabs>
              <w:spacing w:before="0" w:line="260" w:lineRule="exact"/>
              <w:ind w:left="232"/>
              <w:rPr>
                <w:position w:val="6"/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73.62693</w:t>
            </w:r>
            <w:r>
              <w:rPr>
                <w:sz w:val="18"/>
              </w:rPr>
              <w:tab/>
            </w:r>
            <w:r>
              <w:rPr>
                <w:spacing w:val="-5"/>
                <w:position w:val="6"/>
                <w:sz w:val="18"/>
              </w:rPr>
              <w:t>12</w:t>
            </w:r>
          </w:p>
        </w:tc>
        <w:tc>
          <w:tcPr>
            <w:tcW w:w="2504" w:type="dxa"/>
          </w:tcPr>
          <w:p w14:paraId="288997C7" w14:textId="77777777" w:rsidR="00B15A57" w:rsidRDefault="00081D80">
            <w:pPr>
              <w:pStyle w:val="TableParagraph"/>
              <w:spacing w:before="0" w:line="227" w:lineRule="exact"/>
              <w:ind w:right="437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77,288.89</w:t>
            </w:r>
          </w:p>
        </w:tc>
      </w:tr>
      <w:tr w:rsidR="00B15A57" w14:paraId="288997CC" w14:textId="77777777">
        <w:trPr>
          <w:trHeight w:val="262"/>
        </w:trPr>
        <w:tc>
          <w:tcPr>
            <w:tcW w:w="3855" w:type="dxa"/>
            <w:tcBorders>
              <w:bottom w:val="single" w:sz="4" w:space="0" w:color="000000"/>
            </w:tcBorders>
          </w:tcPr>
          <w:p w14:paraId="288997C9" w14:textId="77777777" w:rsidR="00B15A57" w:rsidRDefault="00081D80">
            <w:pPr>
              <w:pStyle w:val="TableParagraph"/>
              <w:tabs>
                <w:tab w:val="left" w:pos="3007"/>
              </w:tabs>
              <w:spacing w:before="5" w:line="192" w:lineRule="auto"/>
              <w:ind w:left="108"/>
              <w:rPr>
                <w:position w:val="-5"/>
                <w:sz w:val="18"/>
              </w:rPr>
            </w:pPr>
            <w:r>
              <w:rPr>
                <w:w w:val="105"/>
                <w:sz w:val="18"/>
              </w:rPr>
              <w:t>Cali,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Valle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del</w:t>
            </w:r>
            <w:r>
              <w:rPr>
                <w:spacing w:val="-2"/>
                <w:w w:val="105"/>
                <w:sz w:val="18"/>
              </w:rPr>
              <w:t xml:space="preserve"> Cauca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w w:val="105"/>
                <w:position w:val="-5"/>
                <w:sz w:val="18"/>
              </w:rPr>
              <w:t>3.39506</w:t>
            </w:r>
          </w:p>
        </w:tc>
        <w:tc>
          <w:tcPr>
            <w:tcW w:w="2178" w:type="dxa"/>
            <w:tcBorders>
              <w:bottom w:val="single" w:sz="4" w:space="0" w:color="000000"/>
            </w:tcBorders>
          </w:tcPr>
          <w:p w14:paraId="288997CA" w14:textId="77777777" w:rsidR="00B15A57" w:rsidRDefault="00081D80">
            <w:pPr>
              <w:pStyle w:val="TableParagraph"/>
              <w:tabs>
                <w:tab w:val="left" w:pos="1940"/>
              </w:tabs>
              <w:spacing w:before="0" w:line="243" w:lineRule="exact"/>
              <w:ind w:left="231"/>
              <w:rPr>
                <w:position w:val="6"/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76.52566</w:t>
            </w:r>
            <w:r>
              <w:rPr>
                <w:sz w:val="18"/>
              </w:rPr>
              <w:tab/>
            </w:r>
            <w:r>
              <w:rPr>
                <w:spacing w:val="-5"/>
                <w:position w:val="6"/>
                <w:sz w:val="18"/>
              </w:rPr>
              <w:t>29</w:t>
            </w:r>
          </w:p>
        </w:tc>
        <w:tc>
          <w:tcPr>
            <w:tcW w:w="2504" w:type="dxa"/>
            <w:tcBorders>
              <w:bottom w:val="single" w:sz="4" w:space="0" w:color="000000"/>
            </w:tcBorders>
          </w:tcPr>
          <w:p w14:paraId="288997CB" w14:textId="77777777" w:rsidR="00B15A57" w:rsidRDefault="00081D80">
            <w:pPr>
              <w:pStyle w:val="TableParagraph"/>
              <w:spacing w:before="0" w:line="226" w:lineRule="exact"/>
              <w:ind w:right="437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99,816.67</w:t>
            </w:r>
          </w:p>
        </w:tc>
      </w:tr>
    </w:tbl>
    <w:p w14:paraId="288997CD" w14:textId="77777777" w:rsidR="00B15A57" w:rsidRDefault="00081D80">
      <w:pPr>
        <w:pStyle w:val="Textoindependiente"/>
        <w:spacing w:before="32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88997DB" wp14:editId="288997DC">
                <wp:simplePos x="0" y="0"/>
                <wp:positionH relativeFrom="page">
                  <wp:posOffset>1175004</wp:posOffset>
                </wp:positionH>
                <wp:positionV relativeFrom="page">
                  <wp:posOffset>859535</wp:posOffset>
                </wp:positionV>
                <wp:extent cx="5415280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52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5280" h="6350">
                              <a:moveTo>
                                <a:pt x="5414772" y="0"/>
                              </a:moveTo>
                              <a:lnTo>
                                <a:pt x="433425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334256" y="6096"/>
                              </a:lnTo>
                              <a:lnTo>
                                <a:pt x="5414772" y="6096"/>
                              </a:lnTo>
                              <a:lnTo>
                                <a:pt x="54147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DF21B" id="Graphic 4" o:spid="_x0000_s1026" style="position:absolute;margin-left:92.5pt;margin-top:67.7pt;width:426.4pt;height: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152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" path="m5414772,l4334256,,,,,6096r4334256,l5414772,6096r,-6096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88997CE" w14:textId="77777777" w:rsidR="00B15A57" w:rsidRDefault="00081D80">
      <w:pPr>
        <w:pStyle w:val="Textoindependiente"/>
        <w:spacing w:line="271" w:lineRule="auto"/>
        <w:ind w:left="72" w:right="82"/>
        <w:jc w:val="both"/>
      </w:pPr>
      <w:r>
        <w:rPr>
          <w:w w:val="105"/>
        </w:rPr>
        <w:t>En lo que respecta a los costos de transporte, la FCO tiene un acuerdo contractual con una compañía transportadora</w:t>
      </w:r>
      <w:r>
        <w:rPr>
          <w:spacing w:val="-8"/>
          <w:w w:val="105"/>
        </w:rPr>
        <w:t xml:space="preserve"> </w:t>
      </w:r>
      <w:r>
        <w:rPr>
          <w:w w:val="105"/>
        </w:rPr>
        <w:t>la</w:t>
      </w:r>
      <w:r>
        <w:rPr>
          <w:spacing w:val="-11"/>
          <w:w w:val="105"/>
        </w:rPr>
        <w:t xml:space="preserve"> </w:t>
      </w:r>
      <w:r>
        <w:rPr>
          <w:w w:val="105"/>
        </w:rPr>
        <w:t>cual</w:t>
      </w:r>
      <w:r>
        <w:rPr>
          <w:spacing w:val="-9"/>
          <w:w w:val="105"/>
        </w:rPr>
        <w:t xml:space="preserve"> </w:t>
      </w:r>
      <w:r>
        <w:rPr>
          <w:w w:val="105"/>
        </w:rPr>
        <w:t>está</w:t>
      </w:r>
      <w:r>
        <w:rPr>
          <w:spacing w:val="-7"/>
          <w:w w:val="105"/>
        </w:rPr>
        <w:t xml:space="preserve"> </w:t>
      </w:r>
      <w:r>
        <w:rPr>
          <w:w w:val="105"/>
        </w:rPr>
        <w:t>encarga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w w:val="105"/>
        </w:rPr>
        <w:t>trasladar</w:t>
      </w:r>
      <w:r>
        <w:rPr>
          <w:spacing w:val="-9"/>
          <w:w w:val="105"/>
        </w:rPr>
        <w:t xml:space="preserve"> </w:t>
      </w:r>
      <w:r>
        <w:rPr>
          <w:w w:val="105"/>
        </w:rPr>
        <w:t>el</w:t>
      </w:r>
      <w:r>
        <w:rPr>
          <w:spacing w:val="-11"/>
          <w:w w:val="105"/>
        </w:rPr>
        <w:t xml:space="preserve"> </w:t>
      </w:r>
      <w:r>
        <w:rPr>
          <w:w w:val="105"/>
        </w:rPr>
        <w:t>café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w w:val="105"/>
        </w:rPr>
        <w:t>origen</w:t>
      </w:r>
      <w:r>
        <w:rPr>
          <w:spacing w:val="-11"/>
          <w:w w:val="105"/>
        </w:rPr>
        <w:t xml:space="preserve"> </w:t>
      </w:r>
      <w:r>
        <w:rPr>
          <w:w w:val="105"/>
        </w:rPr>
        <w:t>desde</w:t>
      </w:r>
      <w:r>
        <w:rPr>
          <w:spacing w:val="-9"/>
          <w:w w:val="105"/>
        </w:rPr>
        <w:t xml:space="preserve"> </w:t>
      </w:r>
      <w:r>
        <w:rPr>
          <w:w w:val="105"/>
        </w:rPr>
        <w:t>los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CACs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hasta</w:t>
      </w:r>
      <w:r>
        <w:rPr>
          <w:spacing w:val="-7"/>
          <w:w w:val="105"/>
        </w:rPr>
        <w:t xml:space="preserve"> </w:t>
      </w:r>
      <w:r>
        <w:rPr>
          <w:w w:val="105"/>
        </w:rPr>
        <w:t>los</w:t>
      </w:r>
      <w:r>
        <w:rPr>
          <w:spacing w:val="-7"/>
          <w:w w:val="105"/>
        </w:rPr>
        <w:t xml:space="preserve"> </w:t>
      </w:r>
      <w:r>
        <w:rPr>
          <w:w w:val="105"/>
        </w:rPr>
        <w:t>depósitos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los</w:t>
      </w:r>
      <w:r>
        <w:rPr>
          <w:spacing w:val="-9"/>
          <w:w w:val="105"/>
        </w:rPr>
        <w:t xml:space="preserve"> </w:t>
      </w:r>
      <w:r>
        <w:rPr>
          <w:w w:val="105"/>
        </w:rPr>
        <w:t>cuales fueron asignados. La FCO ha negociado una tarifa de $90 por mil toneladas transportadas en un kilómetro recorrido. A partir de esta información y con</w:t>
      </w:r>
      <w:r>
        <w:rPr>
          <w:w w:val="105"/>
        </w:rPr>
        <w:t xml:space="preserve"> la producción proyectada, es posible calcular el costo anual de transporte desde cada CAC a cada depósito.</w:t>
      </w:r>
    </w:p>
    <w:p w14:paraId="288997CF" w14:textId="77777777" w:rsidR="00B15A57" w:rsidRDefault="00081D80">
      <w:pPr>
        <w:pStyle w:val="Textoindependiente"/>
        <w:spacing w:before="148" w:line="271" w:lineRule="auto"/>
        <w:ind w:left="72" w:right="88"/>
        <w:jc w:val="both"/>
      </w:pPr>
      <w:r>
        <w:t xml:space="preserve">De acuerdo con una consulta realizada en el congreso anual cafetero, las cooperativas de caficultores consideran </w:t>
      </w:r>
      <w:r>
        <w:rPr>
          <w:w w:val="105"/>
        </w:rPr>
        <w:t>que,</w:t>
      </w:r>
      <w:r>
        <w:rPr>
          <w:spacing w:val="-7"/>
          <w:w w:val="105"/>
        </w:rPr>
        <w:t xml:space="preserve"> </w:t>
      </w:r>
      <w:r>
        <w:rPr>
          <w:w w:val="105"/>
        </w:rPr>
        <w:t>ante</w:t>
      </w:r>
      <w:r>
        <w:rPr>
          <w:spacing w:val="-7"/>
          <w:w w:val="105"/>
        </w:rPr>
        <w:t xml:space="preserve"> </w:t>
      </w:r>
      <w:r>
        <w:rPr>
          <w:w w:val="105"/>
        </w:rPr>
        <w:t>un</w:t>
      </w:r>
      <w:r>
        <w:rPr>
          <w:spacing w:val="-7"/>
          <w:w w:val="105"/>
        </w:rPr>
        <w:t xml:space="preserve"> </w:t>
      </w:r>
      <w:r>
        <w:rPr>
          <w:w w:val="105"/>
        </w:rPr>
        <w:t>posible</w:t>
      </w:r>
      <w:r>
        <w:rPr>
          <w:spacing w:val="-7"/>
          <w:w w:val="105"/>
        </w:rPr>
        <w:t xml:space="preserve"> </w:t>
      </w:r>
      <w:r>
        <w:rPr>
          <w:w w:val="105"/>
        </w:rPr>
        <w:t>rediseño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la</w:t>
      </w:r>
      <w:r>
        <w:rPr>
          <w:spacing w:val="-8"/>
          <w:w w:val="105"/>
        </w:rPr>
        <w:t xml:space="preserve"> </w:t>
      </w:r>
      <w:r>
        <w:rPr>
          <w:w w:val="105"/>
        </w:rPr>
        <w:t>cadena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w w:val="105"/>
        </w:rPr>
        <w:t>abastecimiento,</w:t>
      </w:r>
      <w:r>
        <w:rPr>
          <w:spacing w:val="-8"/>
          <w:w w:val="105"/>
        </w:rPr>
        <w:t xml:space="preserve"> </w:t>
      </w:r>
      <w:r>
        <w:rPr>
          <w:w w:val="105"/>
        </w:rPr>
        <w:t>el</w:t>
      </w:r>
      <w:r>
        <w:rPr>
          <w:spacing w:val="-7"/>
          <w:w w:val="105"/>
        </w:rPr>
        <w:t xml:space="preserve"> </w:t>
      </w:r>
      <w:r>
        <w:rPr>
          <w:w w:val="105"/>
        </w:rPr>
        <w:t>depósito</w:t>
      </w:r>
      <w:r>
        <w:rPr>
          <w:spacing w:val="-5"/>
          <w:w w:val="105"/>
        </w:rPr>
        <w:t xml:space="preserve"> </w:t>
      </w:r>
      <w:r>
        <w:rPr>
          <w:w w:val="105"/>
        </w:rPr>
        <w:t>al</w:t>
      </w:r>
      <w:r>
        <w:rPr>
          <w:spacing w:val="-7"/>
          <w:w w:val="105"/>
        </w:rPr>
        <w:t xml:space="preserve"> </w:t>
      </w:r>
      <w:r>
        <w:rPr>
          <w:w w:val="105"/>
        </w:rPr>
        <w:t>que</w:t>
      </w:r>
      <w:r>
        <w:rPr>
          <w:spacing w:val="-8"/>
          <w:w w:val="105"/>
        </w:rPr>
        <w:t xml:space="preserve"> </w:t>
      </w:r>
      <w:r>
        <w:rPr>
          <w:w w:val="105"/>
        </w:rPr>
        <w:t>deben</w:t>
      </w:r>
      <w:r>
        <w:rPr>
          <w:spacing w:val="-7"/>
          <w:w w:val="105"/>
        </w:rPr>
        <w:t xml:space="preserve"> </w:t>
      </w:r>
      <w:r>
        <w:rPr>
          <w:w w:val="105"/>
        </w:rPr>
        <w:t>enviar</w:t>
      </w:r>
      <w:r>
        <w:rPr>
          <w:spacing w:val="-5"/>
          <w:w w:val="105"/>
        </w:rPr>
        <w:t xml:space="preserve"> </w:t>
      </w:r>
      <w:r>
        <w:rPr>
          <w:w w:val="105"/>
        </w:rPr>
        <w:t>el</w:t>
      </w:r>
      <w:r>
        <w:rPr>
          <w:spacing w:val="-7"/>
          <w:w w:val="105"/>
        </w:rPr>
        <w:t xml:space="preserve"> </w:t>
      </w:r>
      <w:r>
        <w:rPr>
          <w:w w:val="105"/>
        </w:rPr>
        <w:t>café</w:t>
      </w:r>
      <w:r>
        <w:rPr>
          <w:spacing w:val="-8"/>
          <w:w w:val="105"/>
        </w:rPr>
        <w:t xml:space="preserve"> </w:t>
      </w:r>
      <w:r>
        <w:rPr>
          <w:w w:val="105"/>
        </w:rPr>
        <w:t>desde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los </w:t>
      </w:r>
      <w:proofErr w:type="spellStart"/>
      <w:r>
        <w:rPr>
          <w:w w:val="105"/>
        </w:rPr>
        <w:t>CACs</w:t>
      </w:r>
      <w:proofErr w:type="spellEnd"/>
      <w:r>
        <w:rPr>
          <w:spacing w:val="-9"/>
          <w:w w:val="105"/>
        </w:rPr>
        <w:t xml:space="preserve"> </w:t>
      </w:r>
      <w:r>
        <w:rPr>
          <w:w w:val="105"/>
        </w:rPr>
        <w:t>debe</w:t>
      </w:r>
      <w:r>
        <w:rPr>
          <w:spacing w:val="-5"/>
          <w:w w:val="105"/>
        </w:rPr>
        <w:t xml:space="preserve"> </w:t>
      </w:r>
      <w:r>
        <w:rPr>
          <w:w w:val="105"/>
        </w:rPr>
        <w:t>estar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menos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125</w:t>
      </w:r>
      <w:r>
        <w:rPr>
          <w:spacing w:val="-10"/>
          <w:w w:val="105"/>
        </w:rPr>
        <w:t xml:space="preserve"> </w:t>
      </w:r>
      <w:r>
        <w:rPr>
          <w:w w:val="105"/>
        </w:rPr>
        <w:t>km.</w:t>
      </w:r>
      <w:r>
        <w:rPr>
          <w:spacing w:val="-7"/>
          <w:w w:val="105"/>
        </w:rPr>
        <w:t xml:space="preserve"> </w:t>
      </w:r>
      <w:r>
        <w:rPr>
          <w:w w:val="105"/>
        </w:rPr>
        <w:t>Si</w:t>
      </w:r>
      <w:r>
        <w:rPr>
          <w:spacing w:val="-9"/>
          <w:w w:val="105"/>
        </w:rPr>
        <w:t xml:space="preserve"> </w:t>
      </w:r>
      <w:r>
        <w:rPr>
          <w:w w:val="105"/>
        </w:rPr>
        <w:t>tuviesen</w:t>
      </w:r>
      <w:r>
        <w:rPr>
          <w:spacing w:val="-10"/>
          <w:w w:val="105"/>
        </w:rPr>
        <w:t xml:space="preserve"> </w:t>
      </w:r>
      <w:r>
        <w:rPr>
          <w:w w:val="105"/>
        </w:rPr>
        <w:t>que</w:t>
      </w:r>
      <w:r>
        <w:rPr>
          <w:spacing w:val="-10"/>
          <w:w w:val="105"/>
        </w:rPr>
        <w:t xml:space="preserve"> </w:t>
      </w:r>
      <w:r>
        <w:rPr>
          <w:w w:val="105"/>
        </w:rPr>
        <w:t>enviar</w:t>
      </w:r>
      <w:r>
        <w:rPr>
          <w:spacing w:val="-5"/>
          <w:w w:val="105"/>
        </w:rPr>
        <w:t xml:space="preserve"> </w:t>
      </w:r>
      <w:r>
        <w:rPr>
          <w:w w:val="105"/>
        </w:rPr>
        <w:t>el</w:t>
      </w:r>
      <w:r>
        <w:rPr>
          <w:spacing w:val="-9"/>
          <w:w w:val="105"/>
        </w:rPr>
        <w:t xml:space="preserve"> </w:t>
      </w:r>
      <w:r>
        <w:rPr>
          <w:w w:val="105"/>
        </w:rPr>
        <w:t>café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un</w:t>
      </w:r>
      <w:r>
        <w:rPr>
          <w:spacing w:val="-6"/>
          <w:w w:val="105"/>
        </w:rPr>
        <w:t xml:space="preserve"> </w:t>
      </w:r>
      <w:r>
        <w:rPr>
          <w:w w:val="105"/>
        </w:rPr>
        <w:t>depósito</w:t>
      </w:r>
      <w:r>
        <w:rPr>
          <w:spacing w:val="-7"/>
          <w:w w:val="105"/>
        </w:rPr>
        <w:t xml:space="preserve"> </w:t>
      </w:r>
      <w:r>
        <w:rPr>
          <w:w w:val="105"/>
        </w:rPr>
        <w:t>que</w:t>
      </w:r>
      <w:r>
        <w:rPr>
          <w:spacing w:val="-10"/>
          <w:w w:val="105"/>
        </w:rPr>
        <w:t xml:space="preserve"> </w:t>
      </w:r>
      <w:r>
        <w:rPr>
          <w:w w:val="105"/>
        </w:rPr>
        <w:t>esté</w:t>
      </w:r>
      <w:r>
        <w:rPr>
          <w:spacing w:val="-8"/>
          <w:w w:val="105"/>
        </w:rPr>
        <w:t xml:space="preserve"> </w:t>
      </w:r>
      <w:r>
        <w:rPr>
          <w:w w:val="105"/>
        </w:rPr>
        <w:t>ubicado</w:t>
      </w:r>
      <w:r>
        <w:rPr>
          <w:spacing w:val="-10"/>
          <w:w w:val="105"/>
        </w:rPr>
        <w:t xml:space="preserve"> </w:t>
      </w:r>
      <w:r>
        <w:rPr>
          <w:w w:val="105"/>
        </w:rPr>
        <w:t>más</w:t>
      </w:r>
      <w:r>
        <w:rPr>
          <w:spacing w:val="-9"/>
          <w:w w:val="105"/>
        </w:rPr>
        <w:t xml:space="preserve"> </w:t>
      </w:r>
      <w:r>
        <w:rPr>
          <w:w w:val="105"/>
        </w:rPr>
        <w:t>lejos,</w:t>
      </w:r>
      <w:r>
        <w:rPr>
          <w:spacing w:val="-9"/>
          <w:w w:val="105"/>
        </w:rPr>
        <w:t xml:space="preserve"> </w:t>
      </w:r>
      <w:r>
        <w:rPr>
          <w:w w:val="105"/>
        </w:rPr>
        <w:t>los caficultores</w:t>
      </w:r>
      <w:r>
        <w:rPr>
          <w:spacing w:val="-8"/>
          <w:w w:val="105"/>
        </w:rPr>
        <w:t xml:space="preserve"> </w:t>
      </w:r>
      <w:r>
        <w:rPr>
          <w:w w:val="105"/>
        </w:rPr>
        <w:t>considerarían</w:t>
      </w:r>
      <w:r>
        <w:rPr>
          <w:spacing w:val="-10"/>
          <w:w w:val="105"/>
        </w:rPr>
        <w:t xml:space="preserve"> </w:t>
      </w:r>
      <w:r>
        <w:rPr>
          <w:w w:val="105"/>
        </w:rPr>
        <w:t>que</w:t>
      </w:r>
      <w:r>
        <w:rPr>
          <w:spacing w:val="-10"/>
          <w:w w:val="105"/>
        </w:rPr>
        <w:t xml:space="preserve"> </w:t>
      </w:r>
      <w:r>
        <w:rPr>
          <w:w w:val="105"/>
        </w:rPr>
        <w:t>sus</w:t>
      </w:r>
      <w:r>
        <w:rPr>
          <w:spacing w:val="-10"/>
          <w:w w:val="105"/>
        </w:rPr>
        <w:t xml:space="preserve"> </w:t>
      </w:r>
      <w:r>
        <w:rPr>
          <w:w w:val="105"/>
        </w:rPr>
        <w:t>pretensiones</w:t>
      </w:r>
      <w:r>
        <w:rPr>
          <w:spacing w:val="-8"/>
          <w:w w:val="105"/>
        </w:rPr>
        <w:t xml:space="preserve"> </w:t>
      </w:r>
      <w:r>
        <w:rPr>
          <w:w w:val="105"/>
        </w:rPr>
        <w:t>no</w:t>
      </w:r>
      <w:r>
        <w:rPr>
          <w:spacing w:val="-9"/>
          <w:w w:val="105"/>
        </w:rPr>
        <w:t xml:space="preserve"> </w:t>
      </w:r>
      <w:r>
        <w:rPr>
          <w:w w:val="105"/>
        </w:rPr>
        <w:t>son</w:t>
      </w:r>
      <w:r>
        <w:rPr>
          <w:spacing w:val="-10"/>
          <w:w w:val="105"/>
        </w:rPr>
        <w:t xml:space="preserve"> </w:t>
      </w:r>
      <w:r>
        <w:rPr>
          <w:w w:val="105"/>
        </w:rPr>
        <w:t>tenidas</w:t>
      </w:r>
      <w:r>
        <w:rPr>
          <w:spacing w:val="-10"/>
          <w:w w:val="105"/>
        </w:rPr>
        <w:t xml:space="preserve"> </w:t>
      </w:r>
      <w:r>
        <w:rPr>
          <w:w w:val="105"/>
        </w:rPr>
        <w:t>en</w:t>
      </w:r>
      <w:r>
        <w:rPr>
          <w:spacing w:val="-10"/>
          <w:w w:val="105"/>
        </w:rPr>
        <w:t xml:space="preserve"> </w:t>
      </w:r>
      <w:r>
        <w:rPr>
          <w:w w:val="105"/>
        </w:rPr>
        <w:t>cuenta</w:t>
      </w:r>
      <w:r>
        <w:rPr>
          <w:spacing w:val="-11"/>
          <w:w w:val="105"/>
        </w:rPr>
        <w:t xml:space="preserve"> </w:t>
      </w:r>
      <w:r>
        <w:rPr>
          <w:w w:val="105"/>
        </w:rPr>
        <w:t>y</w:t>
      </w:r>
      <w:r>
        <w:rPr>
          <w:spacing w:val="-8"/>
          <w:w w:val="105"/>
        </w:rPr>
        <w:t xml:space="preserve"> </w:t>
      </w:r>
      <w:r>
        <w:rPr>
          <w:w w:val="105"/>
        </w:rPr>
        <w:t>sentirían</w:t>
      </w:r>
      <w:r>
        <w:rPr>
          <w:spacing w:val="-10"/>
          <w:w w:val="105"/>
        </w:rPr>
        <w:t xml:space="preserve"> </w:t>
      </w:r>
      <w:r>
        <w:rPr>
          <w:w w:val="105"/>
        </w:rPr>
        <w:t>que</w:t>
      </w:r>
      <w:r>
        <w:rPr>
          <w:spacing w:val="-10"/>
          <w:w w:val="105"/>
        </w:rPr>
        <w:t xml:space="preserve"> </w:t>
      </w:r>
      <w:r>
        <w:rPr>
          <w:w w:val="105"/>
        </w:rPr>
        <w:t>la</w:t>
      </w:r>
      <w:r>
        <w:rPr>
          <w:spacing w:val="-10"/>
          <w:w w:val="105"/>
        </w:rPr>
        <w:t xml:space="preserve"> </w:t>
      </w:r>
      <w:r>
        <w:rPr>
          <w:w w:val="105"/>
        </w:rPr>
        <w:t>FCO</w:t>
      </w:r>
      <w:r>
        <w:rPr>
          <w:spacing w:val="-10"/>
          <w:w w:val="105"/>
        </w:rPr>
        <w:t xml:space="preserve"> </w:t>
      </w:r>
      <w:r>
        <w:rPr>
          <w:w w:val="105"/>
        </w:rPr>
        <w:t>no</w:t>
      </w:r>
      <w:r>
        <w:rPr>
          <w:spacing w:val="-10"/>
          <w:w w:val="105"/>
        </w:rPr>
        <w:t xml:space="preserve"> </w:t>
      </w:r>
      <w:r>
        <w:rPr>
          <w:w w:val="105"/>
        </w:rPr>
        <w:t>les</w:t>
      </w:r>
      <w:r>
        <w:rPr>
          <w:spacing w:val="-8"/>
          <w:w w:val="105"/>
        </w:rPr>
        <w:t xml:space="preserve"> </w:t>
      </w:r>
      <w:r>
        <w:rPr>
          <w:w w:val="105"/>
        </w:rPr>
        <w:t>ofrece</w:t>
      </w:r>
      <w:r>
        <w:rPr>
          <w:spacing w:val="-10"/>
          <w:w w:val="105"/>
        </w:rPr>
        <w:t xml:space="preserve"> </w:t>
      </w:r>
      <w:r>
        <w:rPr>
          <w:w w:val="105"/>
        </w:rPr>
        <w:t>un adecuado nivel de servicio.</w:t>
      </w:r>
    </w:p>
    <w:p w14:paraId="288997D0" w14:textId="77777777" w:rsidR="00B15A57" w:rsidRDefault="00081D80">
      <w:pPr>
        <w:pStyle w:val="Textoindependiente"/>
        <w:spacing w:before="149" w:line="271" w:lineRule="auto"/>
        <w:ind w:left="72" w:right="85"/>
        <w:jc w:val="both"/>
      </w:pPr>
      <w:r>
        <w:t xml:space="preserve">Es evidente que la reducción de los costos operativos y el tener depósitos situados cerca de los centros de acopio </w:t>
      </w:r>
      <w:r>
        <w:rPr>
          <w:w w:val="105"/>
        </w:rPr>
        <w:t xml:space="preserve">consolidados son políticas que aparentemente están en conflicto. Rediseñar la cadena de abastecimiento del </w:t>
      </w:r>
      <w:r>
        <w:t xml:space="preserve">café de origen para hacerla más eficiente puede implicar una reducción del número de depósitos, lo que provoca </w:t>
      </w:r>
      <w:r>
        <w:rPr>
          <w:w w:val="105"/>
        </w:rPr>
        <w:t>tener</w:t>
      </w:r>
      <w:r>
        <w:rPr>
          <w:spacing w:val="-2"/>
          <w:w w:val="105"/>
        </w:rPr>
        <w:t xml:space="preserve"> </w:t>
      </w:r>
      <w:r>
        <w:rPr>
          <w:w w:val="105"/>
        </w:rPr>
        <w:t>municipios</w:t>
      </w:r>
      <w:r>
        <w:rPr>
          <w:spacing w:val="-2"/>
          <w:w w:val="105"/>
        </w:rPr>
        <w:t xml:space="preserve"> </w:t>
      </w:r>
      <w:r>
        <w:rPr>
          <w:w w:val="105"/>
        </w:rPr>
        <w:t>con</w:t>
      </w:r>
      <w:r>
        <w:rPr>
          <w:spacing w:val="-2"/>
          <w:w w:val="105"/>
        </w:rPr>
        <w:t xml:space="preserve"> </w:t>
      </w:r>
      <w:r>
        <w:rPr>
          <w:w w:val="105"/>
        </w:rPr>
        <w:t>centros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acopio</w:t>
      </w:r>
      <w:r>
        <w:rPr>
          <w:spacing w:val="-3"/>
          <w:w w:val="105"/>
        </w:rPr>
        <w:t xml:space="preserve"> </w:t>
      </w:r>
      <w:r>
        <w:rPr>
          <w:w w:val="105"/>
        </w:rPr>
        <w:t>consolidados</w:t>
      </w:r>
      <w:r>
        <w:rPr>
          <w:spacing w:val="-2"/>
          <w:w w:val="105"/>
        </w:rPr>
        <w:t xml:space="preserve"> </w:t>
      </w:r>
      <w:r>
        <w:rPr>
          <w:w w:val="105"/>
        </w:rPr>
        <w:t>que</w:t>
      </w:r>
      <w:r>
        <w:rPr>
          <w:spacing w:val="-2"/>
          <w:w w:val="105"/>
        </w:rPr>
        <w:t xml:space="preserve"> </w:t>
      </w:r>
      <w:r>
        <w:rPr>
          <w:w w:val="105"/>
        </w:rPr>
        <w:t>serán</w:t>
      </w:r>
      <w:r>
        <w:rPr>
          <w:spacing w:val="-3"/>
          <w:w w:val="105"/>
        </w:rPr>
        <w:t xml:space="preserve"> </w:t>
      </w:r>
      <w:r>
        <w:rPr>
          <w:w w:val="105"/>
        </w:rPr>
        <w:t>atendidos</w:t>
      </w:r>
      <w:r>
        <w:rPr>
          <w:spacing w:val="-2"/>
          <w:w w:val="105"/>
        </w:rPr>
        <w:t xml:space="preserve"> </w:t>
      </w:r>
      <w:r>
        <w:rPr>
          <w:w w:val="105"/>
        </w:rPr>
        <w:t>por</w:t>
      </w:r>
      <w:r>
        <w:rPr>
          <w:spacing w:val="-3"/>
          <w:w w:val="105"/>
        </w:rPr>
        <w:t xml:space="preserve"> </w:t>
      </w:r>
      <w:r>
        <w:rPr>
          <w:w w:val="105"/>
        </w:rPr>
        <w:t>depósitos</w:t>
      </w:r>
      <w:r>
        <w:rPr>
          <w:spacing w:val="-1"/>
          <w:w w:val="105"/>
        </w:rPr>
        <w:t xml:space="preserve"> </w:t>
      </w:r>
      <w:r>
        <w:rPr>
          <w:w w:val="105"/>
        </w:rPr>
        <w:t>lejanos</w:t>
      </w:r>
      <w:r>
        <w:rPr>
          <w:spacing w:val="-2"/>
          <w:w w:val="105"/>
        </w:rPr>
        <w:t xml:space="preserve"> </w:t>
      </w:r>
      <w:r>
        <w:rPr>
          <w:w w:val="105"/>
        </w:rPr>
        <w:t>(a</w:t>
      </w:r>
      <w:r>
        <w:rPr>
          <w:spacing w:val="-2"/>
          <w:w w:val="105"/>
        </w:rPr>
        <w:t xml:space="preserve"> </w:t>
      </w:r>
      <w:r>
        <w:rPr>
          <w:w w:val="105"/>
        </w:rPr>
        <w:t>más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125 km). Por otro lado, el garantizar una mayor cobertura por depósitos cercanos implica tener más depósitos (o más grandes) que aumentan sus costos operativos. Por esta razón, la dirección </w:t>
      </w:r>
      <w:r>
        <w:rPr>
          <w:w w:val="105"/>
        </w:rPr>
        <w:t>de la FCO ha encargado a su equipo de inteligencia analítica el trabajo de presentar un reporte con alternativas que puedan ser tenidas en cuenta para mejorar la situación actual.</w:t>
      </w:r>
    </w:p>
    <w:p w14:paraId="288997D1" w14:textId="77777777" w:rsidR="00B15A57" w:rsidRDefault="00081D80">
      <w:pPr>
        <w:spacing w:before="140" w:line="268" w:lineRule="auto"/>
        <w:ind w:left="72" w:right="85"/>
        <w:jc w:val="both"/>
        <w:rPr>
          <w:sz w:val="20"/>
        </w:rPr>
      </w:pPr>
      <w:r>
        <w:rPr>
          <w:w w:val="105"/>
          <w:sz w:val="20"/>
        </w:rPr>
        <w:t xml:space="preserve">Refiérase a la Tarea de Programación de la Semana 5 y presione el botón “Abrir Laboratorio en </w:t>
      </w:r>
      <w:proofErr w:type="spellStart"/>
      <w:r>
        <w:rPr>
          <w:w w:val="105"/>
          <w:sz w:val="20"/>
        </w:rPr>
        <w:t>Jupyter</w:t>
      </w:r>
      <w:proofErr w:type="spellEnd"/>
      <w:r>
        <w:rPr>
          <w:w w:val="105"/>
          <w:sz w:val="20"/>
        </w:rPr>
        <w:t>”. Allí encontrará las instrucciones detalladas para completar el modelo.</w:t>
      </w:r>
    </w:p>
    <w:p w14:paraId="288997D2" w14:textId="77777777" w:rsidR="00B15A57" w:rsidRDefault="00B15A57">
      <w:pPr>
        <w:spacing w:line="268" w:lineRule="auto"/>
        <w:jc w:val="both"/>
        <w:rPr>
          <w:sz w:val="20"/>
        </w:rPr>
        <w:sectPr w:rsidR="00B15A57">
          <w:type w:val="continuous"/>
          <w:pgSz w:w="12240" w:h="15840"/>
          <w:pgMar w:top="1580" w:right="1800" w:bottom="280" w:left="1800" w:header="720" w:footer="720" w:gutter="0"/>
          <w:cols w:space="720"/>
        </w:sectPr>
      </w:pPr>
    </w:p>
    <w:p w14:paraId="288997D3" w14:textId="77777777" w:rsidR="00B15A57" w:rsidRDefault="00081D80">
      <w:pPr>
        <w:spacing w:before="42"/>
        <w:ind w:left="72"/>
        <w:rPr>
          <w:b/>
          <w:sz w:val="18"/>
        </w:rPr>
      </w:pPr>
      <w:r>
        <w:rPr>
          <w:b/>
          <w:spacing w:val="-2"/>
          <w:w w:val="105"/>
          <w:sz w:val="18"/>
        </w:rPr>
        <w:lastRenderedPageBreak/>
        <w:t>Referencias</w:t>
      </w:r>
    </w:p>
    <w:p w14:paraId="288997D4" w14:textId="77777777" w:rsidR="00B15A57" w:rsidRDefault="00081D80">
      <w:pPr>
        <w:pStyle w:val="Prrafodelista"/>
        <w:numPr>
          <w:ilvl w:val="0"/>
          <w:numId w:val="1"/>
        </w:numPr>
        <w:tabs>
          <w:tab w:val="left" w:pos="746"/>
          <w:tab w:val="left" w:pos="748"/>
        </w:tabs>
        <w:spacing w:line="252" w:lineRule="auto"/>
        <w:rPr>
          <w:sz w:val="18"/>
        </w:rPr>
      </w:pPr>
      <w:proofErr w:type="spellStart"/>
      <w:r>
        <w:rPr>
          <w:w w:val="105"/>
          <w:sz w:val="18"/>
        </w:rPr>
        <w:t>Sefair</w:t>
      </w:r>
      <w:proofErr w:type="spellEnd"/>
      <w:r>
        <w:rPr>
          <w:w w:val="105"/>
          <w:sz w:val="18"/>
        </w:rPr>
        <w:t>,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J.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A.,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Molano,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A.,</w:t>
      </w:r>
      <w:r>
        <w:rPr>
          <w:spacing w:val="-9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Medaglia</w:t>
      </w:r>
      <w:proofErr w:type="spellEnd"/>
      <w:r>
        <w:rPr>
          <w:w w:val="105"/>
          <w:sz w:val="18"/>
        </w:rPr>
        <w:t>,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A.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L.,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Sarmiento,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O.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L.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(2011).</w:t>
      </w:r>
      <w:r>
        <w:rPr>
          <w:spacing w:val="-9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Locating</w:t>
      </w:r>
      <w:proofErr w:type="spellEnd"/>
      <w:r>
        <w:rPr>
          <w:spacing w:val="-9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neighborhood</w:t>
      </w:r>
      <w:proofErr w:type="spellEnd"/>
      <w:r>
        <w:rPr>
          <w:spacing w:val="-8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parks</w:t>
      </w:r>
      <w:proofErr w:type="spellEnd"/>
      <w:r>
        <w:rPr>
          <w:spacing w:val="-7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with</w:t>
      </w:r>
      <w:proofErr w:type="spellEnd"/>
      <w:r>
        <w:rPr>
          <w:w w:val="105"/>
          <w:sz w:val="18"/>
        </w:rPr>
        <w:t xml:space="preserve"> a </w:t>
      </w:r>
      <w:proofErr w:type="spellStart"/>
      <w:r>
        <w:rPr>
          <w:w w:val="105"/>
          <w:sz w:val="18"/>
        </w:rPr>
        <w:t>lexicographic</w:t>
      </w:r>
      <w:proofErr w:type="spellEnd"/>
      <w:r>
        <w:rPr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multiobjective</w:t>
      </w:r>
      <w:proofErr w:type="spellEnd"/>
      <w:r>
        <w:rPr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optimization</w:t>
      </w:r>
      <w:proofErr w:type="spellEnd"/>
      <w:r>
        <w:rPr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method</w:t>
      </w:r>
      <w:proofErr w:type="spellEnd"/>
      <w:r>
        <w:rPr>
          <w:w w:val="105"/>
          <w:sz w:val="18"/>
        </w:rPr>
        <w:t>. In</w:t>
      </w:r>
      <w:r>
        <w:rPr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Community-Based</w:t>
      </w:r>
      <w:proofErr w:type="spellEnd"/>
      <w:r>
        <w:rPr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Operations</w:t>
      </w:r>
      <w:proofErr w:type="spellEnd"/>
      <w:r>
        <w:rPr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Research</w:t>
      </w:r>
      <w:proofErr w:type="spellEnd"/>
      <w:r>
        <w:rPr>
          <w:w w:val="105"/>
          <w:sz w:val="18"/>
        </w:rPr>
        <w:t xml:space="preserve">: </w:t>
      </w:r>
      <w:proofErr w:type="spellStart"/>
      <w:r>
        <w:rPr>
          <w:w w:val="105"/>
          <w:sz w:val="18"/>
        </w:rPr>
        <w:t>Decision</w:t>
      </w:r>
      <w:proofErr w:type="spellEnd"/>
      <w:r>
        <w:rPr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Modeling</w:t>
      </w:r>
      <w:proofErr w:type="spellEnd"/>
      <w:r>
        <w:rPr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for</w:t>
      </w:r>
      <w:proofErr w:type="spellEnd"/>
      <w:r>
        <w:rPr>
          <w:w w:val="105"/>
          <w:sz w:val="18"/>
        </w:rPr>
        <w:t xml:space="preserve"> Local </w:t>
      </w:r>
      <w:proofErr w:type="spellStart"/>
      <w:r>
        <w:rPr>
          <w:w w:val="105"/>
          <w:sz w:val="18"/>
        </w:rPr>
        <w:t>Impact</w:t>
      </w:r>
      <w:proofErr w:type="spellEnd"/>
      <w:r>
        <w:rPr>
          <w:w w:val="105"/>
          <w:sz w:val="18"/>
        </w:rPr>
        <w:t xml:space="preserve"> and Diverse </w:t>
      </w:r>
      <w:proofErr w:type="spellStart"/>
      <w:r>
        <w:rPr>
          <w:w w:val="105"/>
          <w:sz w:val="18"/>
        </w:rPr>
        <w:t>Populations</w:t>
      </w:r>
      <w:proofErr w:type="spellEnd"/>
      <w:r>
        <w:rPr>
          <w:w w:val="105"/>
          <w:sz w:val="18"/>
        </w:rPr>
        <w:t xml:space="preserve">. Michael P. Johnson (Ed.). International Series in </w:t>
      </w:r>
      <w:proofErr w:type="spellStart"/>
      <w:r>
        <w:rPr>
          <w:w w:val="105"/>
          <w:sz w:val="18"/>
        </w:rPr>
        <w:t>Operations</w:t>
      </w:r>
      <w:proofErr w:type="spellEnd"/>
      <w:r>
        <w:rPr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Research</w:t>
      </w:r>
      <w:proofErr w:type="spellEnd"/>
      <w:r>
        <w:rPr>
          <w:w w:val="105"/>
          <w:sz w:val="18"/>
        </w:rPr>
        <w:t xml:space="preserve"> &amp; Management </w:t>
      </w:r>
      <w:proofErr w:type="spellStart"/>
      <w:r>
        <w:rPr>
          <w:w w:val="105"/>
          <w:sz w:val="18"/>
        </w:rPr>
        <w:t>Science</w:t>
      </w:r>
      <w:proofErr w:type="spellEnd"/>
      <w:r>
        <w:rPr>
          <w:w w:val="105"/>
          <w:sz w:val="18"/>
        </w:rPr>
        <w:t xml:space="preserve">, </w:t>
      </w:r>
      <w:proofErr w:type="spellStart"/>
      <w:r>
        <w:rPr>
          <w:w w:val="105"/>
          <w:sz w:val="18"/>
        </w:rPr>
        <w:t>Volume</w:t>
      </w:r>
      <w:proofErr w:type="spellEnd"/>
      <w:r>
        <w:rPr>
          <w:w w:val="105"/>
          <w:sz w:val="18"/>
        </w:rPr>
        <w:t xml:space="preserve"> 167, </w:t>
      </w:r>
      <w:proofErr w:type="spellStart"/>
      <w:r>
        <w:rPr>
          <w:w w:val="105"/>
          <w:sz w:val="18"/>
        </w:rPr>
        <w:t>Part</w:t>
      </w:r>
      <w:proofErr w:type="spellEnd"/>
      <w:r>
        <w:rPr>
          <w:w w:val="105"/>
          <w:sz w:val="18"/>
        </w:rPr>
        <w:t xml:space="preserve"> 2, 143-171. Disponible en: </w:t>
      </w:r>
      <w:hyperlink r:id="rId7">
        <w:r>
          <w:rPr>
            <w:color w:val="0562C1"/>
            <w:spacing w:val="-2"/>
            <w:w w:val="105"/>
            <w:sz w:val="18"/>
            <w:u w:val="single" w:color="0562C1"/>
          </w:rPr>
          <w:t>http://dx.doi.org/10.1007/978-1-4614-0806-2_6</w:t>
        </w:r>
      </w:hyperlink>
    </w:p>
    <w:sectPr w:rsidR="00B15A57">
      <w:pgSz w:w="12240" w:h="15840"/>
      <w:pgMar w:top="13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52B2E"/>
    <w:multiLevelType w:val="hybridMultilevel"/>
    <w:tmpl w:val="3C26CB46"/>
    <w:lvl w:ilvl="0" w:tplc="C4E03980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s-ES" w:eastAsia="en-US" w:bidi="ar-SA"/>
      </w:rPr>
    </w:lvl>
    <w:lvl w:ilvl="1" w:tplc="349A5A70">
      <w:numFmt w:val="bullet"/>
      <w:lvlText w:val="•"/>
      <w:lvlJc w:val="left"/>
      <w:pPr>
        <w:ind w:left="1530" w:hanging="339"/>
      </w:pPr>
      <w:rPr>
        <w:rFonts w:hint="default"/>
        <w:lang w:val="es-ES" w:eastAsia="en-US" w:bidi="ar-SA"/>
      </w:rPr>
    </w:lvl>
    <w:lvl w:ilvl="2" w:tplc="D34245F2">
      <w:numFmt w:val="bullet"/>
      <w:lvlText w:val="•"/>
      <w:lvlJc w:val="left"/>
      <w:pPr>
        <w:ind w:left="2320" w:hanging="339"/>
      </w:pPr>
      <w:rPr>
        <w:rFonts w:hint="default"/>
        <w:lang w:val="es-ES" w:eastAsia="en-US" w:bidi="ar-SA"/>
      </w:rPr>
    </w:lvl>
    <w:lvl w:ilvl="3" w:tplc="E3D04138">
      <w:numFmt w:val="bullet"/>
      <w:lvlText w:val="•"/>
      <w:lvlJc w:val="left"/>
      <w:pPr>
        <w:ind w:left="3110" w:hanging="339"/>
      </w:pPr>
      <w:rPr>
        <w:rFonts w:hint="default"/>
        <w:lang w:val="es-ES" w:eastAsia="en-US" w:bidi="ar-SA"/>
      </w:rPr>
    </w:lvl>
    <w:lvl w:ilvl="4" w:tplc="82162A76">
      <w:numFmt w:val="bullet"/>
      <w:lvlText w:val="•"/>
      <w:lvlJc w:val="left"/>
      <w:pPr>
        <w:ind w:left="3900" w:hanging="339"/>
      </w:pPr>
      <w:rPr>
        <w:rFonts w:hint="default"/>
        <w:lang w:val="es-ES" w:eastAsia="en-US" w:bidi="ar-SA"/>
      </w:rPr>
    </w:lvl>
    <w:lvl w:ilvl="5" w:tplc="7170793E">
      <w:numFmt w:val="bullet"/>
      <w:lvlText w:val="•"/>
      <w:lvlJc w:val="left"/>
      <w:pPr>
        <w:ind w:left="4690" w:hanging="339"/>
      </w:pPr>
      <w:rPr>
        <w:rFonts w:hint="default"/>
        <w:lang w:val="es-ES" w:eastAsia="en-US" w:bidi="ar-SA"/>
      </w:rPr>
    </w:lvl>
    <w:lvl w:ilvl="6" w:tplc="AC560D3A">
      <w:numFmt w:val="bullet"/>
      <w:lvlText w:val="•"/>
      <w:lvlJc w:val="left"/>
      <w:pPr>
        <w:ind w:left="5480" w:hanging="339"/>
      </w:pPr>
      <w:rPr>
        <w:rFonts w:hint="default"/>
        <w:lang w:val="es-ES" w:eastAsia="en-US" w:bidi="ar-SA"/>
      </w:rPr>
    </w:lvl>
    <w:lvl w:ilvl="7" w:tplc="B4F220F0">
      <w:numFmt w:val="bullet"/>
      <w:lvlText w:val="•"/>
      <w:lvlJc w:val="left"/>
      <w:pPr>
        <w:ind w:left="6270" w:hanging="339"/>
      </w:pPr>
      <w:rPr>
        <w:rFonts w:hint="default"/>
        <w:lang w:val="es-ES" w:eastAsia="en-US" w:bidi="ar-SA"/>
      </w:rPr>
    </w:lvl>
    <w:lvl w:ilvl="8" w:tplc="151422DA">
      <w:numFmt w:val="bullet"/>
      <w:lvlText w:val="•"/>
      <w:lvlJc w:val="left"/>
      <w:pPr>
        <w:ind w:left="7060" w:hanging="339"/>
      </w:pPr>
      <w:rPr>
        <w:rFonts w:hint="default"/>
        <w:lang w:val="es-ES" w:eastAsia="en-US" w:bidi="ar-SA"/>
      </w:rPr>
    </w:lvl>
  </w:abstractNum>
  <w:num w:numId="1" w16cid:durableId="1521890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5A57"/>
    <w:rsid w:val="00081D80"/>
    <w:rsid w:val="00B15A57"/>
    <w:rsid w:val="00C0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99644"/>
  <w15:docId w15:val="{1BD25E77-117D-4D19-A9DB-1B9BAABE8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258"/>
      <w:ind w:left="72"/>
      <w:jc w:val="both"/>
    </w:pPr>
    <w:rPr>
      <w:sz w:val="30"/>
      <w:szCs w:val="30"/>
    </w:rPr>
  </w:style>
  <w:style w:type="paragraph" w:styleId="Prrafodelista">
    <w:name w:val="List Paragraph"/>
    <w:basedOn w:val="Normal"/>
    <w:uiPriority w:val="1"/>
    <w:qFormat/>
    <w:pPr>
      <w:spacing w:before="27"/>
      <w:ind w:left="748" w:right="85" w:hanging="33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dx.doi.org/10.1007/978-1-4614-0806-2_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1377</Words>
  <Characters>7577</Characters>
  <Application>Microsoft Office Word</Application>
  <DocSecurity>0</DocSecurity>
  <Lines>63</Lines>
  <Paragraphs>17</Paragraphs>
  <ScaleCrop>false</ScaleCrop>
  <Company/>
  <LinksUpToDate>false</LinksUpToDate>
  <CharactersWithSpaces>8937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Caso 5</dc:title>
  <dc:creator>alfai</dc:creator>
  <cp:lastModifiedBy>Brayan Stieven Torres Ovalle</cp:lastModifiedBy>
  <cp:revision>2</cp:revision>
  <dcterms:created xsi:type="dcterms:W3CDTF">2025-08-27T23:38:00Z</dcterms:created>
  <dcterms:modified xsi:type="dcterms:W3CDTF">2025-08-27T23:39:00Z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2022-05-05T00:00:00Z</vt:filetime>
  </property>
  <property fmtid="{D5CDD505-2E9C-101B-9397-08002B2CF9AE}" pid="3" name="LastSaved">
    <vt:filetime>2025-08-27T00:00:00Z</vt:filetime>
  </property>
  <property fmtid="{D5CDD505-2E9C-101B-9397-08002B2CF9AE}" pid="4" name="Producer">
    <vt:lpwstr>Microsoft: Print To PDF</vt:lpwstr>
  </property>
</Properties>
</file>