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39304796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0863F310" w14:textId="1B4E3281" w:rsidR="00466505" w:rsidRDefault="0046650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D707138" wp14:editId="5DB46B5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5-3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391A128" w14:textId="73073F98" w:rsidR="00466505" w:rsidRDefault="0046650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30-5-2023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D707138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5-3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391A128" w14:textId="73073F98" w:rsidR="00466505" w:rsidRDefault="0046650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30-5-2023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864443" wp14:editId="52F5BAD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6ADF52" w14:textId="77777777" w:rsidR="00466505" w:rsidRDefault="00466505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466505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Analista de Identidad: Esteban </w:t>
                                </w:r>
                                <w:proofErr w:type="spellStart"/>
                                <w:r w:rsidRPr="00466505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Quengúan</w:t>
                                </w:r>
                                <w:proofErr w:type="spellEnd"/>
                                <w:r w:rsidRPr="00466505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  <w:p w14:paraId="5963BB48" w14:textId="3CB3B671" w:rsidR="00466505" w:rsidRDefault="0046650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Fast-Market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86444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556ADF52" w14:textId="77777777" w:rsidR="00466505" w:rsidRDefault="00466505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466505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Analista de Identidad: Esteban </w:t>
                          </w:r>
                          <w:proofErr w:type="spellStart"/>
                          <w:r w:rsidRPr="00466505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Quengúan</w:t>
                          </w:r>
                          <w:proofErr w:type="spellEnd"/>
                          <w:r w:rsidRPr="00466505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</w:p>
                        <w:p w14:paraId="5963BB48" w14:textId="3CB3B671" w:rsidR="00466505" w:rsidRDefault="0046650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Fast-Market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0ED2A8" wp14:editId="2BB4421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14AAD2" w14:textId="3FEF522A" w:rsidR="00466505" w:rsidRDefault="0046650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Informe de Análisis de Verificaciones de Antecedentes de Gigsters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0ED2A8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6214AAD2" w14:textId="3FEF522A" w:rsidR="00466505" w:rsidRDefault="0046650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Informe de Análisis de Verificaciones de Antecedentes de Gigsters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55165EE" w14:textId="1998C680" w:rsidR="002704A1" w:rsidRPr="002704A1" w:rsidRDefault="002704A1">
          <w:r>
            <w:br w:type="page"/>
          </w:r>
        </w:p>
        <w:sdt>
          <w:sdtPr>
            <w:rPr>
              <w:lang w:val="es-ES"/>
            </w:rPr>
            <w:id w:val="-1075980560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14:paraId="0EC0330E" w14:textId="1CBB7E74" w:rsidR="002704A1" w:rsidRDefault="002704A1">
              <w:pPr>
                <w:pStyle w:val="TtuloTDC"/>
              </w:pPr>
              <w:r>
                <w:rPr>
                  <w:lang w:val="es-ES"/>
                </w:rPr>
                <w:t>Contenido</w:t>
              </w:r>
            </w:p>
            <w:p w14:paraId="5E11FE54" w14:textId="36C54244" w:rsidR="00CA4204" w:rsidRDefault="002704A1">
              <w:pPr>
                <w:pStyle w:val="TDC1"/>
                <w:tabs>
                  <w:tab w:val="right" w:leader="underscore" w:pos="8828"/>
                </w:tabs>
                <w:rPr>
                  <w:rFonts w:eastAsiaTheme="minorEastAsia"/>
                  <w:noProof/>
                  <w:lang w:eastAsia="es-CO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36340643" w:history="1">
                <w:r w:rsidR="00CA4204" w:rsidRPr="00B510F7">
                  <w:rPr>
                    <w:rStyle w:val="Hipervnculo"/>
                    <w:noProof/>
                  </w:rPr>
                  <w:t>Resumen</w:t>
                </w:r>
                <w:r w:rsidR="00CA4204">
                  <w:rPr>
                    <w:noProof/>
                    <w:webHidden/>
                  </w:rPr>
                  <w:tab/>
                </w:r>
                <w:r w:rsidR="00CA4204">
                  <w:rPr>
                    <w:noProof/>
                    <w:webHidden/>
                  </w:rPr>
                  <w:fldChar w:fldCharType="begin"/>
                </w:r>
                <w:r w:rsidR="00CA4204">
                  <w:rPr>
                    <w:noProof/>
                    <w:webHidden/>
                  </w:rPr>
                  <w:instrText xml:space="preserve"> PAGEREF _Toc136340643 \h </w:instrText>
                </w:r>
                <w:r w:rsidR="00CA4204">
                  <w:rPr>
                    <w:noProof/>
                    <w:webHidden/>
                  </w:rPr>
                </w:r>
                <w:r w:rsidR="00CA4204">
                  <w:rPr>
                    <w:noProof/>
                    <w:webHidden/>
                  </w:rPr>
                  <w:fldChar w:fldCharType="separate"/>
                </w:r>
                <w:r w:rsidR="00CA4204">
                  <w:rPr>
                    <w:noProof/>
                    <w:webHidden/>
                  </w:rPr>
                  <w:t>2</w:t>
                </w:r>
                <w:r w:rsidR="00CA4204">
                  <w:rPr>
                    <w:noProof/>
                    <w:webHidden/>
                  </w:rPr>
                  <w:fldChar w:fldCharType="end"/>
                </w:r>
              </w:hyperlink>
            </w:p>
            <w:p w14:paraId="7356BAFF" w14:textId="0AC71DCD" w:rsidR="00CA4204" w:rsidRDefault="00CA4204">
              <w:pPr>
                <w:pStyle w:val="TDC1"/>
                <w:tabs>
                  <w:tab w:val="right" w:leader="underscore" w:pos="8828"/>
                </w:tabs>
                <w:rPr>
                  <w:rFonts w:eastAsiaTheme="minorEastAsia"/>
                  <w:noProof/>
                  <w:lang w:eastAsia="es-CO"/>
                </w:rPr>
              </w:pPr>
              <w:hyperlink w:anchor="_Toc136340644" w:history="1">
                <w:r w:rsidRPr="00B510F7">
                  <w:rPr>
                    <w:rStyle w:val="Hipervnculo"/>
                    <w:noProof/>
                  </w:rPr>
                  <w:t>Introducción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_Toc136340644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150CAB6" w14:textId="7D3C1B09" w:rsidR="00CA4204" w:rsidRDefault="00CA4204">
              <w:pPr>
                <w:pStyle w:val="TDC1"/>
                <w:tabs>
                  <w:tab w:val="right" w:leader="underscore" w:pos="8828"/>
                </w:tabs>
                <w:rPr>
                  <w:rFonts w:eastAsiaTheme="minorEastAsia"/>
                  <w:noProof/>
                  <w:lang w:eastAsia="es-CO"/>
                </w:rPr>
              </w:pPr>
              <w:hyperlink w:anchor="_Toc136340645" w:history="1">
                <w:r w:rsidRPr="00B510F7">
                  <w:rPr>
                    <w:rStyle w:val="Hipervnculo"/>
                    <w:noProof/>
                  </w:rPr>
                  <w:t>Metodología de análisis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_Toc136340645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7D8E8B" w14:textId="6706483C" w:rsidR="00CA4204" w:rsidRDefault="00CA4204">
              <w:pPr>
                <w:pStyle w:val="TDC1"/>
                <w:tabs>
                  <w:tab w:val="right" w:leader="underscore" w:pos="8828"/>
                </w:tabs>
                <w:rPr>
                  <w:rFonts w:eastAsiaTheme="minorEastAsia"/>
                  <w:noProof/>
                  <w:lang w:eastAsia="es-CO"/>
                </w:rPr>
              </w:pPr>
              <w:hyperlink w:anchor="_Toc136340646" w:history="1">
                <w:r w:rsidRPr="00B510F7">
                  <w:rPr>
                    <w:rStyle w:val="Hipervnculo"/>
                    <w:noProof/>
                  </w:rPr>
                  <w:t>Análisis e Informes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_Toc136340646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D24FF3" w14:textId="57ECC5A8" w:rsidR="00CA4204" w:rsidRDefault="00CA4204">
              <w:pPr>
                <w:pStyle w:val="TDC2"/>
                <w:tabs>
                  <w:tab w:val="right" w:leader="underscore" w:pos="8828"/>
                </w:tabs>
                <w:rPr>
                  <w:rFonts w:eastAsiaTheme="minorEastAsia"/>
                  <w:noProof/>
                  <w:lang w:eastAsia="es-CO"/>
                </w:rPr>
              </w:pPr>
              <w:hyperlink w:anchor="_Toc136340647" w:history="1">
                <w:r w:rsidRPr="00B510F7">
                  <w:rPr>
                    <w:rStyle w:val="Hipervnculo"/>
                    <w:noProof/>
                  </w:rPr>
                  <w:t>Distribución de Puntuación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_Toc136340647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51F505" w14:textId="76F41939" w:rsidR="00CA4204" w:rsidRDefault="00CA4204">
              <w:pPr>
                <w:pStyle w:val="TDC2"/>
                <w:tabs>
                  <w:tab w:val="right" w:leader="underscore" w:pos="8828"/>
                </w:tabs>
                <w:rPr>
                  <w:rFonts w:eastAsiaTheme="minorEastAsia"/>
                  <w:noProof/>
                  <w:lang w:eastAsia="es-CO"/>
                </w:rPr>
              </w:pPr>
              <w:hyperlink w:anchor="_Toc136340648" w:history="1">
                <w:r w:rsidRPr="00B510F7">
                  <w:rPr>
                    <w:rStyle w:val="Hipervnculo"/>
                    <w:noProof/>
                  </w:rPr>
                  <w:t>Número de Checks con Posible Fraude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_Toc136340648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318F30" w14:textId="4349A159" w:rsidR="00CA4204" w:rsidRDefault="00CA4204">
              <w:pPr>
                <w:pStyle w:val="TDC2"/>
                <w:tabs>
                  <w:tab w:val="right" w:leader="underscore" w:pos="8828"/>
                </w:tabs>
                <w:rPr>
                  <w:rFonts w:eastAsiaTheme="minorEastAsia"/>
                  <w:noProof/>
                  <w:lang w:eastAsia="es-CO"/>
                </w:rPr>
              </w:pPr>
              <w:hyperlink w:anchor="_Toc136340649" w:history="1">
                <w:r w:rsidRPr="00B510F7">
                  <w:rPr>
                    <w:rStyle w:val="Hipervnculo"/>
                    <w:noProof/>
                  </w:rPr>
                  <w:t>Tasa de Aceptación / Rechazo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_Toc136340649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4F247D" w14:textId="76FF4260" w:rsidR="00CA4204" w:rsidRDefault="00CA4204">
              <w:pPr>
                <w:pStyle w:val="TDC2"/>
                <w:tabs>
                  <w:tab w:val="right" w:leader="underscore" w:pos="8828"/>
                </w:tabs>
                <w:rPr>
                  <w:rFonts w:eastAsiaTheme="minorEastAsia"/>
                  <w:noProof/>
                  <w:lang w:eastAsia="es-CO"/>
                </w:rPr>
              </w:pPr>
              <w:hyperlink w:anchor="_Toc136340650" w:history="1">
                <w:r w:rsidRPr="00B510F7">
                  <w:rPr>
                    <w:rStyle w:val="Hipervnculo"/>
                    <w:noProof/>
                  </w:rPr>
                  <w:t>Razones más Comunes de Rechazo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_Toc136340650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37B983" w14:textId="79C6A602" w:rsidR="00CA4204" w:rsidRDefault="00CA4204">
              <w:pPr>
                <w:pStyle w:val="TDC2"/>
                <w:tabs>
                  <w:tab w:val="right" w:leader="underscore" w:pos="8828"/>
                </w:tabs>
                <w:rPr>
                  <w:rFonts w:eastAsiaTheme="minorEastAsia"/>
                  <w:noProof/>
                  <w:lang w:eastAsia="es-CO"/>
                </w:rPr>
              </w:pPr>
              <w:hyperlink w:anchor="_Toc136340651" w:history="1">
                <w:r w:rsidRPr="00B510F7">
                  <w:rPr>
                    <w:rStyle w:val="Hipervnculo"/>
                    <w:noProof/>
                  </w:rPr>
                  <w:t>Correlación entre Score y Score criminal background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_Toc136340651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D491DB" w14:textId="1DE8B524" w:rsidR="00CA4204" w:rsidRDefault="00CA4204">
              <w:pPr>
                <w:pStyle w:val="TDC2"/>
                <w:tabs>
                  <w:tab w:val="right" w:leader="underscore" w:pos="8828"/>
                </w:tabs>
                <w:rPr>
                  <w:rFonts w:eastAsiaTheme="minorEastAsia"/>
                  <w:noProof/>
                  <w:lang w:eastAsia="es-CO"/>
                </w:rPr>
              </w:pPr>
              <w:hyperlink w:anchor="_Toc136340652" w:history="1">
                <w:r w:rsidRPr="00B510F7">
                  <w:rPr>
                    <w:rStyle w:val="Hipervnculo"/>
                    <w:noProof/>
                  </w:rPr>
                  <w:t>Gráfico de distribución de puntuación por conjunto de datos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_Toc136340652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EC7267" w14:textId="1008BA75" w:rsidR="00CA4204" w:rsidRDefault="00CA4204">
              <w:pPr>
                <w:pStyle w:val="TDC2"/>
                <w:tabs>
                  <w:tab w:val="right" w:leader="underscore" w:pos="8828"/>
                </w:tabs>
                <w:rPr>
                  <w:rFonts w:eastAsiaTheme="minorEastAsia"/>
                  <w:noProof/>
                  <w:lang w:eastAsia="es-CO"/>
                </w:rPr>
              </w:pPr>
              <w:hyperlink w:anchor="_Toc136340653" w:history="1">
                <w:r w:rsidRPr="00B510F7">
                  <w:rPr>
                    <w:rStyle w:val="Hipervnculo"/>
                    <w:noProof/>
                  </w:rPr>
                  <w:t>Tabla de frecuencia de keywords_criminal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_Toc136340653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ED8600" w14:textId="3137215A" w:rsidR="00CA4204" w:rsidRDefault="00CA4204">
              <w:pPr>
                <w:pStyle w:val="TDC1"/>
                <w:tabs>
                  <w:tab w:val="right" w:leader="underscore" w:pos="8828"/>
                </w:tabs>
                <w:rPr>
                  <w:rFonts w:eastAsiaTheme="minorEastAsia"/>
                  <w:noProof/>
                  <w:lang w:eastAsia="es-CO"/>
                </w:rPr>
              </w:pPr>
              <w:hyperlink w:anchor="_Toc136340654" w:history="1">
                <w:r w:rsidRPr="00B510F7">
                  <w:rPr>
                    <w:rStyle w:val="Hipervnculo"/>
                    <w:noProof/>
                  </w:rPr>
                  <w:t>Recomendaciones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_Toc136340654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3A8AC3" w14:textId="5C0EFE05" w:rsidR="00CA4204" w:rsidRDefault="00CA4204">
              <w:pPr>
                <w:pStyle w:val="TDC1"/>
                <w:tabs>
                  <w:tab w:val="right" w:leader="underscore" w:pos="8828"/>
                </w:tabs>
                <w:rPr>
                  <w:rFonts w:eastAsiaTheme="minorEastAsia"/>
                  <w:noProof/>
                  <w:lang w:eastAsia="es-CO"/>
                </w:rPr>
              </w:pPr>
              <w:hyperlink w:anchor="_Toc136340655" w:history="1">
                <w:r w:rsidRPr="00B510F7">
                  <w:rPr>
                    <w:rStyle w:val="Hipervnculo"/>
                    <w:noProof/>
                  </w:rPr>
                  <w:t>Conclusiones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_Toc136340655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736085" w14:textId="70EA2FBB" w:rsidR="002704A1" w:rsidRDefault="002704A1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14:paraId="067D3D84" w14:textId="796D9508" w:rsidR="005B25E5" w:rsidRDefault="005B25E5" w:rsidP="005B25E5">
          <w:pPr>
            <w:pStyle w:val="TtuloTDC"/>
          </w:pPr>
          <w:r>
            <w:rPr>
              <w:lang w:val="es-ES"/>
            </w:rPr>
            <w:t>Tablas</w:t>
          </w:r>
        </w:p>
        <w:p w14:paraId="1D48A20B" w14:textId="77777777" w:rsidR="005B25E5" w:rsidRDefault="005B25E5">
          <w:pPr>
            <w:pStyle w:val="Tabladeilustraciones"/>
            <w:tabs>
              <w:tab w:val="right" w:leader="underscore" w:pos="8828"/>
            </w:tabs>
          </w:pPr>
        </w:p>
        <w:p w14:paraId="4CE1CE1B" w14:textId="1F691B54" w:rsidR="005B25E5" w:rsidRDefault="002704A1">
          <w:pPr>
            <w:pStyle w:val="Tabladeilustraciones"/>
            <w:tabs>
              <w:tab w:val="right" w:leader="underscore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\h \z \c "Tabla" </w:instrText>
          </w:r>
          <w:r>
            <w:fldChar w:fldCharType="separate"/>
          </w:r>
          <w:hyperlink w:anchor="_Toc136340069" w:history="1">
            <w:r w:rsidR="005B25E5" w:rsidRPr="007B5A0A">
              <w:rPr>
                <w:rStyle w:val="Hipervnculo"/>
                <w:noProof/>
              </w:rPr>
              <w:t>Tabla 1:Registros con scores en cero</w:t>
            </w:r>
            <w:r w:rsidR="005B25E5">
              <w:rPr>
                <w:noProof/>
                <w:webHidden/>
              </w:rPr>
              <w:tab/>
            </w:r>
            <w:r w:rsidR="005B25E5">
              <w:rPr>
                <w:noProof/>
                <w:webHidden/>
              </w:rPr>
              <w:fldChar w:fldCharType="begin"/>
            </w:r>
            <w:r w:rsidR="005B25E5">
              <w:rPr>
                <w:noProof/>
                <w:webHidden/>
              </w:rPr>
              <w:instrText xml:space="preserve"> PAGEREF _Toc136340069 \h </w:instrText>
            </w:r>
            <w:r w:rsidR="005B25E5">
              <w:rPr>
                <w:noProof/>
                <w:webHidden/>
              </w:rPr>
            </w:r>
            <w:r w:rsidR="005B25E5">
              <w:rPr>
                <w:noProof/>
                <w:webHidden/>
              </w:rPr>
              <w:fldChar w:fldCharType="separate"/>
            </w:r>
            <w:r w:rsidR="005B25E5">
              <w:rPr>
                <w:noProof/>
                <w:webHidden/>
              </w:rPr>
              <w:t>7</w:t>
            </w:r>
            <w:r w:rsidR="005B25E5">
              <w:rPr>
                <w:noProof/>
                <w:webHidden/>
              </w:rPr>
              <w:fldChar w:fldCharType="end"/>
            </w:r>
          </w:hyperlink>
        </w:p>
        <w:p w14:paraId="0DACBBA7" w14:textId="1825A480" w:rsidR="005B25E5" w:rsidRDefault="005B25E5">
          <w:pPr>
            <w:pStyle w:val="Tabladeilustraciones"/>
            <w:tabs>
              <w:tab w:val="right" w:leader="underscore" w:pos="8828"/>
            </w:tabs>
            <w:rPr>
              <w:rFonts w:eastAsiaTheme="minorEastAsia"/>
              <w:noProof/>
              <w:lang w:eastAsia="es-CO"/>
            </w:rPr>
          </w:pPr>
          <w:hyperlink w:anchor="_Toc136340070" w:history="1">
            <w:r w:rsidRPr="007B5A0A">
              <w:rPr>
                <w:rStyle w:val="Hipervnculo"/>
                <w:noProof/>
              </w:rPr>
              <w:t>Tabla 2: Frecuencia de Medidas Cautelares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4B93A" w14:textId="36A7A0FA" w:rsidR="005B25E5" w:rsidRDefault="002704A1" w:rsidP="005B25E5">
          <w:pPr>
            <w:pStyle w:val="TtuloTDC"/>
          </w:pPr>
          <w:r>
            <w:fldChar w:fldCharType="end"/>
          </w:r>
          <w:r>
            <w:fldChar w:fldCharType="begin"/>
          </w:r>
          <w:r>
            <w:instrText xml:space="preserve"> TOC \h \z \c "Ilustración" </w:instrText>
          </w:r>
          <w:r>
            <w:fldChar w:fldCharType="separate"/>
          </w:r>
          <w:r w:rsidR="005B25E5" w:rsidRPr="005B25E5">
            <w:rPr>
              <w:lang w:val="es-ES"/>
            </w:rPr>
            <w:t xml:space="preserve"> </w:t>
          </w:r>
          <w:r w:rsidR="005B25E5">
            <w:rPr>
              <w:lang w:val="es-ES"/>
            </w:rPr>
            <w:t>Ilustraciones</w:t>
          </w:r>
        </w:p>
        <w:p w14:paraId="28431BBF" w14:textId="1982C023" w:rsidR="002704A1" w:rsidRDefault="002704A1" w:rsidP="005B25E5">
          <w:pPr>
            <w:rPr>
              <w:rFonts w:eastAsiaTheme="minorEastAsia"/>
              <w:noProof/>
              <w:lang w:eastAsia="es-CO"/>
            </w:rPr>
          </w:pPr>
          <w:hyperlink w:anchor="_Toc136339942" w:history="1">
            <w:r w:rsidRPr="00F9695A">
              <w:rPr>
                <w:rStyle w:val="Hipervnculo"/>
                <w:noProof/>
              </w:rPr>
              <w:t>Ilustración 1: distribución de puntuación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_Toc136339942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C400F" w14:textId="0B1F4F1A" w:rsidR="002704A1" w:rsidRDefault="002704A1">
          <w:pPr>
            <w:pStyle w:val="Tabladeilustraciones"/>
            <w:tabs>
              <w:tab w:val="right" w:leader="underscore" w:pos="8828"/>
            </w:tabs>
            <w:rPr>
              <w:rFonts w:eastAsiaTheme="minorEastAsia"/>
              <w:noProof/>
              <w:lang w:eastAsia="es-CO"/>
            </w:rPr>
          </w:pPr>
          <w:hyperlink w:anchor="_Toc136339943" w:history="1">
            <w:r w:rsidRPr="00F9695A">
              <w:rPr>
                <w:rStyle w:val="Hipervnculo"/>
                <w:noProof/>
              </w:rPr>
              <w:t xml:space="preserve">Ilustración 2: Gisters con score de </w:t>
            </w:r>
            <w:r w:rsidR="005B25E5">
              <w:rPr>
                <w:rStyle w:val="Hipervnculo"/>
                <w:noProof/>
              </w:rPr>
              <w:t>cero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_Toc136339943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258D6" w14:textId="66986E59" w:rsidR="002704A1" w:rsidRDefault="002704A1">
          <w:pPr>
            <w:pStyle w:val="Tabladeilustraciones"/>
            <w:tabs>
              <w:tab w:val="right" w:leader="underscore" w:pos="8828"/>
            </w:tabs>
            <w:rPr>
              <w:rFonts w:eastAsiaTheme="minorEastAsia"/>
              <w:noProof/>
              <w:lang w:eastAsia="es-CO"/>
            </w:rPr>
          </w:pPr>
          <w:hyperlink w:anchor="_Toc136339944" w:history="1">
            <w:r w:rsidRPr="00F9695A">
              <w:rPr>
                <w:rStyle w:val="Hipervnculo"/>
                <w:noProof/>
              </w:rPr>
              <w:t>Ilustración 3: Histograma de medidas cautelares con Mora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_Toc136339944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6FE54" w14:textId="6F9F72F2" w:rsidR="002704A1" w:rsidRDefault="002704A1">
          <w:pPr>
            <w:pStyle w:val="Tabladeilustraciones"/>
            <w:tabs>
              <w:tab w:val="right" w:leader="underscore" w:pos="8828"/>
            </w:tabs>
            <w:rPr>
              <w:rFonts w:eastAsiaTheme="minorEastAsia"/>
              <w:noProof/>
              <w:lang w:eastAsia="es-CO"/>
            </w:rPr>
          </w:pPr>
          <w:hyperlink w:anchor="_Toc136339945" w:history="1">
            <w:r w:rsidRPr="00F9695A">
              <w:rPr>
                <w:rStyle w:val="Hipervnculo"/>
                <w:noProof/>
              </w:rPr>
              <w:t>Ilustración 4: Mapa de correlación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_Toc136339945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7CEA2" w14:textId="046306F2" w:rsidR="002704A1" w:rsidRDefault="002704A1">
          <w:pPr>
            <w:pStyle w:val="Tabladeilustraciones"/>
            <w:tabs>
              <w:tab w:val="right" w:leader="underscore" w:pos="8828"/>
            </w:tabs>
            <w:rPr>
              <w:rFonts w:eastAsiaTheme="minorEastAsia"/>
              <w:noProof/>
              <w:lang w:eastAsia="es-CO"/>
            </w:rPr>
          </w:pPr>
          <w:hyperlink w:anchor="_Toc136339946" w:history="1">
            <w:r w:rsidRPr="00F9695A">
              <w:rPr>
                <w:rStyle w:val="Hipervnculo"/>
                <w:noProof/>
              </w:rPr>
              <w:t>Ilustración 5: Distribución de puntuación por conjunto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_Toc136339946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0F672" w14:textId="1F8086A6" w:rsidR="005F3930" w:rsidRPr="002704A1" w:rsidRDefault="002704A1">
          <w:r>
            <w:fldChar w:fldCharType="end"/>
          </w:r>
        </w:p>
      </w:sdtContent>
    </w:sdt>
    <w:p w14:paraId="5512428B" w14:textId="75524E67" w:rsidR="00466505" w:rsidRDefault="00466505">
      <w:pPr>
        <w:rPr>
          <w:rFonts w:cstheme="minorHAnsi"/>
          <w:sz w:val="32"/>
          <w:szCs w:val="32"/>
        </w:rPr>
      </w:pPr>
    </w:p>
    <w:p w14:paraId="7196C41E" w14:textId="5AE35569" w:rsidR="005B25E5" w:rsidRDefault="005B25E5">
      <w:pPr>
        <w:rPr>
          <w:rFonts w:cstheme="minorHAnsi"/>
          <w:sz w:val="32"/>
          <w:szCs w:val="32"/>
        </w:rPr>
      </w:pPr>
    </w:p>
    <w:p w14:paraId="5E508538" w14:textId="5F0BF50C" w:rsidR="005B25E5" w:rsidRDefault="005B25E5">
      <w:pPr>
        <w:rPr>
          <w:rFonts w:cstheme="minorHAnsi"/>
          <w:sz w:val="32"/>
          <w:szCs w:val="32"/>
        </w:rPr>
      </w:pPr>
    </w:p>
    <w:p w14:paraId="68C4AE8A" w14:textId="77777777" w:rsidR="005B25E5" w:rsidRDefault="005B25E5">
      <w:pPr>
        <w:rPr>
          <w:rFonts w:cstheme="minorHAnsi"/>
          <w:sz w:val="32"/>
          <w:szCs w:val="32"/>
        </w:rPr>
      </w:pPr>
    </w:p>
    <w:p w14:paraId="576E75C1" w14:textId="610F4C66" w:rsidR="008C162A" w:rsidRDefault="00466505" w:rsidP="002704A1">
      <w:pPr>
        <w:pStyle w:val="Ttulo1"/>
        <w:rPr>
          <w:color w:val="auto"/>
        </w:rPr>
      </w:pPr>
      <w:bookmarkStart w:id="0" w:name="_Toc136340643"/>
      <w:r w:rsidRPr="002704A1">
        <w:rPr>
          <w:color w:val="auto"/>
        </w:rPr>
        <w:lastRenderedPageBreak/>
        <w:t>Resumen</w:t>
      </w:r>
      <w:bookmarkEnd w:id="0"/>
    </w:p>
    <w:p w14:paraId="22F2CF3B" w14:textId="77777777" w:rsidR="002704A1" w:rsidRPr="002704A1" w:rsidRDefault="002704A1" w:rsidP="002704A1"/>
    <w:p w14:paraId="4C40C285" w14:textId="041A9759" w:rsidR="00466505" w:rsidRPr="00A442EC" w:rsidRDefault="00466505" w:rsidP="00A442E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A442EC">
        <w:rPr>
          <w:rFonts w:cstheme="minorHAnsi"/>
        </w:rPr>
        <w:t xml:space="preserve">El análisis de los datos de los </w:t>
      </w:r>
      <w:r w:rsidR="005B25E5">
        <w:rPr>
          <w:rFonts w:cstheme="minorHAnsi"/>
        </w:rPr>
        <w:t>Gigsters</w:t>
      </w:r>
      <w:r w:rsidRPr="00A442EC">
        <w:rPr>
          <w:rFonts w:cstheme="minorHAnsi"/>
        </w:rPr>
        <w:t xml:space="preserve"> revela que la mayoría de ellos tienen puntuaciones altas, indicando la falta de antecedentes penales, multas de tránsito o problemas financieros.</w:t>
      </w:r>
    </w:p>
    <w:p w14:paraId="4255CC54" w14:textId="568331A7" w:rsidR="00466505" w:rsidRPr="00A442EC" w:rsidRDefault="00466505" w:rsidP="00A442E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A442EC">
        <w:rPr>
          <w:rFonts w:cstheme="minorHAnsi"/>
        </w:rPr>
        <w:t xml:space="preserve">Se identificaron </w:t>
      </w:r>
      <w:r w:rsidR="005B25E5">
        <w:rPr>
          <w:rFonts w:cstheme="minorHAnsi"/>
        </w:rPr>
        <w:t>Gigsters</w:t>
      </w:r>
      <w:r w:rsidRPr="00A442EC">
        <w:rPr>
          <w:rFonts w:cstheme="minorHAnsi"/>
        </w:rPr>
        <w:t xml:space="preserve"> con puntuaciones bajas (0.0, 0.05), sugiriendo la necesidad de verificaciones adicionales para detectar posibles problemas de identidad o antecedentes penales.</w:t>
      </w:r>
    </w:p>
    <w:p w14:paraId="5BF40517" w14:textId="36ADE703" w:rsidR="00466505" w:rsidRPr="00A442EC" w:rsidRDefault="00466505" w:rsidP="00A442E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A442EC">
        <w:rPr>
          <w:rFonts w:cstheme="minorHAnsi"/>
        </w:rPr>
        <w:t>Es importante abordar los problemas de precisión decimal en las puntuaciones para garantizar una representación más precisa de los datos.</w:t>
      </w:r>
    </w:p>
    <w:p w14:paraId="726843A0" w14:textId="48842619" w:rsidR="00466505" w:rsidRPr="00A442EC" w:rsidRDefault="00466505" w:rsidP="00A442E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A442EC">
        <w:rPr>
          <w:rFonts w:cstheme="minorHAnsi"/>
        </w:rPr>
        <w:t>Se detectaron casos de posibles fraudes o datos incompletos, por lo que se recomienda consultar fuentes adicionales o verificar la calidad y confiabilidad de los datos.</w:t>
      </w:r>
    </w:p>
    <w:p w14:paraId="3B5A3EE8" w14:textId="6E8D832E" w:rsidR="00466505" w:rsidRPr="00A442EC" w:rsidRDefault="00466505" w:rsidP="00A442E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A442EC">
        <w:rPr>
          <w:rFonts w:cstheme="minorHAnsi"/>
        </w:rPr>
        <w:t xml:space="preserve">El porcentaje de </w:t>
      </w:r>
      <w:r w:rsidR="005B25E5">
        <w:rPr>
          <w:rFonts w:cstheme="minorHAnsi"/>
        </w:rPr>
        <w:t>Gigsters</w:t>
      </w:r>
      <w:r w:rsidRPr="00A442EC">
        <w:rPr>
          <w:rFonts w:cstheme="minorHAnsi"/>
        </w:rPr>
        <w:t xml:space="preserve"> con posibles fraudes es del 0.54%, lo que destaca la importancia de una verificación minuciosa.</w:t>
      </w:r>
    </w:p>
    <w:p w14:paraId="0710FAD8" w14:textId="678ADA79" w:rsidR="00466505" w:rsidRPr="00A442EC" w:rsidRDefault="00466505" w:rsidP="00A442E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A442EC">
        <w:rPr>
          <w:rFonts w:cstheme="minorHAnsi"/>
        </w:rPr>
        <w:t xml:space="preserve">La tasa global de aceptación de los </w:t>
      </w:r>
      <w:r w:rsidR="005B25E5">
        <w:rPr>
          <w:rFonts w:cstheme="minorHAnsi"/>
        </w:rPr>
        <w:t>Gigsters</w:t>
      </w:r>
      <w:r w:rsidRPr="00A442EC">
        <w:rPr>
          <w:rFonts w:cstheme="minorHAnsi"/>
        </w:rPr>
        <w:t xml:space="preserve"> es del 64.23%, mientras que la tasa de rechazo es del 35.77%.</w:t>
      </w:r>
    </w:p>
    <w:p w14:paraId="47249F44" w14:textId="3CABB2FE" w:rsidR="00466505" w:rsidRPr="00A442EC" w:rsidRDefault="00466505" w:rsidP="00A442E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A442EC">
        <w:rPr>
          <w:rFonts w:cstheme="minorHAnsi"/>
        </w:rPr>
        <w:t>Se encontraron 69 registros con puntuaciones superiores a 0.8, indicando una alta confiabilidad en antecedentes penales y financieros.</w:t>
      </w:r>
    </w:p>
    <w:p w14:paraId="63B00436" w14:textId="21FE802F" w:rsidR="00466505" w:rsidRPr="00A442EC" w:rsidRDefault="00466505" w:rsidP="00A442E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A442EC">
        <w:rPr>
          <w:rFonts w:cstheme="minorHAnsi"/>
        </w:rPr>
        <w:t>Se identificaron 306 registros con puntuaciones inferiores a 0.8, requiriendo una evaluación adicional antes de su aceptación.</w:t>
      </w:r>
    </w:p>
    <w:p w14:paraId="42AC9F68" w14:textId="0762F1B8" w:rsidR="00466505" w:rsidRPr="00A442EC" w:rsidRDefault="00466505" w:rsidP="00A442E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A442EC">
        <w:rPr>
          <w:rFonts w:cstheme="minorHAnsi"/>
        </w:rPr>
        <w:t xml:space="preserve">Los delitos más comunes en los antecedentes criminales de los </w:t>
      </w:r>
      <w:r w:rsidR="005B25E5">
        <w:rPr>
          <w:rFonts w:cstheme="minorHAnsi"/>
        </w:rPr>
        <w:t>Gigsters</w:t>
      </w:r>
      <w:r w:rsidRPr="00A442EC">
        <w:rPr>
          <w:rFonts w:cstheme="minorHAnsi"/>
        </w:rPr>
        <w:t xml:space="preserve"> son el "abuso de confianza" y las "sanciones".</w:t>
      </w:r>
    </w:p>
    <w:p w14:paraId="2F3DB430" w14:textId="1BF9D41C" w:rsidR="00295897" w:rsidRPr="00A442EC" w:rsidRDefault="00466505" w:rsidP="00A442E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A442EC">
        <w:rPr>
          <w:rFonts w:cstheme="minorHAnsi"/>
        </w:rPr>
        <w:t xml:space="preserve">Se recomienda a </w:t>
      </w:r>
      <w:proofErr w:type="spellStart"/>
      <w:r w:rsidRPr="00A442EC">
        <w:rPr>
          <w:rFonts w:cstheme="minorHAnsi"/>
        </w:rPr>
        <w:t>Fast-Market</w:t>
      </w:r>
      <w:proofErr w:type="spellEnd"/>
      <w:r w:rsidRPr="00A442EC">
        <w:rPr>
          <w:rFonts w:cstheme="minorHAnsi"/>
        </w:rPr>
        <w:t xml:space="preserve"> seguir utilizando los servicios de verificación de antecedentes de </w:t>
      </w:r>
      <w:r w:rsidR="008C162A" w:rsidRPr="00A442EC">
        <w:rPr>
          <w:rFonts w:cstheme="minorHAnsi"/>
        </w:rPr>
        <w:t>[</w:t>
      </w:r>
      <w:proofErr w:type="spellStart"/>
      <w:r w:rsidR="008C162A" w:rsidRPr="00A442EC">
        <w:rPr>
          <w:rFonts w:cstheme="minorHAnsi"/>
        </w:rPr>
        <w:t>Xempresa</w:t>
      </w:r>
      <w:proofErr w:type="spellEnd"/>
      <w:r w:rsidR="008C162A" w:rsidRPr="00A442EC">
        <w:rPr>
          <w:rFonts w:cstheme="minorHAnsi"/>
        </w:rPr>
        <w:t>]</w:t>
      </w:r>
      <w:r w:rsidRPr="00A442EC">
        <w:rPr>
          <w:rFonts w:cstheme="minorHAnsi"/>
        </w:rPr>
        <w:t xml:space="preserve">, pero se deben considerar los puntos mencionados anteriormente para tomar decisiones informadas y garantizar la seguridad y confiabilidad de los </w:t>
      </w:r>
      <w:r w:rsidR="005B25E5">
        <w:rPr>
          <w:rFonts w:cstheme="minorHAnsi"/>
        </w:rPr>
        <w:t>Gigsters</w:t>
      </w:r>
      <w:r w:rsidRPr="00A442EC">
        <w:rPr>
          <w:rFonts w:cstheme="minorHAnsi"/>
        </w:rPr>
        <w:t xml:space="preserve"> contratados.</w:t>
      </w:r>
    </w:p>
    <w:p w14:paraId="7F7FB8DB" w14:textId="61E3935B" w:rsidR="00466505" w:rsidRDefault="004665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298F62D" w14:textId="00581716" w:rsidR="00466505" w:rsidRDefault="008C162A" w:rsidP="008C162A">
      <w:pPr>
        <w:pStyle w:val="Ttulo1"/>
        <w:rPr>
          <w:color w:val="auto"/>
        </w:rPr>
      </w:pPr>
      <w:bookmarkStart w:id="1" w:name="_Toc136340644"/>
      <w:r w:rsidRPr="008C162A">
        <w:rPr>
          <w:color w:val="auto"/>
        </w:rPr>
        <w:lastRenderedPageBreak/>
        <w:t>Introducción</w:t>
      </w:r>
      <w:bookmarkEnd w:id="1"/>
    </w:p>
    <w:p w14:paraId="056ED740" w14:textId="07541295" w:rsidR="008C162A" w:rsidRDefault="008C162A" w:rsidP="00A442EC">
      <w:pPr>
        <w:jc w:val="both"/>
      </w:pPr>
      <w:r>
        <w:t xml:space="preserve">Este informe tiene como objetivo proporcionarle una visión detallada de los resultados obtenidos, así como las recomendaciones clave para mejorar el proceso de selección de </w:t>
      </w:r>
      <w:r w:rsidR="005B25E5">
        <w:t>Gigsters</w:t>
      </w:r>
      <w:r>
        <w:t xml:space="preserve"> en </w:t>
      </w:r>
      <w:proofErr w:type="spellStart"/>
      <w:r>
        <w:t>Fast-Market</w:t>
      </w:r>
      <w:proofErr w:type="spellEnd"/>
      <w:r>
        <w:t>.</w:t>
      </w:r>
    </w:p>
    <w:p w14:paraId="0844686D" w14:textId="77777777" w:rsidR="008C162A" w:rsidRDefault="008C162A" w:rsidP="00A442EC">
      <w:pPr>
        <w:jc w:val="both"/>
      </w:pPr>
    </w:p>
    <w:p w14:paraId="4366DD96" w14:textId="6C2222BC" w:rsidR="008C162A" w:rsidRDefault="008C162A" w:rsidP="00A442EC">
      <w:pPr>
        <w:jc w:val="both"/>
      </w:pPr>
      <w:r>
        <w:t xml:space="preserve">En un entorno laboral en constante evolución, es fundamental contar con una estrategia sólida para garantizar la seguridad y la confianza en la contratación de personal. La verificación de antecedentes es una práctica efectiva para mitigar riesgos y tomar decisiones informadas. En este informe, se analizaron los conjuntos de datos proporcionados por </w:t>
      </w:r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Xempresa</w:t>
      </w:r>
      <w:proofErr w:type="spellEnd"/>
      <w:r>
        <w:rPr>
          <w:rFonts w:cstheme="minorHAnsi"/>
          <w:sz w:val="24"/>
          <w:szCs w:val="24"/>
        </w:rPr>
        <w:t>]</w:t>
      </w:r>
      <w:r>
        <w:t xml:space="preserve">, que incluyen antecedentes penales, multas de tránsito y antecedentes financieros de los </w:t>
      </w:r>
      <w:r w:rsidR="005B25E5">
        <w:t>Gigsters</w:t>
      </w:r>
      <w:r>
        <w:t>.</w:t>
      </w:r>
    </w:p>
    <w:p w14:paraId="5C4FA1FA" w14:textId="77777777" w:rsidR="008C162A" w:rsidRDefault="008C162A" w:rsidP="00A442EC">
      <w:pPr>
        <w:jc w:val="both"/>
      </w:pPr>
    </w:p>
    <w:p w14:paraId="7605CF88" w14:textId="0AB50E95" w:rsidR="008C162A" w:rsidRDefault="008C162A" w:rsidP="00A442EC">
      <w:pPr>
        <w:jc w:val="both"/>
      </w:pPr>
      <w:r>
        <w:t xml:space="preserve">A lo largo de este informe, se explorarán diversos aspectos, como la distribución de puntuaciones, el análisis de posibles fraudes, las tasas de aceptación y rechazo, así como las razones comunes de rechazo. Además, se presentarán recomendaciones específicas sobre cómo utilizar los resultados del análisis para mejorar el proceso de selección de </w:t>
      </w:r>
      <w:r w:rsidR="005B25E5">
        <w:t>Gigsters</w:t>
      </w:r>
      <w:r>
        <w:t xml:space="preserve"> y fortalecer la seguridad y la confianza en </w:t>
      </w:r>
      <w:proofErr w:type="spellStart"/>
      <w:r>
        <w:t>Fast-Market</w:t>
      </w:r>
      <w:proofErr w:type="spellEnd"/>
      <w:r>
        <w:t>.</w:t>
      </w:r>
    </w:p>
    <w:p w14:paraId="57F77AD5" w14:textId="77777777" w:rsidR="008C162A" w:rsidRDefault="008C162A" w:rsidP="00A442EC">
      <w:pPr>
        <w:jc w:val="both"/>
      </w:pPr>
    </w:p>
    <w:p w14:paraId="4C3022E8" w14:textId="2F8DD32C" w:rsidR="008C162A" w:rsidRDefault="008C162A" w:rsidP="00A442EC">
      <w:pPr>
        <w:jc w:val="both"/>
      </w:pPr>
      <w:r>
        <w:t xml:space="preserve">Agradecemos su confianza en nuestros servicios y esperamos que este informe le proporcione información valiosa para tomar decisiones informadas y mejorar la eficiencia y calidad de su proceso de selección de </w:t>
      </w:r>
      <w:r w:rsidR="005B25E5">
        <w:t>Gigsters</w:t>
      </w:r>
      <w:r>
        <w:t>.</w:t>
      </w:r>
    </w:p>
    <w:p w14:paraId="4E7A5D64" w14:textId="2777DA31" w:rsidR="008C162A" w:rsidRDefault="008C162A" w:rsidP="00A442EC">
      <w:pPr>
        <w:jc w:val="both"/>
      </w:pPr>
      <w:r>
        <w:br w:type="page"/>
      </w:r>
    </w:p>
    <w:p w14:paraId="020250DC" w14:textId="55AFD8EE" w:rsidR="00627522" w:rsidRPr="00627522" w:rsidRDefault="00627522" w:rsidP="00627522">
      <w:bookmarkStart w:id="2" w:name="_Toc136340645"/>
      <w:r w:rsidRPr="00627522">
        <w:rPr>
          <w:rStyle w:val="Ttulo1Car"/>
          <w:color w:val="auto"/>
        </w:rPr>
        <w:lastRenderedPageBreak/>
        <w:t>Metodología de análisis</w:t>
      </w:r>
      <w:bookmarkEnd w:id="2"/>
    </w:p>
    <w:p w14:paraId="2DE4CC2F" w14:textId="77777777" w:rsidR="00627522" w:rsidRDefault="00627522" w:rsidP="00627522"/>
    <w:p w14:paraId="5A64C60F" w14:textId="4E14F797" w:rsidR="00627522" w:rsidRDefault="00627522" w:rsidP="00A442EC">
      <w:pPr>
        <w:pStyle w:val="Prrafodelista"/>
        <w:numPr>
          <w:ilvl w:val="0"/>
          <w:numId w:val="2"/>
        </w:numPr>
        <w:jc w:val="both"/>
      </w:pPr>
      <w:r>
        <w:t xml:space="preserve">Importar la </w:t>
      </w:r>
      <w:proofErr w:type="gramStart"/>
      <w:r>
        <w:t>biblioteca pandas</w:t>
      </w:r>
      <w:proofErr w:type="gramEnd"/>
      <w:r>
        <w:t xml:space="preserve"> para el análisis de datos:</w:t>
      </w:r>
    </w:p>
    <w:p w14:paraId="670F13B9" w14:textId="2F367CC7" w:rsidR="00627522" w:rsidRDefault="00627522" w:rsidP="00A442EC">
      <w:pPr>
        <w:pStyle w:val="Prrafodelista"/>
        <w:numPr>
          <w:ilvl w:val="0"/>
          <w:numId w:val="2"/>
        </w:numPr>
        <w:jc w:val="both"/>
      </w:pPr>
      <w:r>
        <w:t>Leer el archivo de Excel que contiene los datos:</w:t>
      </w:r>
    </w:p>
    <w:p w14:paraId="585DA879" w14:textId="47E1AF58" w:rsidR="00CA4204" w:rsidRDefault="00CA4204" w:rsidP="00A442EC">
      <w:pPr>
        <w:pStyle w:val="Prrafodelista"/>
        <w:numPr>
          <w:ilvl w:val="0"/>
          <w:numId w:val="2"/>
        </w:numPr>
        <w:jc w:val="both"/>
      </w:pPr>
      <w:r>
        <w:t xml:space="preserve">Asumimos que los </w:t>
      </w:r>
      <w:proofErr w:type="spellStart"/>
      <w:r>
        <w:t>Gisters</w:t>
      </w:r>
      <w:proofErr w:type="spellEnd"/>
      <w:r>
        <w:t xml:space="preserve"> activados son aquellos que tienen una puntuación global de 0.8 en adelante</w:t>
      </w:r>
    </w:p>
    <w:p w14:paraId="003B6EFC" w14:textId="44597F30" w:rsidR="00627522" w:rsidRDefault="00627522" w:rsidP="00A442EC">
      <w:pPr>
        <w:pStyle w:val="Prrafodelista"/>
        <w:numPr>
          <w:ilvl w:val="0"/>
          <w:numId w:val="2"/>
        </w:numPr>
        <w:jc w:val="both"/>
      </w:pPr>
      <w:r>
        <w:t>Realizar el análisis exploratorio de los datos:</w:t>
      </w:r>
    </w:p>
    <w:p w14:paraId="031D781E" w14:textId="77777777" w:rsidR="00627522" w:rsidRDefault="00627522" w:rsidP="00A442EC">
      <w:pPr>
        <w:pStyle w:val="Prrafodelista"/>
        <w:numPr>
          <w:ilvl w:val="0"/>
          <w:numId w:val="8"/>
        </w:numPr>
        <w:jc w:val="both"/>
      </w:pPr>
      <w:r>
        <w:t xml:space="preserve">Histograma y </w:t>
      </w:r>
      <w:proofErr w:type="spellStart"/>
      <w:r>
        <w:t>Boxplot</w:t>
      </w:r>
      <w:proofErr w:type="spellEnd"/>
      <w:r>
        <w:t xml:space="preserve"> del score:</w:t>
      </w:r>
    </w:p>
    <w:p w14:paraId="1C95BDB7" w14:textId="492D4A77" w:rsidR="00627522" w:rsidRDefault="00627522" w:rsidP="00A442EC">
      <w:pPr>
        <w:pStyle w:val="Prrafodelista"/>
        <w:numPr>
          <w:ilvl w:val="0"/>
          <w:numId w:val="8"/>
        </w:numPr>
        <w:jc w:val="both"/>
      </w:pPr>
      <w:r>
        <w:t xml:space="preserve">Se generan gráficas para visualizar la distribución de las puntuaciones de los </w:t>
      </w:r>
      <w:r w:rsidR="005B25E5">
        <w:t>Gigsters</w:t>
      </w:r>
      <w:r>
        <w:t>.</w:t>
      </w:r>
    </w:p>
    <w:p w14:paraId="32F9F731" w14:textId="5ED473E0" w:rsidR="00627522" w:rsidRDefault="00627522" w:rsidP="00A442EC">
      <w:pPr>
        <w:pStyle w:val="Prrafodelista"/>
        <w:numPr>
          <w:ilvl w:val="0"/>
          <w:numId w:val="2"/>
        </w:numPr>
        <w:jc w:val="both"/>
      </w:pPr>
      <w:r>
        <w:t>Identificación de posibles fraudes:</w:t>
      </w:r>
    </w:p>
    <w:p w14:paraId="3A8CD783" w14:textId="77777777" w:rsidR="00627522" w:rsidRDefault="00627522" w:rsidP="00A442EC">
      <w:pPr>
        <w:pStyle w:val="Prrafodelista"/>
        <w:numPr>
          <w:ilvl w:val="0"/>
          <w:numId w:val="5"/>
        </w:numPr>
        <w:jc w:val="both"/>
      </w:pPr>
      <w:r>
        <w:t xml:space="preserve">Se crea un nuevo </w:t>
      </w:r>
      <w:proofErr w:type="spellStart"/>
      <w:r>
        <w:t>DataFrame</w:t>
      </w:r>
      <w:proofErr w:type="spellEnd"/>
      <w:r>
        <w:t xml:space="preserve"> con los usuarios que tienen "</w:t>
      </w:r>
      <w:proofErr w:type="spellStart"/>
      <w:r>
        <w:t>not_found</w:t>
      </w:r>
      <w:proofErr w:type="spellEnd"/>
      <w:r>
        <w:t>" en el campo "</w:t>
      </w:r>
      <w:proofErr w:type="spellStart"/>
      <w:r>
        <w:t>identity_status</w:t>
      </w:r>
      <w:proofErr w:type="spellEnd"/>
      <w:r>
        <w:t>".</w:t>
      </w:r>
    </w:p>
    <w:p w14:paraId="483485B8" w14:textId="1F6599EF" w:rsidR="00627522" w:rsidRDefault="00627522" w:rsidP="00A442EC">
      <w:pPr>
        <w:pStyle w:val="Prrafodelista"/>
        <w:numPr>
          <w:ilvl w:val="0"/>
          <w:numId w:val="5"/>
        </w:numPr>
        <w:jc w:val="both"/>
      </w:pPr>
      <w:r>
        <w:t xml:space="preserve">Se generan gráficas para visualizar la distribución de las puntuaciones de los </w:t>
      </w:r>
      <w:r w:rsidR="005B25E5">
        <w:t>Gigsters</w:t>
      </w:r>
      <w:r>
        <w:t xml:space="preserve"> con "</w:t>
      </w:r>
      <w:proofErr w:type="spellStart"/>
      <w:r>
        <w:t>not_found</w:t>
      </w:r>
      <w:proofErr w:type="spellEnd"/>
      <w:r>
        <w:t>" en "</w:t>
      </w:r>
      <w:proofErr w:type="spellStart"/>
      <w:r>
        <w:t>identity_status</w:t>
      </w:r>
      <w:proofErr w:type="spellEnd"/>
      <w:r>
        <w:t>".</w:t>
      </w:r>
    </w:p>
    <w:p w14:paraId="0B41B68C" w14:textId="55430CC7" w:rsidR="00627522" w:rsidRDefault="00627522" w:rsidP="00A442EC">
      <w:pPr>
        <w:pStyle w:val="Prrafodelista"/>
        <w:numPr>
          <w:ilvl w:val="0"/>
          <w:numId w:val="2"/>
        </w:numPr>
        <w:jc w:val="both"/>
      </w:pPr>
      <w:r>
        <w:t>Criterio de aceptación y rechazo:</w:t>
      </w:r>
    </w:p>
    <w:p w14:paraId="7304D4B9" w14:textId="02CA8574" w:rsidR="00627522" w:rsidRDefault="00627522" w:rsidP="00A442EC">
      <w:pPr>
        <w:pStyle w:val="Prrafodelista"/>
        <w:numPr>
          <w:ilvl w:val="0"/>
          <w:numId w:val="6"/>
        </w:numPr>
        <w:jc w:val="both"/>
      </w:pPr>
      <w:r>
        <w:t xml:space="preserve">Criterio de aceptación: </w:t>
      </w:r>
      <w:r w:rsidR="005B25E5">
        <w:t>Gigsters</w:t>
      </w:r>
      <w:r>
        <w:t xml:space="preserve"> con una puntuación global igual o mayor a 0.8.</w:t>
      </w:r>
    </w:p>
    <w:p w14:paraId="1B61C26F" w14:textId="5D0485D4" w:rsidR="00627522" w:rsidRDefault="00627522" w:rsidP="00A442EC">
      <w:pPr>
        <w:pStyle w:val="Prrafodelista"/>
        <w:numPr>
          <w:ilvl w:val="0"/>
          <w:numId w:val="6"/>
        </w:numPr>
        <w:jc w:val="both"/>
      </w:pPr>
      <w:r>
        <w:t xml:space="preserve">Criterio de rechazo: </w:t>
      </w:r>
      <w:r w:rsidR="005B25E5">
        <w:t>Gigsters</w:t>
      </w:r>
      <w:r>
        <w:t xml:space="preserve"> con una puntuación global inferior a 0.8.</w:t>
      </w:r>
    </w:p>
    <w:p w14:paraId="106CCE4E" w14:textId="506E08C8" w:rsidR="00627522" w:rsidRDefault="00627522" w:rsidP="00A442EC">
      <w:pPr>
        <w:pStyle w:val="Prrafodelista"/>
        <w:numPr>
          <w:ilvl w:val="0"/>
          <w:numId w:val="2"/>
        </w:numPr>
        <w:jc w:val="both"/>
      </w:pPr>
      <w:r>
        <w:t>Análisis de los registros financieros:</w:t>
      </w:r>
    </w:p>
    <w:p w14:paraId="39333FBB" w14:textId="77777777" w:rsidR="00627522" w:rsidRDefault="00627522" w:rsidP="00A442EC">
      <w:pPr>
        <w:pStyle w:val="Prrafodelista"/>
        <w:numPr>
          <w:ilvl w:val="0"/>
          <w:numId w:val="7"/>
        </w:numPr>
        <w:jc w:val="both"/>
      </w:pPr>
      <w:r>
        <w:t xml:space="preserve">Se crea un nuevo </w:t>
      </w:r>
      <w:proofErr w:type="spellStart"/>
      <w:r>
        <w:t>DataFrame</w:t>
      </w:r>
      <w:proofErr w:type="spellEnd"/>
      <w:r>
        <w:t xml:space="preserve"> con los registros que no son "SIN MORA" o tienen un valor no nulo en el campo "</w:t>
      </w:r>
      <w:proofErr w:type="spellStart"/>
      <w:r>
        <w:t>financial_status</w:t>
      </w:r>
      <w:proofErr w:type="spellEnd"/>
      <w:r>
        <w:t>".</w:t>
      </w:r>
    </w:p>
    <w:p w14:paraId="7E20C804" w14:textId="77777777" w:rsidR="00627522" w:rsidRDefault="00627522" w:rsidP="00A442EC">
      <w:pPr>
        <w:pStyle w:val="Prrafodelista"/>
        <w:numPr>
          <w:ilvl w:val="0"/>
          <w:numId w:val="7"/>
        </w:numPr>
        <w:jc w:val="both"/>
      </w:pPr>
      <w:r>
        <w:t>Se realiza el conteo y porcentaje de registros con puntuación mayor o igual a 0.8 y menor a 0.8, sin mora.</w:t>
      </w:r>
    </w:p>
    <w:p w14:paraId="4AA62E8C" w14:textId="29DD4204" w:rsidR="00627522" w:rsidRDefault="00627522" w:rsidP="00A442EC">
      <w:pPr>
        <w:pStyle w:val="Prrafodelista"/>
        <w:numPr>
          <w:ilvl w:val="0"/>
          <w:numId w:val="2"/>
        </w:numPr>
        <w:jc w:val="both"/>
      </w:pPr>
      <w:r>
        <w:t xml:space="preserve">Análisis de los registros </w:t>
      </w:r>
      <w:proofErr w:type="gramStart"/>
      <w:r>
        <w:t>aceptados</w:t>
      </w:r>
      <w:proofErr w:type="gramEnd"/>
      <w:r>
        <w:t xml:space="preserve"> pero con "</w:t>
      </w:r>
      <w:proofErr w:type="spellStart"/>
      <w:r>
        <w:t>keywords_criminal</w:t>
      </w:r>
      <w:proofErr w:type="spellEnd"/>
      <w:r>
        <w:t>":</w:t>
      </w:r>
    </w:p>
    <w:p w14:paraId="64549CAE" w14:textId="77777777" w:rsidR="00627522" w:rsidRDefault="00627522" w:rsidP="00A442EC">
      <w:pPr>
        <w:pStyle w:val="Prrafodelista"/>
        <w:numPr>
          <w:ilvl w:val="0"/>
          <w:numId w:val="4"/>
        </w:numPr>
        <w:jc w:val="both"/>
      </w:pPr>
      <w:r>
        <w:t xml:space="preserve">Se crea un nuevo </w:t>
      </w:r>
      <w:proofErr w:type="spellStart"/>
      <w:r>
        <w:t>DataFrame</w:t>
      </w:r>
      <w:proofErr w:type="spellEnd"/>
      <w:r>
        <w:t xml:space="preserve"> con los registros que tienen una puntuación mayor o igual a 0.8 y "</w:t>
      </w:r>
      <w:proofErr w:type="spellStart"/>
      <w:r>
        <w:t>keywords_criminal</w:t>
      </w:r>
      <w:proofErr w:type="spellEnd"/>
      <w:r>
        <w:t>" no vacíos.</w:t>
      </w:r>
    </w:p>
    <w:p w14:paraId="3BFA62BE" w14:textId="4F5EE3A9" w:rsidR="008C162A" w:rsidRDefault="00627522" w:rsidP="00A442EC">
      <w:pPr>
        <w:pStyle w:val="Prrafodelista"/>
        <w:numPr>
          <w:ilvl w:val="0"/>
          <w:numId w:val="4"/>
        </w:numPr>
        <w:jc w:val="both"/>
      </w:pPr>
      <w:r>
        <w:t>Se realiza el conteo de registros con "</w:t>
      </w:r>
      <w:proofErr w:type="spellStart"/>
      <w:r>
        <w:t>keywords_criminal</w:t>
      </w:r>
      <w:proofErr w:type="spellEnd"/>
      <w:r>
        <w:t>" no vacíos y se genera un histograma.</w:t>
      </w:r>
    </w:p>
    <w:p w14:paraId="0650A43D" w14:textId="5EB96378" w:rsidR="005F3930" w:rsidRDefault="005F3930">
      <w:r>
        <w:br w:type="page"/>
      </w:r>
    </w:p>
    <w:p w14:paraId="1A6D203B" w14:textId="0449AC0A" w:rsidR="005F3930" w:rsidRDefault="005F3930" w:rsidP="00D12ACB">
      <w:pPr>
        <w:pStyle w:val="Ttulo1"/>
        <w:rPr>
          <w:color w:val="auto"/>
        </w:rPr>
      </w:pPr>
      <w:bookmarkStart w:id="3" w:name="_Toc136340646"/>
      <w:r w:rsidRPr="000949C4">
        <w:rPr>
          <w:color w:val="auto"/>
        </w:rPr>
        <w:lastRenderedPageBreak/>
        <w:t>Análisis e Informes</w:t>
      </w:r>
      <w:bookmarkEnd w:id="3"/>
    </w:p>
    <w:p w14:paraId="1959B8DA" w14:textId="77777777" w:rsidR="00D12ACB" w:rsidRPr="00D12ACB" w:rsidRDefault="00D12ACB" w:rsidP="00D12ACB"/>
    <w:p w14:paraId="677A2630" w14:textId="083B8F98" w:rsidR="005F3930" w:rsidRPr="000949C4" w:rsidRDefault="005F3930" w:rsidP="000949C4">
      <w:pPr>
        <w:pStyle w:val="Ttulo2"/>
        <w:rPr>
          <w:color w:val="auto"/>
        </w:rPr>
      </w:pPr>
      <w:bookmarkStart w:id="4" w:name="_Toc136340647"/>
      <w:r w:rsidRPr="000949C4">
        <w:rPr>
          <w:color w:val="auto"/>
        </w:rPr>
        <w:t>Distribución de Puntuación</w:t>
      </w:r>
      <w:bookmarkEnd w:id="4"/>
    </w:p>
    <w:p w14:paraId="33F133B4" w14:textId="1533CE4A" w:rsidR="005F3930" w:rsidRDefault="005F3930" w:rsidP="00E22762">
      <w:pPr>
        <w:jc w:val="both"/>
      </w:pPr>
      <w:r>
        <w:t xml:space="preserve">La distribución de puntuación proporciona información importante sobre el nivel de confiabilidad de los </w:t>
      </w:r>
      <w:r w:rsidR="005B25E5">
        <w:t>Gigsters</w:t>
      </w:r>
      <w:r>
        <w:t xml:space="preserve">. A </w:t>
      </w:r>
      <w:r w:rsidR="00A442EC">
        <w:t>continuación,</w:t>
      </w:r>
      <w:r>
        <w:t xml:space="preserve"> se muestra un histograma que muestra la frecuencia de diferentes puntuaciones obtenidas por los </w:t>
      </w:r>
      <w:r w:rsidR="005B25E5">
        <w:t>Gigsters</w:t>
      </w:r>
      <w:r>
        <w:t>:</w:t>
      </w:r>
    </w:p>
    <w:p w14:paraId="63BF10ED" w14:textId="77777777" w:rsidR="00D12ACB" w:rsidRDefault="000949C4" w:rsidP="00D12ACB">
      <w:pPr>
        <w:keepNext/>
      </w:pPr>
      <w:r w:rsidRPr="000949C4">
        <w:drawing>
          <wp:inline distT="0" distB="0" distL="0" distR="0" wp14:anchorId="44F8D5C5" wp14:editId="7B15357B">
            <wp:extent cx="5612130" cy="3103245"/>
            <wp:effectExtent l="0" t="0" r="7620" b="190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15AC" w14:textId="63593670" w:rsidR="005F3930" w:rsidRDefault="00D12ACB" w:rsidP="00D12ACB">
      <w:pPr>
        <w:pStyle w:val="Descripcin"/>
      </w:pPr>
      <w:bookmarkStart w:id="5" w:name="_Toc136339942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distribución de puntuación</w:t>
      </w:r>
      <w:bookmarkEnd w:id="5"/>
    </w:p>
    <w:p w14:paraId="632C539B" w14:textId="15B96A57" w:rsidR="005F3930" w:rsidRDefault="005F3930" w:rsidP="00A442EC">
      <w:pPr>
        <w:jc w:val="both"/>
      </w:pPr>
      <w:r>
        <w:t xml:space="preserve">Del análisis de la distribución de puntuación, se observa que la mayoría de los </w:t>
      </w:r>
      <w:r w:rsidR="005B25E5">
        <w:t>Gigsters</w:t>
      </w:r>
      <w:r>
        <w:t xml:space="preserve"> obtienen puntuaciones altas, con un pico significativo alrededor de 0.75. Sin embargo, también se identifican algunos casos con puntuaciones bajas, lo que indica la presencia de posibles riesgos.</w:t>
      </w:r>
    </w:p>
    <w:p w14:paraId="36903F45" w14:textId="77777777" w:rsidR="005F3930" w:rsidRDefault="005F3930" w:rsidP="005F3930"/>
    <w:p w14:paraId="7E8C6FD8" w14:textId="22155188" w:rsidR="00A442EC" w:rsidRPr="00D12ACB" w:rsidRDefault="005F3930" w:rsidP="00D12ACB">
      <w:pPr>
        <w:pStyle w:val="Ttulo2"/>
        <w:rPr>
          <w:color w:val="auto"/>
        </w:rPr>
      </w:pPr>
      <w:bookmarkStart w:id="6" w:name="_Toc136340648"/>
      <w:r w:rsidRPr="000949C4">
        <w:rPr>
          <w:color w:val="auto"/>
        </w:rPr>
        <w:t xml:space="preserve">Número de </w:t>
      </w:r>
      <w:proofErr w:type="spellStart"/>
      <w:r w:rsidRPr="000949C4">
        <w:rPr>
          <w:color w:val="auto"/>
        </w:rPr>
        <w:t>Checks</w:t>
      </w:r>
      <w:proofErr w:type="spellEnd"/>
      <w:r w:rsidRPr="000949C4">
        <w:rPr>
          <w:color w:val="auto"/>
        </w:rPr>
        <w:t xml:space="preserve"> con Posible Fraude</w:t>
      </w:r>
      <w:bookmarkEnd w:id="6"/>
    </w:p>
    <w:p w14:paraId="3938CBB2" w14:textId="502239B6" w:rsidR="005F3930" w:rsidRDefault="005F3930" w:rsidP="00A442EC">
      <w:pPr>
        <w:jc w:val="both"/>
      </w:pPr>
      <w:r>
        <w:t xml:space="preserve">Al analizar los datos, se identificaron </w:t>
      </w:r>
      <w:r w:rsidR="005B25E5">
        <w:t>Gigsters</w:t>
      </w:r>
      <w:r>
        <w:t xml:space="preserve"> con posibles indicios de fraude. Estos casos se caracterizan por la presencia de campos vacíos o información inconsistente. En particular, se encontraron 7 </w:t>
      </w:r>
      <w:proofErr w:type="spellStart"/>
      <w:r>
        <w:t>checks</w:t>
      </w:r>
      <w:proofErr w:type="spellEnd"/>
      <w:r>
        <w:t xml:space="preserve"> con posible fraude, como se muestra a continuación:</w:t>
      </w:r>
    </w:p>
    <w:p w14:paraId="51B8B7B6" w14:textId="77777777" w:rsidR="00D12ACB" w:rsidRDefault="000949C4" w:rsidP="00D12ACB">
      <w:pPr>
        <w:keepNext/>
      </w:pPr>
      <w:r w:rsidRPr="000949C4">
        <w:lastRenderedPageBreak/>
        <w:drawing>
          <wp:inline distT="0" distB="0" distL="0" distR="0" wp14:anchorId="5A58686F" wp14:editId="68FE4FCD">
            <wp:extent cx="5133600" cy="1444587"/>
            <wp:effectExtent l="0" t="0" r="0" b="3810"/>
            <wp:docPr id="36" name="Imagen 36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7688" cy="144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073B" w14:textId="23251BEC" w:rsidR="000949C4" w:rsidRDefault="00D12ACB" w:rsidP="00D12ACB">
      <w:pPr>
        <w:pStyle w:val="Descripcin"/>
      </w:pPr>
      <w:bookmarkStart w:id="7" w:name="_Toc13633994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Gisters</w:t>
      </w:r>
      <w:proofErr w:type="spellEnd"/>
      <w:r>
        <w:t xml:space="preserve"> con score de </w:t>
      </w:r>
      <w:bookmarkEnd w:id="7"/>
      <w:r w:rsidR="005B25E5">
        <w:t>cero</w:t>
      </w:r>
    </w:p>
    <w:p w14:paraId="52EB4E7E" w14:textId="77777777" w:rsidR="005F3930" w:rsidRDefault="005F3930" w:rsidP="005F3930"/>
    <w:p w14:paraId="5D5E87EA" w14:textId="09782333" w:rsidR="00D12ACB" w:rsidRDefault="00D12ACB" w:rsidP="00D12ACB">
      <w:pPr>
        <w:pStyle w:val="Descripcin"/>
        <w:keepNext/>
      </w:pPr>
      <w:bookmarkStart w:id="8" w:name="_Toc136340069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:Registros con scores en cero</w:t>
      </w:r>
      <w:bookmarkEnd w:id="8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704"/>
        <w:gridCol w:w="2143"/>
        <w:gridCol w:w="1248"/>
        <w:gridCol w:w="1315"/>
        <w:gridCol w:w="814"/>
        <w:gridCol w:w="1492"/>
        <w:gridCol w:w="1112"/>
      </w:tblGrid>
      <w:tr w:rsidR="000949C4" w:rsidRPr="000949C4" w14:paraId="6DFFAE9D" w14:textId="77777777" w:rsidTr="00D12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A0AF2EF" w14:textId="77777777" w:rsidR="000949C4" w:rsidRPr="000949C4" w:rsidRDefault="000949C4" w:rsidP="00A744CA">
            <w:r w:rsidRPr="000949C4">
              <w:t>score</w:t>
            </w:r>
          </w:p>
        </w:tc>
        <w:tc>
          <w:tcPr>
            <w:tcW w:w="2143" w:type="dxa"/>
          </w:tcPr>
          <w:p w14:paraId="01167EB7" w14:textId="1B430A62" w:rsidR="000949C4" w:rsidRPr="000949C4" w:rsidRDefault="000949C4" w:rsidP="00A744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49C4">
              <w:t>score_</w:t>
            </w:r>
            <w:r>
              <w:t xml:space="preserve"> </w:t>
            </w:r>
            <w:proofErr w:type="spellStart"/>
            <w:r w:rsidRPr="000949C4">
              <w:t>criminal_background</w:t>
            </w:r>
            <w:proofErr w:type="spellEnd"/>
          </w:p>
        </w:tc>
        <w:tc>
          <w:tcPr>
            <w:tcW w:w="1248" w:type="dxa"/>
          </w:tcPr>
          <w:p w14:paraId="5707D552" w14:textId="75F2090C" w:rsidR="000949C4" w:rsidRPr="000949C4" w:rsidRDefault="000949C4" w:rsidP="00A744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49C4">
              <w:t>keywords</w:t>
            </w:r>
            <w:proofErr w:type="spellEnd"/>
            <w:r w:rsidRPr="000949C4">
              <w:t>_</w:t>
            </w:r>
            <w:r>
              <w:t xml:space="preserve"> </w:t>
            </w:r>
            <w:r w:rsidRPr="000949C4">
              <w:t>criminal</w:t>
            </w:r>
          </w:p>
        </w:tc>
        <w:tc>
          <w:tcPr>
            <w:tcW w:w="1315" w:type="dxa"/>
          </w:tcPr>
          <w:p w14:paraId="628F9663" w14:textId="6151FB15" w:rsidR="000949C4" w:rsidRPr="000949C4" w:rsidRDefault="000949C4" w:rsidP="00A744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49C4">
              <w:t>score_</w:t>
            </w:r>
            <w:r>
              <w:t xml:space="preserve"> </w:t>
            </w:r>
            <w:proofErr w:type="spellStart"/>
            <w:r w:rsidRPr="000949C4">
              <w:t>traffic_fines</w:t>
            </w:r>
            <w:proofErr w:type="spellEnd"/>
          </w:p>
        </w:tc>
        <w:tc>
          <w:tcPr>
            <w:tcW w:w="814" w:type="dxa"/>
          </w:tcPr>
          <w:p w14:paraId="398932FA" w14:textId="211A39DC" w:rsidR="000949C4" w:rsidRPr="000949C4" w:rsidRDefault="000949C4" w:rsidP="00A744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49C4">
              <w:t>fines_</w:t>
            </w:r>
            <w:r>
              <w:t xml:space="preserve"> </w:t>
            </w:r>
            <w:proofErr w:type="spellStart"/>
            <w:r w:rsidRPr="000949C4">
              <w:t>count</w:t>
            </w:r>
            <w:proofErr w:type="spellEnd"/>
          </w:p>
        </w:tc>
        <w:tc>
          <w:tcPr>
            <w:tcW w:w="1492" w:type="dxa"/>
          </w:tcPr>
          <w:p w14:paraId="2508807A" w14:textId="77777777" w:rsidR="000949C4" w:rsidRDefault="000949C4" w:rsidP="00A744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949C4">
              <w:t>score_</w:t>
            </w:r>
          </w:p>
          <w:p w14:paraId="69E666C0" w14:textId="77777777" w:rsidR="000949C4" w:rsidRDefault="000949C4" w:rsidP="00A744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0949C4">
              <w:t>financial</w:t>
            </w:r>
            <w:proofErr w:type="spellEnd"/>
            <w:r w:rsidRPr="000949C4">
              <w:t>_</w:t>
            </w:r>
          </w:p>
          <w:p w14:paraId="5F756095" w14:textId="523582C3" w:rsidR="000949C4" w:rsidRPr="000949C4" w:rsidRDefault="000949C4" w:rsidP="00A744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49C4">
              <w:t>background</w:t>
            </w:r>
            <w:proofErr w:type="spellEnd"/>
          </w:p>
        </w:tc>
        <w:tc>
          <w:tcPr>
            <w:tcW w:w="1112" w:type="dxa"/>
          </w:tcPr>
          <w:p w14:paraId="05CD2972" w14:textId="77777777" w:rsidR="000949C4" w:rsidRDefault="000949C4" w:rsidP="00A744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0949C4">
              <w:t>financial</w:t>
            </w:r>
            <w:proofErr w:type="spellEnd"/>
            <w:r w:rsidRPr="000949C4">
              <w:t>_</w:t>
            </w:r>
          </w:p>
          <w:p w14:paraId="35072413" w14:textId="4700D3E1" w:rsidR="000949C4" w:rsidRPr="000949C4" w:rsidRDefault="000949C4" w:rsidP="00A744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49C4">
              <w:t>status</w:t>
            </w:r>
          </w:p>
        </w:tc>
      </w:tr>
      <w:tr w:rsidR="00A442EC" w:rsidRPr="000949C4" w14:paraId="60CC0704" w14:textId="77777777" w:rsidTr="00D12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4DAA258" w14:textId="77777777" w:rsidR="000949C4" w:rsidRPr="000949C4" w:rsidRDefault="000949C4" w:rsidP="00A744CA">
            <w:r w:rsidRPr="000949C4">
              <w:t>0.0</w:t>
            </w:r>
          </w:p>
        </w:tc>
        <w:tc>
          <w:tcPr>
            <w:tcW w:w="2143" w:type="dxa"/>
          </w:tcPr>
          <w:p w14:paraId="5292AD42" w14:textId="77777777" w:rsidR="000949C4" w:rsidRPr="000949C4" w:rsidRDefault="000949C4" w:rsidP="00A74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9C4">
              <w:t>0.0</w:t>
            </w:r>
          </w:p>
        </w:tc>
        <w:tc>
          <w:tcPr>
            <w:tcW w:w="1248" w:type="dxa"/>
          </w:tcPr>
          <w:p w14:paraId="600DAC05" w14:textId="77777777" w:rsidR="000949C4" w:rsidRPr="000949C4" w:rsidRDefault="000949C4" w:rsidP="00A74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949C4">
              <w:t>NaN</w:t>
            </w:r>
            <w:proofErr w:type="spellEnd"/>
          </w:p>
        </w:tc>
        <w:tc>
          <w:tcPr>
            <w:tcW w:w="1315" w:type="dxa"/>
          </w:tcPr>
          <w:p w14:paraId="078D1D01" w14:textId="77777777" w:rsidR="000949C4" w:rsidRPr="000949C4" w:rsidRDefault="000949C4" w:rsidP="00A74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9C4">
              <w:t>0.0</w:t>
            </w:r>
          </w:p>
        </w:tc>
        <w:tc>
          <w:tcPr>
            <w:tcW w:w="814" w:type="dxa"/>
          </w:tcPr>
          <w:p w14:paraId="4B9E5307" w14:textId="77777777" w:rsidR="000949C4" w:rsidRPr="000949C4" w:rsidRDefault="000949C4" w:rsidP="00A74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949C4">
              <w:t>NaN</w:t>
            </w:r>
            <w:proofErr w:type="spellEnd"/>
          </w:p>
        </w:tc>
        <w:tc>
          <w:tcPr>
            <w:tcW w:w="1492" w:type="dxa"/>
          </w:tcPr>
          <w:p w14:paraId="13E41F11" w14:textId="77777777" w:rsidR="000949C4" w:rsidRPr="000949C4" w:rsidRDefault="000949C4" w:rsidP="00A74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9C4">
              <w:t>0.0</w:t>
            </w:r>
          </w:p>
        </w:tc>
        <w:tc>
          <w:tcPr>
            <w:tcW w:w="1112" w:type="dxa"/>
          </w:tcPr>
          <w:p w14:paraId="31889BC1" w14:textId="77777777" w:rsidR="000949C4" w:rsidRPr="000949C4" w:rsidRDefault="000949C4" w:rsidP="00A74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949C4">
              <w:t>NaN</w:t>
            </w:r>
            <w:proofErr w:type="spellEnd"/>
          </w:p>
        </w:tc>
      </w:tr>
    </w:tbl>
    <w:p w14:paraId="2A9C1C46" w14:textId="77777777" w:rsidR="00A442EC" w:rsidRDefault="00A442EC" w:rsidP="00A442EC">
      <w:pPr>
        <w:jc w:val="both"/>
      </w:pPr>
    </w:p>
    <w:p w14:paraId="242AF774" w14:textId="22D9D21C" w:rsidR="005F3930" w:rsidRDefault="005F3930" w:rsidP="00A442EC">
      <w:pPr>
        <w:jc w:val="both"/>
      </w:pPr>
      <w:r>
        <w:t xml:space="preserve">Es esencial investigar y evaluar cuidadosamente estos casos para garantizar la integridad y confiabilidad de los </w:t>
      </w:r>
      <w:r w:rsidR="005B25E5">
        <w:t>Gigsters</w:t>
      </w:r>
      <w:r>
        <w:t xml:space="preserve"> contratados.</w:t>
      </w:r>
    </w:p>
    <w:p w14:paraId="1F63E84C" w14:textId="77777777" w:rsidR="005F3930" w:rsidRDefault="005F3930" w:rsidP="005F3930"/>
    <w:p w14:paraId="56D36634" w14:textId="10C50DF6" w:rsidR="005F3930" w:rsidRPr="000949C4" w:rsidRDefault="005F3930" w:rsidP="000949C4">
      <w:pPr>
        <w:pStyle w:val="Ttulo2"/>
        <w:rPr>
          <w:color w:val="auto"/>
        </w:rPr>
      </w:pPr>
      <w:bookmarkStart w:id="9" w:name="_Toc136340649"/>
      <w:r w:rsidRPr="000949C4">
        <w:rPr>
          <w:color w:val="auto"/>
        </w:rPr>
        <w:t>Tasa de Aceptación / Rechazo</w:t>
      </w:r>
      <w:bookmarkEnd w:id="9"/>
    </w:p>
    <w:p w14:paraId="0704B462" w14:textId="77777777" w:rsidR="005F3930" w:rsidRDefault="005F3930" w:rsidP="00A442EC">
      <w:pPr>
        <w:jc w:val="both"/>
      </w:pPr>
      <w:r>
        <w:t>La tasa de aceptación y rechazo es un indicador clave para evaluar la efectividad del proceso de selección. En el análisis de los datos, se obtuvieron los siguientes resultados:</w:t>
      </w:r>
    </w:p>
    <w:p w14:paraId="5A88BEC2" w14:textId="77777777" w:rsidR="005F3930" w:rsidRDefault="005F3930" w:rsidP="005F3930"/>
    <w:p w14:paraId="4B0B0A4B" w14:textId="77777777" w:rsidR="005F3930" w:rsidRDefault="005F3930" w:rsidP="000949C4">
      <w:pPr>
        <w:pStyle w:val="Prrafodelista"/>
        <w:numPr>
          <w:ilvl w:val="0"/>
          <w:numId w:val="3"/>
        </w:numPr>
      </w:pPr>
      <w:r>
        <w:t>Tasa de aceptación: 64.23%</w:t>
      </w:r>
    </w:p>
    <w:p w14:paraId="0196B5B8" w14:textId="77777777" w:rsidR="005F3930" w:rsidRDefault="005F3930" w:rsidP="000949C4">
      <w:pPr>
        <w:pStyle w:val="Prrafodelista"/>
        <w:numPr>
          <w:ilvl w:val="0"/>
          <w:numId w:val="3"/>
        </w:numPr>
      </w:pPr>
      <w:r>
        <w:t>Tasa de rechazo: 35.77%</w:t>
      </w:r>
    </w:p>
    <w:p w14:paraId="0DC5F87D" w14:textId="5036A3DE" w:rsidR="005F3930" w:rsidRDefault="005F3930" w:rsidP="00A442EC">
      <w:pPr>
        <w:jc w:val="both"/>
      </w:pPr>
      <w:r>
        <w:t xml:space="preserve">Esto implica que la mayoría de los </w:t>
      </w:r>
      <w:r w:rsidR="005B25E5">
        <w:t>Gigsters</w:t>
      </w:r>
      <w:r>
        <w:t xml:space="preserve"> verificados cumplieron con los criterios establecidos, pero aún existe una proporción significativa que no cumplió con los requisitos o presentó posibles riesgos.</w:t>
      </w:r>
    </w:p>
    <w:p w14:paraId="7EDA8011" w14:textId="77777777" w:rsidR="005F3930" w:rsidRDefault="005F3930" w:rsidP="005F3930"/>
    <w:p w14:paraId="1F6FFB69" w14:textId="724CA5D1" w:rsidR="005F3930" w:rsidRPr="000949C4" w:rsidRDefault="00D12ACB" w:rsidP="000949C4">
      <w:pPr>
        <w:pStyle w:val="Ttulo2"/>
        <w:rPr>
          <w:color w:val="auto"/>
        </w:rPr>
      </w:pPr>
      <w:bookmarkStart w:id="10" w:name="_Toc13634065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18247DA" wp14:editId="7B37B05F">
                <wp:simplePos x="0" y="0"/>
                <wp:positionH relativeFrom="column">
                  <wp:posOffset>-425450</wp:posOffset>
                </wp:positionH>
                <wp:positionV relativeFrom="paragraph">
                  <wp:posOffset>2621280</wp:posOffset>
                </wp:positionV>
                <wp:extent cx="31121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F36822" w14:textId="0F7810DE" w:rsidR="00D12ACB" w:rsidRDefault="00D12ACB" w:rsidP="00D12ACB">
                            <w:pPr>
                              <w:pStyle w:val="Descripcin"/>
                            </w:pPr>
                            <w:bookmarkStart w:id="11" w:name="_Toc136339944"/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Histograma de medidas cautelares con Mora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247DA" id="Cuadro de texto 39" o:spid="_x0000_s1057" type="#_x0000_t202" style="position:absolute;margin-left:-33.5pt;margin-top:206.4pt;width:245.0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t8yMwIAAG0EAAAOAAAAZHJzL2Uyb0RvYy54bWysVE1v2zAMvQ/YfxB0X5wPrNiMOEWWIsOA&#10;oC2QDj0rshwLkESNUmJnv36UP9Ku22nYRaZIitJ7j/TytrWGnRUGDa7gs8mUM+UklNodC/79afvh&#10;E2chClcKA04V/KICv129f7dsfK7mUIMpFTIq4kLe+ILXMfo8y4KslRVhAl45ClaAVkTa4jErUTRU&#10;3ZpsPp3eZA1g6RGkCoG8d32Qr7r6VaVkfKiqoCIzBae3xW7Fbj2kNVstRX5E4Wsth2eIf3iFFdrR&#10;pddSdyIKdkL9RymrJUKAKk4k2AyqSkvVYSA0s+kbNPtaeNVhIXKCv9IU/l9ZeX9+RKbLgi8+c+aE&#10;JY02J1EisFKxqNoIjCJEU+NDTtl7T/mx/QItyT36AzkT+rZCm76Ei1GcCL9cSaZSTJJzMZvNZ4uP&#10;nEmK3ZBBtbOXox5D/KrAsmQUHEnBjlhx3oXYp44p6aYARpdbbUzapMDGIDsLUrupdVRD8d+yjEu5&#10;DtKpvmDyZAlfjyNZsT20PS0jxgOUF4KO0PdQ8HKr6b6dCPFRIDUNoaVBiA+0VAaagsNgcVYD/vyb&#10;P+WTlhTlrKEmLHj4cRKoODPfHKmcOnY0cDQOo+FOdgOEdEYj5mVn0gGMZjQrBPtM87FOt1BIOEl3&#10;FTyO5ib2o0DzJdV63SVRX3oRd27vZSo98vrUPgv0gyqpL+5hbE+RvxGnz+3k8etTJKY75RKvPYsD&#10;3dTTnfbD/KWheb3vsl7+EqtfAAAA//8DAFBLAwQUAAYACAAAACEA7r89reEAAAALAQAADwAAAGRy&#10;cy9kb3ducmV2LnhtbEyPsU7DMBCGdyTewTokFtQ6SaMAIU5VVTDAUhG6sLnxNQ7EdmQ7bXh7DhYY&#10;7+7Xf99XrWczsBP60DsrIF0mwNC2TvW2E7B/e1rcAQtRWiUHZ1HAFwZY15cXlSyVO9tXPDWxY1Ri&#10;QykF6BjHkvPQajQyLN2Ilm5H542MNPqOKy/PVG4GniVJwY3sLX3QcsStxvazmYyAXf6+0zfT8fFl&#10;k6/8837aFh9dI8T11bx5ABZxjn9h+MEndKiJ6eAmqwIbBCyKW3KJAvI0IwdK5NkqBXb43dwDryv+&#10;36H+BgAA//8DAFBLAQItABQABgAIAAAAIQC2gziS/gAAAOEBAAATAAAAAAAAAAAAAAAAAAAAAABb&#10;Q29udGVudF9UeXBlc10ueG1sUEsBAi0AFAAGAAgAAAAhADj9If/WAAAAlAEAAAsAAAAAAAAAAAAA&#10;AAAALwEAAF9yZWxzLy5yZWxzUEsBAi0AFAAGAAgAAAAhAPkO3zIzAgAAbQQAAA4AAAAAAAAAAAAA&#10;AAAALgIAAGRycy9lMm9Eb2MueG1sUEsBAi0AFAAGAAgAAAAhAO6/Pa3hAAAACwEAAA8AAAAAAAAA&#10;AAAAAAAAjQQAAGRycy9kb3ducmV2LnhtbFBLBQYAAAAABAAEAPMAAACbBQAAAAA=&#10;" stroked="f">
                <v:textbox style="mso-fit-shape-to-text:t" inset="0,0,0,0">
                  <w:txbxContent>
                    <w:p w14:paraId="73F36822" w14:textId="0F7810DE" w:rsidR="00D12ACB" w:rsidRDefault="00D12ACB" w:rsidP="00D12ACB">
                      <w:pPr>
                        <w:pStyle w:val="Descripcin"/>
                      </w:pPr>
                      <w:bookmarkStart w:id="12" w:name="_Toc136339944"/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Histograma de medidas cautelares con Mora</w:t>
                      </w:r>
                      <w:bookmarkEnd w:id="12"/>
                    </w:p>
                  </w:txbxContent>
                </v:textbox>
                <w10:wrap type="tight"/>
              </v:shape>
            </w:pict>
          </mc:Fallback>
        </mc:AlternateContent>
      </w:r>
      <w:r w:rsidR="00A442EC" w:rsidRPr="000949C4">
        <w:drawing>
          <wp:anchor distT="0" distB="0" distL="114300" distR="114300" simplePos="0" relativeHeight="251663360" behindDoc="1" locked="0" layoutInCell="1" allowOverlap="1" wp14:anchorId="317F44CF" wp14:editId="2164E831">
            <wp:simplePos x="0" y="0"/>
            <wp:positionH relativeFrom="column">
              <wp:posOffset>-425450</wp:posOffset>
            </wp:positionH>
            <wp:positionV relativeFrom="paragraph">
              <wp:posOffset>238760</wp:posOffset>
            </wp:positionV>
            <wp:extent cx="3112135" cy="2325370"/>
            <wp:effectExtent l="0" t="0" r="0" b="0"/>
            <wp:wrapTight wrapText="bothSides">
              <wp:wrapPolygon edited="0">
                <wp:start x="0" y="0"/>
                <wp:lineTo x="0" y="21411"/>
                <wp:lineTo x="21419" y="21411"/>
                <wp:lineTo x="21419" y="0"/>
                <wp:lineTo x="0" y="0"/>
              </wp:wrapPolygon>
            </wp:wrapTight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930" w:rsidRPr="000949C4">
        <w:rPr>
          <w:color w:val="auto"/>
        </w:rPr>
        <w:t>Razones más Comunes de Rechazo</w:t>
      </w:r>
      <w:bookmarkEnd w:id="10"/>
    </w:p>
    <w:p w14:paraId="29FB17F1" w14:textId="77777777" w:rsidR="0010725E" w:rsidRDefault="005F3930" w:rsidP="00A442EC">
      <w:pPr>
        <w:jc w:val="both"/>
      </w:pPr>
      <w:r>
        <w:t xml:space="preserve">Al revisar los casos de rechazo, se identificaron ciertas razones recurrentes. Se encontró que el 65% de los </w:t>
      </w:r>
      <w:r w:rsidR="005B25E5">
        <w:t>Gigsters</w:t>
      </w:r>
      <w:r>
        <w:t xml:space="preserve"> rechazados presentaban mora en sus antecedentes financieros. </w:t>
      </w:r>
    </w:p>
    <w:p w14:paraId="260CA451" w14:textId="64DE410F" w:rsidR="005F3930" w:rsidRDefault="005F3930" w:rsidP="0010725E">
      <w:pPr>
        <w:jc w:val="both"/>
      </w:pPr>
      <w:r>
        <w:t xml:space="preserve">Además, se identificaron 54 </w:t>
      </w:r>
      <w:r w:rsidR="005B25E5">
        <w:t>Gigsters</w:t>
      </w:r>
      <w:r>
        <w:t xml:space="preserve"> aceptados que tenían la palabra clave "Medidas cautelares, Abuso de confianza, Sanción y hostigamiento" en sus registros</w:t>
      </w:r>
      <w:r w:rsidR="00B76D29">
        <w:t>.</w:t>
      </w:r>
    </w:p>
    <w:p w14:paraId="1C1161E4" w14:textId="15E35E98" w:rsidR="000949C4" w:rsidRDefault="000949C4" w:rsidP="005F3930"/>
    <w:p w14:paraId="4E08819B" w14:textId="372C725F" w:rsidR="005F3930" w:rsidRDefault="005F3930" w:rsidP="005F3930"/>
    <w:p w14:paraId="49DCFEB1" w14:textId="37F782AE" w:rsidR="00A442EC" w:rsidRDefault="00A442EC" w:rsidP="005F3930"/>
    <w:p w14:paraId="2D5D1345" w14:textId="77777777" w:rsidR="00D12ACB" w:rsidRDefault="00D12ACB" w:rsidP="005F3930"/>
    <w:p w14:paraId="3760EA68" w14:textId="6CBD5F22" w:rsidR="005F3930" w:rsidRDefault="005F3930" w:rsidP="00A442EC">
      <w:pPr>
        <w:pStyle w:val="Ttulo2"/>
        <w:rPr>
          <w:color w:val="auto"/>
        </w:rPr>
      </w:pPr>
      <w:bookmarkStart w:id="13" w:name="_Toc136340651"/>
      <w:r w:rsidRPr="00A442EC">
        <w:rPr>
          <w:color w:val="auto"/>
        </w:rPr>
        <w:t>Correlación entre Score y Score</w:t>
      </w:r>
      <w:r w:rsidR="00D12ACB">
        <w:rPr>
          <w:color w:val="auto"/>
        </w:rPr>
        <w:t xml:space="preserve"> </w:t>
      </w:r>
      <w:r w:rsidRPr="00A442EC">
        <w:rPr>
          <w:color w:val="auto"/>
        </w:rPr>
        <w:t>criminal</w:t>
      </w:r>
      <w:r w:rsidR="00D12ACB">
        <w:rPr>
          <w:color w:val="auto"/>
        </w:rPr>
        <w:t xml:space="preserve"> </w:t>
      </w:r>
      <w:proofErr w:type="spellStart"/>
      <w:r w:rsidRPr="00A442EC">
        <w:rPr>
          <w:color w:val="auto"/>
        </w:rPr>
        <w:t>background</w:t>
      </w:r>
      <w:bookmarkEnd w:id="13"/>
      <w:proofErr w:type="spellEnd"/>
    </w:p>
    <w:p w14:paraId="62084DEA" w14:textId="16C88075" w:rsidR="00A442EC" w:rsidRPr="00A442EC" w:rsidRDefault="00D12ACB" w:rsidP="00A442E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4F4BCE1" wp14:editId="182DDC0C">
                <wp:simplePos x="0" y="0"/>
                <wp:positionH relativeFrom="column">
                  <wp:posOffset>-634365</wp:posOffset>
                </wp:positionH>
                <wp:positionV relativeFrom="paragraph">
                  <wp:posOffset>3378200</wp:posOffset>
                </wp:positionV>
                <wp:extent cx="35134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3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D3D915" w14:textId="4D5FCCC7" w:rsidR="00D12ACB" w:rsidRPr="004C05AD" w:rsidRDefault="00D12ACB" w:rsidP="00D12ACB">
                            <w:pPr>
                              <w:pStyle w:val="Descripcin"/>
                            </w:pPr>
                            <w:bookmarkStart w:id="14" w:name="_Toc136339945"/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 Mapa de correlación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4BCE1" id="Cuadro de texto 40" o:spid="_x0000_s1058" type="#_x0000_t202" style="position:absolute;margin-left:-49.95pt;margin-top:266pt;width:276.6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i3LMwIAAG0EAAAOAAAAZHJzL2Uyb0RvYy54bWysVE1v2zAMvQ/YfxB0X5w0TTEYcYosRYYB&#10;QVsgHXpWZDkWIIkapcTufv0of6Rdt9Owi0yR1JPeI+nlbWsNOysMGlzBZ5MpZ8pJKLU7Fvz70/bT&#10;Z85CFK4UBpwq+IsK/Hb18cOy8bm6ghpMqZARiAt54wtex+jzLAuyVlaECXjlKFgBWhFpi8esRNEQ&#10;ujXZ1XR6kzWApUeQKgTy3vVBvurwq0rJ+FBVQUVmCk5vi92K3XpIa7ZaivyIwtdaDs8Q//AKK7Sj&#10;Sy9QdyIKdkL9B5TVEiFAFScSbAZVpaXqOBCb2fQdm30tvOq4kDjBX2QK/w9W3p8fkemy4NckjxOW&#10;arQ5iRKBlYpF1UZgFCGZGh9yyt57yo/tF2ip3KM/kDOxbyu06Uu8GMUJ8eUiMkExSc75Yja/Xiw4&#10;kxS7mS8SRvZ61GOIXxVYloyCI1WwE1acdyH2qWNKuimA0eVWG5M2KbAxyM6Cqt3UOqoB/Lcs41Ku&#10;g3SqB0yeLPHreSQrtoe2l2XkeIDyhagj9D0UvNxqum8nQnwUSE1DbGkQ4gMtlYGm4DBYnNWAP//m&#10;T/lUS4py1lATFjz8OAlUnJlvjqqcOnY0cDQOo+FOdgPEdEYj5mVn0gGMZjQrBPtM87FOt1BIOEl3&#10;FTyO5ib2o0DzJdV63SVRX3oRd27vZYIedX1qnwX6oSqpL+5hbE+RvytOn9uVx69PkZTuKpd07VUc&#10;5Kae7mo/zF8amrf7Luv1L7H6BQAA//8DAFBLAwQUAAYACAAAACEAZYgB6+IAAAALAQAADwAAAGRy&#10;cy9kb3ducmV2LnhtbEyPsU7DMBCGdyTewTokFtQ6bdKKhDhVVcEAS0XowubG1zgQ25HttOHtOVhg&#10;vLtP/31/uZlMz87oQ+esgMU8AYa2caqzrYDD29PsHliI0irZO4sCvjDAprq+KmWh3MW+4rmOLaMQ&#10;GwopQMc4FJyHRqORYe4GtHQ7OW9kpNG3XHl5oXDT82WSrLmRnaUPWg6409h81qMRsM/e9/puPD2+&#10;bLPUPx/G3fqjrYW4vZm2D8AiTvEPhh99UoeKnI5utCqwXsAsz3NCBazSJZUiIlulGbDj72YBvCr5&#10;/w7VNwAAAP//AwBQSwECLQAUAAYACAAAACEAtoM4kv4AAADhAQAAEwAAAAAAAAAAAAAAAAAAAAAA&#10;W0NvbnRlbnRfVHlwZXNdLnhtbFBLAQItABQABgAIAAAAIQA4/SH/1gAAAJQBAAALAAAAAAAAAAAA&#10;AAAAAC8BAABfcmVscy8ucmVsc1BLAQItABQABgAIAAAAIQC4di3LMwIAAG0EAAAOAAAAAAAAAAAA&#10;AAAAAC4CAABkcnMvZTJvRG9jLnhtbFBLAQItABQABgAIAAAAIQBliAHr4gAAAAsBAAAPAAAAAAAA&#10;AAAAAAAAAI0EAABkcnMvZG93bnJldi54bWxQSwUGAAAAAAQABADzAAAAnAUAAAAA&#10;" stroked="f">
                <v:textbox style="mso-fit-shape-to-text:t" inset="0,0,0,0">
                  <w:txbxContent>
                    <w:p w14:paraId="49D3D915" w14:textId="4D5FCCC7" w:rsidR="00D12ACB" w:rsidRPr="004C05AD" w:rsidRDefault="00D12ACB" w:rsidP="00D12ACB">
                      <w:pPr>
                        <w:pStyle w:val="Descripcin"/>
                      </w:pPr>
                      <w:bookmarkStart w:id="15" w:name="_Toc136339945"/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 Mapa de correlación</w:t>
                      </w:r>
                      <w:bookmarkEnd w:id="15"/>
                    </w:p>
                  </w:txbxContent>
                </v:textbox>
                <w10:wrap type="tight"/>
              </v:shape>
            </w:pict>
          </mc:Fallback>
        </mc:AlternateContent>
      </w:r>
      <w:r w:rsidR="00A442EC" w:rsidRPr="00A442EC">
        <w:drawing>
          <wp:anchor distT="0" distB="0" distL="114300" distR="114300" simplePos="0" relativeHeight="251662336" behindDoc="1" locked="0" layoutInCell="1" allowOverlap="1" wp14:anchorId="179F2DA9" wp14:editId="12C3E764">
            <wp:simplePos x="0" y="0"/>
            <wp:positionH relativeFrom="column">
              <wp:posOffset>-634365</wp:posOffset>
            </wp:positionH>
            <wp:positionV relativeFrom="paragraph">
              <wp:posOffset>286385</wp:posOffset>
            </wp:positionV>
            <wp:extent cx="3513455" cy="3034665"/>
            <wp:effectExtent l="0" t="0" r="0" b="0"/>
            <wp:wrapTight wrapText="bothSides">
              <wp:wrapPolygon edited="0">
                <wp:start x="0" y="0"/>
                <wp:lineTo x="0" y="21424"/>
                <wp:lineTo x="21432" y="21424"/>
                <wp:lineTo x="21432" y="0"/>
                <wp:lineTo x="0" y="0"/>
              </wp:wrapPolygon>
            </wp:wrapTight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45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9CBFD" w14:textId="7A4A4409" w:rsidR="005F3930" w:rsidRDefault="005F3930" w:rsidP="00A442EC">
      <w:pPr>
        <w:jc w:val="both"/>
      </w:pPr>
      <w:r>
        <w:t>Se realizó un mapa de correlación de calor para evaluar la relación entre la puntuación general (score) y el antecedente criminal (</w:t>
      </w:r>
      <w:proofErr w:type="spellStart"/>
      <w:r>
        <w:t>score_criminal_background</w:t>
      </w:r>
      <w:proofErr w:type="spellEnd"/>
      <w:r>
        <w:t>). Se encontró una correlación positiva significativa de 0.88 entre estas dos variables, lo que indica que el antecedente criminal juega un papel importante en la determinación de la puntuación general.</w:t>
      </w:r>
    </w:p>
    <w:p w14:paraId="2016AA0F" w14:textId="54A2F32F" w:rsidR="00A442EC" w:rsidRDefault="00A442EC" w:rsidP="005F3930"/>
    <w:p w14:paraId="0A5826E6" w14:textId="72D8EA57" w:rsidR="00A442EC" w:rsidRDefault="00A442EC" w:rsidP="005F3930"/>
    <w:p w14:paraId="06A312EE" w14:textId="3919E9BC" w:rsidR="00A442EC" w:rsidRDefault="00A442EC" w:rsidP="005F3930"/>
    <w:p w14:paraId="3228B0C2" w14:textId="5E11C5B0" w:rsidR="00A442EC" w:rsidRDefault="00A442EC" w:rsidP="005F3930"/>
    <w:p w14:paraId="6AD9C827" w14:textId="3FE06A7E" w:rsidR="00A442EC" w:rsidRDefault="00A442EC" w:rsidP="005F3930"/>
    <w:p w14:paraId="022D18D0" w14:textId="77777777" w:rsidR="00D12ACB" w:rsidRDefault="00D12ACB" w:rsidP="00D12ACB">
      <w:pPr>
        <w:jc w:val="both"/>
      </w:pPr>
    </w:p>
    <w:p w14:paraId="40FB9906" w14:textId="0AD0BF0C" w:rsidR="00B754F5" w:rsidRPr="00D12ACB" w:rsidRDefault="00A442EC" w:rsidP="00D12ACB">
      <w:pPr>
        <w:pStyle w:val="Ttulo2"/>
        <w:rPr>
          <w:color w:val="auto"/>
        </w:rPr>
      </w:pPr>
      <w:bookmarkStart w:id="16" w:name="_Toc136340652"/>
      <w:r w:rsidRPr="00D12ACB">
        <w:rPr>
          <w:color w:val="auto"/>
        </w:rPr>
        <w:t>Gráfico de distribución de puntuación por conjunto de datos</w:t>
      </w:r>
      <w:bookmarkEnd w:id="16"/>
      <w:r w:rsidRPr="00D12ACB">
        <w:rPr>
          <w:color w:val="auto"/>
        </w:rPr>
        <w:t xml:space="preserve"> </w:t>
      </w:r>
    </w:p>
    <w:p w14:paraId="053DD8F3" w14:textId="77777777" w:rsidR="00D12ACB" w:rsidRDefault="00D12ACB" w:rsidP="00D12ACB">
      <w:pPr>
        <w:jc w:val="both"/>
      </w:pPr>
    </w:p>
    <w:p w14:paraId="4592B90B" w14:textId="4DED62F1" w:rsidR="00E22762" w:rsidRDefault="00D12ACB" w:rsidP="00E22762">
      <w:pPr>
        <w:pStyle w:val="Prrafodelista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6F984F4" wp14:editId="4DC79616">
                <wp:simplePos x="0" y="0"/>
                <wp:positionH relativeFrom="column">
                  <wp:posOffset>261620</wp:posOffset>
                </wp:positionH>
                <wp:positionV relativeFrom="paragraph">
                  <wp:posOffset>2347595</wp:posOffset>
                </wp:positionV>
                <wp:extent cx="35140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87C5F5" w14:textId="308E5078" w:rsidR="00D12ACB" w:rsidRPr="00C45B08" w:rsidRDefault="00D12ACB" w:rsidP="00D12ACB">
                            <w:pPr>
                              <w:pStyle w:val="Descripcin"/>
                            </w:pPr>
                            <w:bookmarkStart w:id="17" w:name="_Toc136339946"/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: Distribución de puntuación por conjunto de datos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984F4" id="Cuadro de texto 41" o:spid="_x0000_s1059" type="#_x0000_t202" style="position:absolute;left:0;text-align:left;margin-left:20.6pt;margin-top:184.85pt;width:276.7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MoVMgIAAG0EAAAOAAAAZHJzL2Uyb0RvYy54bWysVE1v2zAMvQ/YfxB0X5z0C5sRp8hSZBgQ&#10;tAXSoWdFlmMDkqhRSuzs14+S7WTrdhp2kSmSetLjIz2/74xmR4W+AVvw2WTKmbISysbuC/7tZf3h&#10;I2c+CFsKDVYV/KQ8v1+8fzdvXa6uoAZdKmQEYn3euoLXIbg8y7yslRF+Ak5ZClaARgTa4j4rUbSE&#10;bnR2NZ3eZS1g6RCk8p68D32QLxJ+VSkZnqrKq8B0weltIa2Y1l1cs8Vc5HsUrm7k8AzxD68worF0&#10;6RnqQQTBDtj8AWUaieChChMJJoOqaqRKHIjNbPqGzbYWTiUuVBzvzmXy/w9WPh6fkTVlwW9mnFlh&#10;SKPVQZQIrFQsqC4AowiVqXU+p+yto/zQfYaO5B79npyRfVehiV/ixShOBT+di0xQTJLz+nZ2M/1E&#10;IUmxu+vbiJFdjjr04YsCw6JRcCQFU2HFceNDnzqmxJs86KZcN1rHTQysNLKjILXbuglqAP8tS9uY&#10;ayGe6gGjJ4v8eh7RCt2uS2VJ74ueHZQnoo7Q95B3ct3QfRvhw7NAahqiRIMQnmipNLQFh8HirAb8&#10;8Td/zCctKcpZS01YcP/9IFBxpr9aUjl27GjgaOxGwx7MCogpCUevSSYdwKBHs0IwrzQfy3gLhYSV&#10;dFfBw2iuQj8KNF9SLZcpifrSibCxWycj9FjXl+5VoBtUiX3xCGN7ivyNOH1uksctD4EqnZS7VHEo&#10;N/V00n6Yvzg0v+5T1uUvsfgJAAD//wMAUEsDBBQABgAIAAAAIQAhNxW24QAAAAoBAAAPAAAAZHJz&#10;L2Rvd25yZXYueG1sTI+xTsMwEIZ3JN7BOiQWRJ22IbQhTlVVMJSlInRhc+NrHIjPke204e1rWGC8&#10;u0//fX+xGk3HTuh8a0nAdJIAQ6qtaqkRsH9/uV8A80GSkp0lFPCNHlbl9VUhc2XP9IanKjQshpDP&#10;pQAdQp9z7muNRvqJ7ZHi7WidkSGOruHKyXMMNx2fJUnGjWwpftCyx43G+qsajIBd+rHTd8Px+XWd&#10;zt12P2yyz6YS4vZmXD8BCziGPxh+9KM6lNHpYAdSnnUC0ukskgLm2fIRWAQelmkG7PC7WQAvC/6/&#10;QnkBAAD//wMAUEsBAi0AFAAGAAgAAAAhALaDOJL+AAAA4QEAABMAAAAAAAAAAAAAAAAAAAAAAFtD&#10;b250ZW50X1R5cGVzXS54bWxQSwECLQAUAAYACAAAACEAOP0h/9YAAACUAQAACwAAAAAAAAAAAAAA&#10;AAAvAQAAX3JlbHMvLnJlbHNQSwECLQAUAAYACAAAACEAGjjKFTICAABtBAAADgAAAAAAAAAAAAAA&#10;AAAuAgAAZHJzL2Uyb0RvYy54bWxQSwECLQAUAAYACAAAACEAITcVtuEAAAAKAQAADwAAAAAAAAAA&#10;AAAAAACMBAAAZHJzL2Rvd25yZXYueG1sUEsFBgAAAAAEAAQA8wAAAJoFAAAAAA==&#10;" stroked="f">
                <v:textbox style="mso-fit-shape-to-text:t" inset="0,0,0,0">
                  <w:txbxContent>
                    <w:p w14:paraId="1187C5F5" w14:textId="308E5078" w:rsidR="00D12ACB" w:rsidRPr="00C45B08" w:rsidRDefault="00D12ACB" w:rsidP="00D12ACB">
                      <w:pPr>
                        <w:pStyle w:val="Descripcin"/>
                      </w:pPr>
                      <w:bookmarkStart w:id="18" w:name="_Toc136339946"/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: Distribución de puntuación por conjunto de datos</w:t>
                      </w:r>
                      <w:bookmarkEnd w:id="18"/>
                    </w:p>
                  </w:txbxContent>
                </v:textbox>
                <w10:wrap type="tight"/>
              </v:shape>
            </w:pict>
          </mc:Fallback>
        </mc:AlternateContent>
      </w:r>
      <w:r w:rsidRPr="00B754F5">
        <w:drawing>
          <wp:anchor distT="0" distB="0" distL="114300" distR="114300" simplePos="0" relativeHeight="251664384" behindDoc="1" locked="0" layoutInCell="1" allowOverlap="1" wp14:anchorId="0DEBDCF0" wp14:editId="0A27AB79">
            <wp:simplePos x="0" y="0"/>
            <wp:positionH relativeFrom="column">
              <wp:posOffset>262223</wp:posOffset>
            </wp:positionH>
            <wp:positionV relativeFrom="paragraph">
              <wp:posOffset>16510</wp:posOffset>
            </wp:positionV>
            <wp:extent cx="3514090" cy="2273935"/>
            <wp:effectExtent l="0" t="0" r="0" b="0"/>
            <wp:wrapTight wrapText="bothSides">
              <wp:wrapPolygon edited="0">
                <wp:start x="0" y="0"/>
                <wp:lineTo x="0" y="21353"/>
                <wp:lineTo x="21428" y="21353"/>
                <wp:lineTo x="21428" y="0"/>
                <wp:lineTo x="0" y="0"/>
              </wp:wrapPolygon>
            </wp:wrapTight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2EC">
        <w:t xml:space="preserve">Este gráfico muestra la distribución de puntuación para cada uno de los conjuntos de datos (Criminal </w:t>
      </w:r>
      <w:proofErr w:type="spellStart"/>
      <w:r w:rsidR="00A442EC">
        <w:t>Background</w:t>
      </w:r>
      <w:proofErr w:type="spellEnd"/>
      <w:r w:rsidR="00A442EC">
        <w:t xml:space="preserve">, </w:t>
      </w:r>
      <w:proofErr w:type="spellStart"/>
      <w:r w:rsidR="00A442EC">
        <w:t>Traffic</w:t>
      </w:r>
      <w:proofErr w:type="spellEnd"/>
      <w:r w:rsidR="00A442EC">
        <w:t xml:space="preserve"> Fines, </w:t>
      </w:r>
      <w:proofErr w:type="spellStart"/>
      <w:r w:rsidR="00A442EC">
        <w:t>Financial</w:t>
      </w:r>
      <w:proofErr w:type="spellEnd"/>
      <w:r w:rsidR="00A442EC">
        <w:t xml:space="preserve"> </w:t>
      </w:r>
      <w:proofErr w:type="spellStart"/>
      <w:r w:rsidR="00A442EC">
        <w:t>Background</w:t>
      </w:r>
      <w:proofErr w:type="spellEnd"/>
      <w:r w:rsidR="00A442EC">
        <w:t>).</w:t>
      </w:r>
      <w:r w:rsidR="00B754F5">
        <w:t xml:space="preserve"> </w:t>
      </w:r>
    </w:p>
    <w:p w14:paraId="0F5E2F91" w14:textId="77777777" w:rsidR="00E22762" w:rsidRDefault="00E22762" w:rsidP="00E22762">
      <w:pPr>
        <w:pStyle w:val="Prrafodelista"/>
        <w:jc w:val="both"/>
      </w:pPr>
    </w:p>
    <w:p w14:paraId="0889694E" w14:textId="77777777" w:rsidR="00E22762" w:rsidRDefault="00E22762" w:rsidP="00E22762">
      <w:pPr>
        <w:pStyle w:val="Prrafodelista"/>
        <w:ind w:left="1080"/>
        <w:jc w:val="both"/>
      </w:pPr>
    </w:p>
    <w:p w14:paraId="0F7E6119" w14:textId="77777777" w:rsidR="00E22762" w:rsidRDefault="00E22762" w:rsidP="00E22762">
      <w:pPr>
        <w:pStyle w:val="Prrafodelista"/>
        <w:ind w:left="1080"/>
        <w:jc w:val="both"/>
      </w:pPr>
    </w:p>
    <w:p w14:paraId="3B096E27" w14:textId="77777777" w:rsidR="00E22762" w:rsidRDefault="00E22762" w:rsidP="00E22762">
      <w:pPr>
        <w:pStyle w:val="Prrafodelista"/>
        <w:ind w:left="1080"/>
        <w:jc w:val="both"/>
      </w:pPr>
    </w:p>
    <w:p w14:paraId="1820BA93" w14:textId="77777777" w:rsidR="00E22762" w:rsidRDefault="00E22762" w:rsidP="00E22762">
      <w:pPr>
        <w:pStyle w:val="Prrafodelista"/>
        <w:ind w:left="1080"/>
        <w:jc w:val="both"/>
      </w:pPr>
    </w:p>
    <w:p w14:paraId="03BBF3C1" w14:textId="509C8324" w:rsidR="00E22762" w:rsidRDefault="00E22762" w:rsidP="00E22762">
      <w:pPr>
        <w:pStyle w:val="Prrafodelista"/>
        <w:ind w:left="1080"/>
        <w:jc w:val="both"/>
      </w:pPr>
    </w:p>
    <w:p w14:paraId="1F5FDDDD" w14:textId="7EC902FA" w:rsidR="00D12ACB" w:rsidRDefault="00D12ACB" w:rsidP="00E22762">
      <w:pPr>
        <w:pStyle w:val="Prrafodelista"/>
        <w:ind w:left="1080"/>
        <w:jc w:val="both"/>
      </w:pPr>
    </w:p>
    <w:p w14:paraId="00842C28" w14:textId="699EAD68" w:rsidR="00D12ACB" w:rsidRDefault="00D12ACB" w:rsidP="00E22762">
      <w:pPr>
        <w:pStyle w:val="Prrafodelista"/>
        <w:ind w:left="1080"/>
        <w:jc w:val="both"/>
      </w:pPr>
    </w:p>
    <w:p w14:paraId="076F5570" w14:textId="77777777" w:rsidR="00D12ACB" w:rsidRDefault="00D12ACB" w:rsidP="00E22762">
      <w:pPr>
        <w:pStyle w:val="Prrafodelista"/>
        <w:ind w:left="1080"/>
        <w:jc w:val="both"/>
      </w:pPr>
    </w:p>
    <w:p w14:paraId="421F491F" w14:textId="061B0C55" w:rsidR="00E22762" w:rsidRDefault="00E22762" w:rsidP="00E22762">
      <w:pPr>
        <w:pStyle w:val="Prrafodelista"/>
        <w:numPr>
          <w:ilvl w:val="0"/>
          <w:numId w:val="13"/>
        </w:numPr>
        <w:jc w:val="both"/>
      </w:pPr>
      <w:r>
        <w:t xml:space="preserve">La mayoría de los </w:t>
      </w:r>
      <w:r w:rsidR="005B25E5">
        <w:t>Gigsters</w:t>
      </w:r>
      <w:r>
        <w:t xml:space="preserve"> verificados presentan puntuaciones altas en los tres conjuntos de datos (Antecedentes Criminales, Multas de Tránsito y Antecedentes Financieros). Esto se refleja en la presencia de una caja grande en la parte derecha del gráfico, entre 0.8 y 1. Este patrón indica que la mayoría de los </w:t>
      </w:r>
      <w:r w:rsidR="005B25E5">
        <w:t>Gigsters</w:t>
      </w:r>
      <w:r>
        <w:t xml:space="preserve"> no tienen antecedentes criminales, multas de tránsito significativas o problemas financieros graves.</w:t>
      </w:r>
    </w:p>
    <w:p w14:paraId="4544F950" w14:textId="77777777" w:rsidR="00E22762" w:rsidRDefault="00E22762" w:rsidP="00E22762">
      <w:pPr>
        <w:pStyle w:val="Prrafodelista"/>
        <w:jc w:val="both"/>
      </w:pPr>
    </w:p>
    <w:p w14:paraId="021D3DBF" w14:textId="45234EE3" w:rsidR="00E22762" w:rsidRDefault="00E22762" w:rsidP="00E22762">
      <w:pPr>
        <w:pStyle w:val="Prrafodelista"/>
        <w:numPr>
          <w:ilvl w:val="0"/>
          <w:numId w:val="13"/>
        </w:numPr>
        <w:jc w:val="both"/>
      </w:pPr>
      <w:r>
        <w:t xml:space="preserve">Existe una variabilidad moderada en las puntuaciones de los </w:t>
      </w:r>
      <w:r w:rsidR="005B25E5">
        <w:t>Gigsters</w:t>
      </w:r>
      <w:r>
        <w:t xml:space="preserve"> en los conjuntos de datos. Esto se representa mediante la presencia de una raya en el punto 0.6 en el gráfico. Esta variabilidad indica que algunos </w:t>
      </w:r>
      <w:r w:rsidR="005B25E5">
        <w:t>Gigsters</w:t>
      </w:r>
      <w:r>
        <w:t xml:space="preserve"> pueden tener antecedentes criminales, multas de tránsito o situaciones financieras moderadas.</w:t>
      </w:r>
    </w:p>
    <w:p w14:paraId="36D66709" w14:textId="77777777" w:rsidR="00E22762" w:rsidRDefault="00E22762" w:rsidP="00E22762">
      <w:pPr>
        <w:pStyle w:val="Prrafodelista"/>
        <w:jc w:val="both"/>
      </w:pPr>
    </w:p>
    <w:p w14:paraId="5ADCAED8" w14:textId="0018B3F8" w:rsidR="00E22762" w:rsidRDefault="00E22762" w:rsidP="00E22762">
      <w:pPr>
        <w:pStyle w:val="Prrafodelista"/>
        <w:numPr>
          <w:ilvl w:val="0"/>
          <w:numId w:val="13"/>
        </w:numPr>
        <w:jc w:val="both"/>
      </w:pPr>
      <w:r>
        <w:t xml:space="preserve">Se identificaron casos excepcionales donde los </w:t>
      </w:r>
      <w:r w:rsidR="005B25E5">
        <w:t>Gigsters</w:t>
      </w:r>
      <w:r>
        <w:t xml:space="preserve"> obtuvieron puntuaciones bajas en los conjuntos de datos. Estos casos se representan mediante tres puntos ubicados en 0.4, 0.2 y 0.0 en el gráfico. Estos puntos indican la presencia de </w:t>
      </w:r>
      <w:r w:rsidR="005B25E5">
        <w:t>Gigsters</w:t>
      </w:r>
      <w:r>
        <w:t xml:space="preserve"> con antecedentes criminales, multas de tránsito o situaciones financieras problemáticas que deben ser evaluados cuidadosamente en el proceso de selección.</w:t>
      </w:r>
    </w:p>
    <w:p w14:paraId="760D663F" w14:textId="77777777" w:rsidR="00A442EC" w:rsidRDefault="00A442EC" w:rsidP="00A442EC">
      <w:pPr>
        <w:jc w:val="both"/>
      </w:pPr>
    </w:p>
    <w:p w14:paraId="2CCDD889" w14:textId="344EBA8F" w:rsidR="00D12ACB" w:rsidRPr="00D12ACB" w:rsidRDefault="00A442EC" w:rsidP="00D12ACB">
      <w:pPr>
        <w:pStyle w:val="Ttulo2"/>
        <w:rPr>
          <w:color w:val="auto"/>
        </w:rPr>
      </w:pPr>
      <w:bookmarkStart w:id="19" w:name="_Toc136340653"/>
      <w:r w:rsidRPr="00D12ACB">
        <w:rPr>
          <w:color w:val="auto"/>
        </w:rPr>
        <w:t xml:space="preserve">Tabla de frecuencia de </w:t>
      </w:r>
      <w:proofErr w:type="spellStart"/>
      <w:r w:rsidRPr="00D12ACB">
        <w:rPr>
          <w:color w:val="auto"/>
        </w:rPr>
        <w:t>keywords_criminal</w:t>
      </w:r>
      <w:bookmarkEnd w:id="19"/>
      <w:proofErr w:type="spellEnd"/>
    </w:p>
    <w:p w14:paraId="0F59AD83" w14:textId="3DAE0853" w:rsidR="00B754F5" w:rsidRDefault="00A442EC" w:rsidP="00D12ACB">
      <w:pPr>
        <w:jc w:val="both"/>
      </w:pPr>
      <w:r>
        <w:t xml:space="preserve">Esta tabla muestra la frecuencia de las palabras clave más comunes relacionadas con crímenes en los registros de los </w:t>
      </w:r>
      <w:r w:rsidR="005B25E5">
        <w:t>Gigsters</w:t>
      </w:r>
      <w:r>
        <w:t>. Ayuda a identificar los delitos más recurrentes y a enfocar los esfuerzos de verificación en áreas específicas.</w:t>
      </w:r>
    </w:p>
    <w:p w14:paraId="06FC275D" w14:textId="0F738A9B" w:rsidR="00D12ACB" w:rsidRDefault="00D12ACB" w:rsidP="00D12ACB">
      <w:pPr>
        <w:pStyle w:val="Descripcin"/>
        <w:keepNext/>
      </w:pPr>
      <w:bookmarkStart w:id="20" w:name="_Toc136340070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Frecuencia de Medidas Cautelares</w:t>
      </w:r>
      <w:bookmarkEnd w:id="20"/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3233"/>
        <w:gridCol w:w="1843"/>
        <w:gridCol w:w="1951"/>
        <w:gridCol w:w="1801"/>
      </w:tblGrid>
      <w:tr w:rsidR="00B754F5" w:rsidRPr="00B754F5" w14:paraId="433E011C" w14:textId="71669808" w:rsidTr="00B75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3" w:type="dxa"/>
          </w:tcPr>
          <w:p w14:paraId="434F8132" w14:textId="77777777" w:rsidR="00B754F5" w:rsidRPr="00B754F5" w:rsidRDefault="00B754F5" w:rsidP="00B754F5">
            <w:pPr>
              <w:pStyle w:val="Prrafodelista"/>
              <w:ind w:left="0"/>
              <w:jc w:val="both"/>
            </w:pPr>
            <w:proofErr w:type="spellStart"/>
            <w:r w:rsidRPr="00B754F5">
              <w:t>keywords_criminal</w:t>
            </w:r>
            <w:proofErr w:type="spellEnd"/>
          </w:p>
        </w:tc>
        <w:tc>
          <w:tcPr>
            <w:tcW w:w="1843" w:type="dxa"/>
          </w:tcPr>
          <w:p w14:paraId="5C1C42DD" w14:textId="77777777" w:rsidR="00B754F5" w:rsidRPr="00B754F5" w:rsidRDefault="00B754F5" w:rsidP="00B754F5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754F5">
              <w:t>count</w:t>
            </w:r>
            <w:proofErr w:type="spellEnd"/>
          </w:p>
        </w:tc>
        <w:tc>
          <w:tcPr>
            <w:tcW w:w="1951" w:type="dxa"/>
          </w:tcPr>
          <w:p w14:paraId="07E35D07" w14:textId="747609A0" w:rsidR="00B754F5" w:rsidRPr="00B754F5" w:rsidRDefault="00B754F5" w:rsidP="00B754F5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754F5">
              <w:t>keywords_criminal</w:t>
            </w:r>
            <w:proofErr w:type="spellEnd"/>
          </w:p>
        </w:tc>
        <w:tc>
          <w:tcPr>
            <w:tcW w:w="1801" w:type="dxa"/>
          </w:tcPr>
          <w:p w14:paraId="38747B3C" w14:textId="6F5C3103" w:rsidR="00B754F5" w:rsidRPr="00B754F5" w:rsidRDefault="00B754F5" w:rsidP="00B754F5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754F5">
              <w:t>count</w:t>
            </w:r>
            <w:proofErr w:type="spellEnd"/>
          </w:p>
        </w:tc>
      </w:tr>
      <w:tr w:rsidR="00B754F5" w:rsidRPr="00B754F5" w14:paraId="2F8A9EC8" w14:textId="67A86E48" w:rsidTr="00B75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3" w:type="dxa"/>
          </w:tcPr>
          <w:p w14:paraId="3CBD6D6F" w14:textId="77777777" w:rsidR="00B754F5" w:rsidRPr="00B754F5" w:rsidRDefault="00B754F5" w:rsidP="00B754F5">
            <w:pPr>
              <w:pStyle w:val="Prrafodelista"/>
              <w:ind w:left="0"/>
              <w:jc w:val="both"/>
              <w:rPr>
                <w:b w:val="0"/>
                <w:bCs w:val="0"/>
              </w:rPr>
            </w:pPr>
            <w:r w:rsidRPr="00B754F5">
              <w:rPr>
                <w:b w:val="0"/>
                <w:bCs w:val="0"/>
              </w:rPr>
              <w:t>ABUSO DE CONFIANZA</w:t>
            </w:r>
          </w:p>
        </w:tc>
        <w:tc>
          <w:tcPr>
            <w:tcW w:w="1843" w:type="dxa"/>
          </w:tcPr>
          <w:p w14:paraId="4A1C0222" w14:textId="77777777" w:rsidR="00B754F5" w:rsidRPr="00B754F5" w:rsidRDefault="00B754F5" w:rsidP="00B754F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4F5">
              <w:t>62</w:t>
            </w:r>
          </w:p>
        </w:tc>
        <w:tc>
          <w:tcPr>
            <w:tcW w:w="1951" w:type="dxa"/>
          </w:tcPr>
          <w:p w14:paraId="439BB6EB" w14:textId="393B077E" w:rsidR="00B754F5" w:rsidRPr="00B754F5" w:rsidRDefault="00B754F5" w:rsidP="00B754F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4F5">
              <w:t>EXTORSION</w:t>
            </w:r>
          </w:p>
        </w:tc>
        <w:tc>
          <w:tcPr>
            <w:tcW w:w="1801" w:type="dxa"/>
          </w:tcPr>
          <w:p w14:paraId="47C52B63" w14:textId="289B305C" w:rsidR="00B754F5" w:rsidRPr="00B754F5" w:rsidRDefault="00B754F5" w:rsidP="00B754F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4F5">
              <w:t>3</w:t>
            </w:r>
          </w:p>
        </w:tc>
      </w:tr>
      <w:tr w:rsidR="00B754F5" w:rsidRPr="00B754F5" w14:paraId="046FCC6A" w14:textId="721E62E2" w:rsidTr="00B75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3" w:type="dxa"/>
          </w:tcPr>
          <w:p w14:paraId="73FA1C9E" w14:textId="77777777" w:rsidR="00B754F5" w:rsidRPr="00B754F5" w:rsidRDefault="00B754F5" w:rsidP="00B754F5">
            <w:pPr>
              <w:pStyle w:val="Prrafodelista"/>
              <w:ind w:left="0"/>
              <w:jc w:val="both"/>
              <w:rPr>
                <w:b w:val="0"/>
                <w:bCs w:val="0"/>
              </w:rPr>
            </w:pPr>
            <w:r w:rsidRPr="00B754F5">
              <w:rPr>
                <w:b w:val="0"/>
                <w:bCs w:val="0"/>
              </w:rPr>
              <w:t>SANCION</w:t>
            </w:r>
          </w:p>
        </w:tc>
        <w:tc>
          <w:tcPr>
            <w:tcW w:w="1843" w:type="dxa"/>
          </w:tcPr>
          <w:p w14:paraId="5D28E1EB" w14:textId="77777777" w:rsidR="00B754F5" w:rsidRPr="00B754F5" w:rsidRDefault="00B754F5" w:rsidP="00B754F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4F5">
              <w:t>53</w:t>
            </w:r>
          </w:p>
        </w:tc>
        <w:tc>
          <w:tcPr>
            <w:tcW w:w="1951" w:type="dxa"/>
          </w:tcPr>
          <w:p w14:paraId="12C463DA" w14:textId="649B0D1D" w:rsidR="00B754F5" w:rsidRPr="00B754F5" w:rsidRDefault="00B754F5" w:rsidP="00B754F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4F5">
              <w:t>MOTIN</w:t>
            </w:r>
          </w:p>
        </w:tc>
        <w:tc>
          <w:tcPr>
            <w:tcW w:w="1801" w:type="dxa"/>
          </w:tcPr>
          <w:p w14:paraId="13375D77" w14:textId="2B530D9E" w:rsidR="00B754F5" w:rsidRPr="00B754F5" w:rsidRDefault="00B754F5" w:rsidP="00B754F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4F5">
              <w:t>3</w:t>
            </w:r>
          </w:p>
        </w:tc>
      </w:tr>
      <w:tr w:rsidR="00B754F5" w:rsidRPr="00B754F5" w14:paraId="74D0EDC9" w14:textId="4E096BB5" w:rsidTr="00B75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3" w:type="dxa"/>
          </w:tcPr>
          <w:p w14:paraId="5001C264" w14:textId="77777777" w:rsidR="00B754F5" w:rsidRPr="00B754F5" w:rsidRDefault="00B754F5" w:rsidP="00B754F5">
            <w:pPr>
              <w:pStyle w:val="Prrafodelista"/>
              <w:ind w:left="0"/>
              <w:jc w:val="both"/>
              <w:rPr>
                <w:b w:val="0"/>
                <w:bCs w:val="0"/>
              </w:rPr>
            </w:pPr>
            <w:r w:rsidRPr="00B754F5">
              <w:rPr>
                <w:b w:val="0"/>
                <w:bCs w:val="0"/>
              </w:rPr>
              <w:lastRenderedPageBreak/>
              <w:t>ARMA DE FUEGO</w:t>
            </w:r>
          </w:p>
        </w:tc>
        <w:tc>
          <w:tcPr>
            <w:tcW w:w="1843" w:type="dxa"/>
          </w:tcPr>
          <w:p w14:paraId="6E8B65E5" w14:textId="77777777" w:rsidR="00B754F5" w:rsidRPr="00B754F5" w:rsidRDefault="00B754F5" w:rsidP="00B754F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4F5">
              <w:t>37</w:t>
            </w:r>
          </w:p>
        </w:tc>
        <w:tc>
          <w:tcPr>
            <w:tcW w:w="1951" w:type="dxa"/>
          </w:tcPr>
          <w:p w14:paraId="5A75D18C" w14:textId="2C3E3872" w:rsidR="00B754F5" w:rsidRPr="00B754F5" w:rsidRDefault="00B754F5" w:rsidP="00B754F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4F5">
              <w:t>ABUSO DE FUNCIONES</w:t>
            </w:r>
          </w:p>
        </w:tc>
        <w:tc>
          <w:tcPr>
            <w:tcW w:w="1801" w:type="dxa"/>
          </w:tcPr>
          <w:p w14:paraId="74F4DD0B" w14:textId="6A084348" w:rsidR="00B754F5" w:rsidRPr="00B754F5" w:rsidRDefault="00B754F5" w:rsidP="00B754F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4F5">
              <w:t>3</w:t>
            </w:r>
          </w:p>
        </w:tc>
      </w:tr>
      <w:tr w:rsidR="00B754F5" w:rsidRPr="00B754F5" w14:paraId="1268E7B0" w14:textId="70D0F27E" w:rsidTr="00B75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3" w:type="dxa"/>
          </w:tcPr>
          <w:p w14:paraId="0E3F31EE" w14:textId="77777777" w:rsidR="00B754F5" w:rsidRPr="00B754F5" w:rsidRDefault="00B754F5" w:rsidP="00B754F5">
            <w:pPr>
              <w:pStyle w:val="Prrafodelista"/>
              <w:ind w:left="0"/>
              <w:jc w:val="both"/>
              <w:rPr>
                <w:b w:val="0"/>
                <w:bCs w:val="0"/>
              </w:rPr>
            </w:pPr>
            <w:r w:rsidRPr="00B754F5">
              <w:rPr>
                <w:b w:val="0"/>
                <w:bCs w:val="0"/>
              </w:rPr>
              <w:t>DELINCUENCIA ORGANIZADA</w:t>
            </w:r>
          </w:p>
        </w:tc>
        <w:tc>
          <w:tcPr>
            <w:tcW w:w="1843" w:type="dxa"/>
          </w:tcPr>
          <w:p w14:paraId="296B3F52" w14:textId="77777777" w:rsidR="00B754F5" w:rsidRPr="00B754F5" w:rsidRDefault="00B754F5" w:rsidP="00B754F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4F5">
              <w:t>32</w:t>
            </w:r>
          </w:p>
        </w:tc>
        <w:tc>
          <w:tcPr>
            <w:tcW w:w="1951" w:type="dxa"/>
          </w:tcPr>
          <w:p w14:paraId="1AF3C396" w14:textId="5A0A0123" w:rsidR="00B754F5" w:rsidRPr="00B754F5" w:rsidRDefault="00B754F5" w:rsidP="00B754F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4F5">
              <w:t>USUARPACION</w:t>
            </w:r>
          </w:p>
        </w:tc>
        <w:tc>
          <w:tcPr>
            <w:tcW w:w="1801" w:type="dxa"/>
          </w:tcPr>
          <w:p w14:paraId="14A3160E" w14:textId="4CDA8FB4" w:rsidR="00B754F5" w:rsidRPr="00B754F5" w:rsidRDefault="00B754F5" w:rsidP="00B754F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4F5">
              <w:t>2</w:t>
            </w:r>
          </w:p>
        </w:tc>
      </w:tr>
      <w:tr w:rsidR="00B754F5" w:rsidRPr="00B754F5" w14:paraId="6FFDC100" w14:textId="4F91D247" w:rsidTr="00B75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3" w:type="dxa"/>
          </w:tcPr>
          <w:p w14:paraId="5D8CF592" w14:textId="77777777" w:rsidR="00B754F5" w:rsidRPr="00B754F5" w:rsidRDefault="00B754F5" w:rsidP="00B754F5">
            <w:pPr>
              <w:pStyle w:val="Prrafodelista"/>
              <w:ind w:left="0"/>
              <w:jc w:val="both"/>
              <w:rPr>
                <w:b w:val="0"/>
                <w:bCs w:val="0"/>
              </w:rPr>
            </w:pPr>
            <w:r w:rsidRPr="00B754F5">
              <w:rPr>
                <w:b w:val="0"/>
                <w:bCs w:val="0"/>
              </w:rPr>
              <w:t>HOMICIDIO DOLOSO</w:t>
            </w:r>
          </w:p>
        </w:tc>
        <w:tc>
          <w:tcPr>
            <w:tcW w:w="1843" w:type="dxa"/>
          </w:tcPr>
          <w:p w14:paraId="03B5C972" w14:textId="77777777" w:rsidR="00B754F5" w:rsidRPr="00B754F5" w:rsidRDefault="00B754F5" w:rsidP="00B754F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4F5">
              <w:t>26</w:t>
            </w:r>
          </w:p>
        </w:tc>
        <w:tc>
          <w:tcPr>
            <w:tcW w:w="1951" w:type="dxa"/>
          </w:tcPr>
          <w:p w14:paraId="283CDAAA" w14:textId="77C7CD1F" w:rsidR="00B754F5" w:rsidRPr="00B754F5" w:rsidRDefault="00B754F5" w:rsidP="00B754F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4F5">
              <w:t>DIFAMACION</w:t>
            </w:r>
          </w:p>
        </w:tc>
        <w:tc>
          <w:tcPr>
            <w:tcW w:w="1801" w:type="dxa"/>
          </w:tcPr>
          <w:p w14:paraId="419D82AD" w14:textId="47150B35" w:rsidR="00B754F5" w:rsidRPr="00B754F5" w:rsidRDefault="00B754F5" w:rsidP="00B754F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4F5">
              <w:t>2</w:t>
            </w:r>
          </w:p>
        </w:tc>
      </w:tr>
      <w:tr w:rsidR="00B754F5" w:rsidRPr="00B754F5" w14:paraId="7AA83DFE" w14:textId="52AAF54C" w:rsidTr="00B75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3" w:type="dxa"/>
          </w:tcPr>
          <w:p w14:paraId="74E20BBE" w14:textId="77777777" w:rsidR="00B754F5" w:rsidRPr="00B754F5" w:rsidRDefault="00B754F5" w:rsidP="00B754F5">
            <w:pPr>
              <w:pStyle w:val="Prrafodelista"/>
              <w:ind w:left="0"/>
              <w:jc w:val="both"/>
              <w:rPr>
                <w:b w:val="0"/>
                <w:bCs w:val="0"/>
              </w:rPr>
            </w:pPr>
            <w:r w:rsidRPr="00B754F5">
              <w:rPr>
                <w:b w:val="0"/>
                <w:bCs w:val="0"/>
              </w:rPr>
              <w:t>ROBO</w:t>
            </w:r>
          </w:p>
        </w:tc>
        <w:tc>
          <w:tcPr>
            <w:tcW w:w="1843" w:type="dxa"/>
          </w:tcPr>
          <w:p w14:paraId="1EE963D9" w14:textId="77777777" w:rsidR="00B754F5" w:rsidRPr="00B754F5" w:rsidRDefault="00B754F5" w:rsidP="00B754F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4F5">
              <w:t>21</w:t>
            </w:r>
          </w:p>
        </w:tc>
        <w:tc>
          <w:tcPr>
            <w:tcW w:w="1951" w:type="dxa"/>
          </w:tcPr>
          <w:p w14:paraId="03914545" w14:textId="0D5BCE4B" w:rsidR="00B754F5" w:rsidRPr="00B754F5" w:rsidRDefault="00B754F5" w:rsidP="00B754F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4F5">
              <w:t>AMENAZAS</w:t>
            </w:r>
          </w:p>
        </w:tc>
        <w:tc>
          <w:tcPr>
            <w:tcW w:w="1801" w:type="dxa"/>
          </w:tcPr>
          <w:p w14:paraId="771B27AD" w14:textId="1605C527" w:rsidR="00B754F5" w:rsidRPr="00B754F5" w:rsidRDefault="00B754F5" w:rsidP="00B754F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4F5">
              <w:t>2</w:t>
            </w:r>
          </w:p>
        </w:tc>
      </w:tr>
      <w:tr w:rsidR="00B754F5" w:rsidRPr="00B754F5" w14:paraId="58FC07A0" w14:textId="67CE2037" w:rsidTr="00B75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3" w:type="dxa"/>
          </w:tcPr>
          <w:p w14:paraId="235F2206" w14:textId="77777777" w:rsidR="00B754F5" w:rsidRPr="00B754F5" w:rsidRDefault="00B754F5" w:rsidP="00B754F5">
            <w:pPr>
              <w:pStyle w:val="Prrafodelista"/>
              <w:ind w:left="0"/>
              <w:jc w:val="both"/>
              <w:rPr>
                <w:b w:val="0"/>
                <w:bCs w:val="0"/>
              </w:rPr>
            </w:pPr>
            <w:r w:rsidRPr="00B754F5">
              <w:rPr>
                <w:b w:val="0"/>
                <w:bCs w:val="0"/>
              </w:rPr>
              <w:t>MEDIDAS CAUTELARES</w:t>
            </w:r>
          </w:p>
        </w:tc>
        <w:tc>
          <w:tcPr>
            <w:tcW w:w="1843" w:type="dxa"/>
          </w:tcPr>
          <w:p w14:paraId="13A917A0" w14:textId="77777777" w:rsidR="00B754F5" w:rsidRPr="00B754F5" w:rsidRDefault="00B754F5" w:rsidP="00B754F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4F5">
              <w:t>14</w:t>
            </w:r>
          </w:p>
        </w:tc>
        <w:tc>
          <w:tcPr>
            <w:tcW w:w="1951" w:type="dxa"/>
          </w:tcPr>
          <w:p w14:paraId="69B6CE4C" w14:textId="76691B97" w:rsidR="00B754F5" w:rsidRPr="00B754F5" w:rsidRDefault="00B754F5" w:rsidP="00B754F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4F5">
              <w:t>ENCUBRIMIENTO</w:t>
            </w:r>
          </w:p>
        </w:tc>
        <w:tc>
          <w:tcPr>
            <w:tcW w:w="1801" w:type="dxa"/>
          </w:tcPr>
          <w:p w14:paraId="25151E2A" w14:textId="3954796D" w:rsidR="00B754F5" w:rsidRPr="00B754F5" w:rsidRDefault="00B754F5" w:rsidP="00B754F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4F5">
              <w:t>2</w:t>
            </w:r>
          </w:p>
        </w:tc>
      </w:tr>
      <w:tr w:rsidR="00B754F5" w:rsidRPr="00B754F5" w14:paraId="1DDFA3F9" w14:textId="363301F5" w:rsidTr="00B75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3" w:type="dxa"/>
          </w:tcPr>
          <w:p w14:paraId="57BD6F4C" w14:textId="77777777" w:rsidR="00B754F5" w:rsidRPr="00B754F5" w:rsidRDefault="00B754F5" w:rsidP="00B754F5">
            <w:pPr>
              <w:pStyle w:val="Prrafodelista"/>
              <w:ind w:left="0"/>
              <w:jc w:val="both"/>
              <w:rPr>
                <w:b w:val="0"/>
                <w:bCs w:val="0"/>
              </w:rPr>
            </w:pPr>
            <w:r w:rsidRPr="00B754F5">
              <w:rPr>
                <w:b w:val="0"/>
                <w:bCs w:val="0"/>
              </w:rPr>
              <w:t>NARCOTRAFICO</w:t>
            </w:r>
          </w:p>
        </w:tc>
        <w:tc>
          <w:tcPr>
            <w:tcW w:w="1843" w:type="dxa"/>
          </w:tcPr>
          <w:p w14:paraId="19639F36" w14:textId="77777777" w:rsidR="00B754F5" w:rsidRPr="00B754F5" w:rsidRDefault="00B754F5" w:rsidP="00B754F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4F5">
              <w:t>13</w:t>
            </w:r>
          </w:p>
        </w:tc>
        <w:tc>
          <w:tcPr>
            <w:tcW w:w="1951" w:type="dxa"/>
          </w:tcPr>
          <w:p w14:paraId="5DDEDF88" w14:textId="78C310F4" w:rsidR="00B754F5" w:rsidRPr="00B754F5" w:rsidRDefault="00B754F5" w:rsidP="00B754F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4F5">
              <w:t>PEDERASTIA</w:t>
            </w:r>
          </w:p>
        </w:tc>
        <w:tc>
          <w:tcPr>
            <w:tcW w:w="1801" w:type="dxa"/>
          </w:tcPr>
          <w:p w14:paraId="4A3241D7" w14:textId="6E6E4FFB" w:rsidR="00B754F5" w:rsidRPr="00B754F5" w:rsidRDefault="00B754F5" w:rsidP="00B754F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4F5">
              <w:t>2</w:t>
            </w:r>
          </w:p>
        </w:tc>
      </w:tr>
      <w:tr w:rsidR="00B754F5" w:rsidRPr="00B754F5" w14:paraId="13613D48" w14:textId="0514C25B" w:rsidTr="00B75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3" w:type="dxa"/>
          </w:tcPr>
          <w:p w14:paraId="27A25AA1" w14:textId="77777777" w:rsidR="00B754F5" w:rsidRPr="00B754F5" w:rsidRDefault="00B754F5" w:rsidP="00B754F5">
            <w:pPr>
              <w:pStyle w:val="Prrafodelista"/>
              <w:ind w:left="0"/>
              <w:jc w:val="both"/>
              <w:rPr>
                <w:b w:val="0"/>
                <w:bCs w:val="0"/>
              </w:rPr>
            </w:pPr>
            <w:r w:rsidRPr="00B754F5">
              <w:rPr>
                <w:b w:val="0"/>
                <w:bCs w:val="0"/>
              </w:rPr>
              <w:t>VIOLACION</w:t>
            </w:r>
          </w:p>
        </w:tc>
        <w:tc>
          <w:tcPr>
            <w:tcW w:w="1843" w:type="dxa"/>
          </w:tcPr>
          <w:p w14:paraId="1A7B9DCB" w14:textId="77777777" w:rsidR="00B754F5" w:rsidRPr="00B754F5" w:rsidRDefault="00B754F5" w:rsidP="00B754F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4F5">
              <w:t>12</w:t>
            </w:r>
          </w:p>
        </w:tc>
        <w:tc>
          <w:tcPr>
            <w:tcW w:w="1951" w:type="dxa"/>
          </w:tcPr>
          <w:p w14:paraId="0870CA18" w14:textId="18FF4D64" w:rsidR="00B754F5" w:rsidRPr="00B754F5" w:rsidRDefault="00B754F5" w:rsidP="00B754F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4F5">
              <w:t>TERRORISMO</w:t>
            </w:r>
          </w:p>
        </w:tc>
        <w:tc>
          <w:tcPr>
            <w:tcW w:w="1801" w:type="dxa"/>
          </w:tcPr>
          <w:p w14:paraId="6A05B490" w14:textId="1548BCE3" w:rsidR="00B754F5" w:rsidRPr="00B754F5" w:rsidRDefault="00B754F5" w:rsidP="00B754F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4F5">
              <w:t>2</w:t>
            </w:r>
          </w:p>
        </w:tc>
      </w:tr>
      <w:tr w:rsidR="00B754F5" w:rsidRPr="00B754F5" w14:paraId="103E95B2" w14:textId="77ECDAD7" w:rsidTr="00B75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3" w:type="dxa"/>
          </w:tcPr>
          <w:p w14:paraId="1478A00B" w14:textId="77777777" w:rsidR="00B754F5" w:rsidRPr="00B754F5" w:rsidRDefault="00B754F5" w:rsidP="00B754F5">
            <w:pPr>
              <w:pStyle w:val="Prrafodelista"/>
              <w:ind w:left="0"/>
              <w:jc w:val="both"/>
              <w:rPr>
                <w:b w:val="0"/>
                <w:bCs w:val="0"/>
              </w:rPr>
            </w:pPr>
            <w:r w:rsidRPr="00B754F5">
              <w:rPr>
                <w:b w:val="0"/>
                <w:bCs w:val="0"/>
              </w:rPr>
              <w:t>HOSTIGAMIENTO</w:t>
            </w:r>
          </w:p>
        </w:tc>
        <w:tc>
          <w:tcPr>
            <w:tcW w:w="1843" w:type="dxa"/>
          </w:tcPr>
          <w:p w14:paraId="72A071E7" w14:textId="77777777" w:rsidR="00B754F5" w:rsidRPr="00B754F5" w:rsidRDefault="00B754F5" w:rsidP="00B754F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4F5">
              <w:t>12</w:t>
            </w:r>
          </w:p>
        </w:tc>
        <w:tc>
          <w:tcPr>
            <w:tcW w:w="1951" w:type="dxa"/>
          </w:tcPr>
          <w:p w14:paraId="549464D6" w14:textId="228315DA" w:rsidR="00B754F5" w:rsidRPr="00B754F5" w:rsidRDefault="00B754F5" w:rsidP="00B754F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4F5">
              <w:t>ALLANAMIENTO</w:t>
            </w:r>
          </w:p>
        </w:tc>
        <w:tc>
          <w:tcPr>
            <w:tcW w:w="1801" w:type="dxa"/>
          </w:tcPr>
          <w:p w14:paraId="5BED53F6" w14:textId="19EA0751" w:rsidR="00B754F5" w:rsidRPr="00B754F5" w:rsidRDefault="00B754F5" w:rsidP="00B754F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4F5">
              <w:t>2</w:t>
            </w:r>
          </w:p>
        </w:tc>
      </w:tr>
      <w:tr w:rsidR="00B754F5" w:rsidRPr="00B754F5" w14:paraId="5AA89B1B" w14:textId="3ABAE5A0" w:rsidTr="00B75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3" w:type="dxa"/>
          </w:tcPr>
          <w:p w14:paraId="4C017AFF" w14:textId="77777777" w:rsidR="00B754F5" w:rsidRPr="00B754F5" w:rsidRDefault="00B754F5" w:rsidP="00B754F5">
            <w:pPr>
              <w:pStyle w:val="Prrafodelista"/>
              <w:ind w:left="0"/>
              <w:jc w:val="both"/>
              <w:rPr>
                <w:b w:val="0"/>
                <w:bCs w:val="0"/>
              </w:rPr>
            </w:pPr>
            <w:r w:rsidRPr="00B754F5">
              <w:rPr>
                <w:b w:val="0"/>
                <w:bCs w:val="0"/>
              </w:rPr>
              <w:t>VIOLENCIA FAMILIAR</w:t>
            </w:r>
          </w:p>
        </w:tc>
        <w:tc>
          <w:tcPr>
            <w:tcW w:w="1843" w:type="dxa"/>
          </w:tcPr>
          <w:p w14:paraId="6FD85E5A" w14:textId="77777777" w:rsidR="00B754F5" w:rsidRPr="00B754F5" w:rsidRDefault="00B754F5" w:rsidP="00B754F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4F5">
              <w:t>8</w:t>
            </w:r>
          </w:p>
        </w:tc>
        <w:tc>
          <w:tcPr>
            <w:tcW w:w="1951" w:type="dxa"/>
          </w:tcPr>
          <w:p w14:paraId="2F07FC20" w14:textId="42276DF7" w:rsidR="00B754F5" w:rsidRPr="00B754F5" w:rsidRDefault="00B754F5" w:rsidP="00B754F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4F5">
              <w:t>FRAUDE</w:t>
            </w:r>
          </w:p>
        </w:tc>
        <w:tc>
          <w:tcPr>
            <w:tcW w:w="1801" w:type="dxa"/>
          </w:tcPr>
          <w:p w14:paraId="606018A9" w14:textId="7DB277C4" w:rsidR="00B754F5" w:rsidRPr="00B754F5" w:rsidRDefault="00B754F5" w:rsidP="00B754F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4F5">
              <w:t>2</w:t>
            </w:r>
          </w:p>
        </w:tc>
      </w:tr>
      <w:tr w:rsidR="00B754F5" w:rsidRPr="00B754F5" w14:paraId="7D93EEE4" w14:textId="619EFEB5" w:rsidTr="00B75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3" w:type="dxa"/>
          </w:tcPr>
          <w:p w14:paraId="115330C1" w14:textId="77777777" w:rsidR="00B754F5" w:rsidRPr="00B754F5" w:rsidRDefault="00B754F5" w:rsidP="00B754F5">
            <w:pPr>
              <w:pStyle w:val="Prrafodelista"/>
              <w:ind w:left="0"/>
              <w:jc w:val="both"/>
              <w:rPr>
                <w:b w:val="0"/>
                <w:bCs w:val="0"/>
              </w:rPr>
            </w:pPr>
            <w:r w:rsidRPr="00B754F5">
              <w:rPr>
                <w:b w:val="0"/>
                <w:bCs w:val="0"/>
              </w:rPr>
              <w:t>ROBO A TRANSPORTE DE CARGA</w:t>
            </w:r>
          </w:p>
        </w:tc>
        <w:tc>
          <w:tcPr>
            <w:tcW w:w="1843" w:type="dxa"/>
          </w:tcPr>
          <w:p w14:paraId="3F821CB4" w14:textId="77777777" w:rsidR="00B754F5" w:rsidRPr="00B754F5" w:rsidRDefault="00B754F5" w:rsidP="00B754F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4F5">
              <w:t>7</w:t>
            </w:r>
          </w:p>
        </w:tc>
        <w:tc>
          <w:tcPr>
            <w:tcW w:w="1951" w:type="dxa"/>
          </w:tcPr>
          <w:p w14:paraId="2B9E5480" w14:textId="42A98EA4" w:rsidR="00B754F5" w:rsidRPr="00B754F5" w:rsidRDefault="00B754F5" w:rsidP="00B754F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4F5">
              <w:t>FEMINICIDIO</w:t>
            </w:r>
          </w:p>
        </w:tc>
        <w:tc>
          <w:tcPr>
            <w:tcW w:w="1801" w:type="dxa"/>
          </w:tcPr>
          <w:p w14:paraId="741C77CE" w14:textId="7DD20DE7" w:rsidR="00B754F5" w:rsidRPr="00B754F5" w:rsidRDefault="00B754F5" w:rsidP="00B754F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4F5">
              <w:t>2</w:t>
            </w:r>
          </w:p>
        </w:tc>
      </w:tr>
      <w:tr w:rsidR="00B754F5" w:rsidRPr="00B754F5" w14:paraId="3C1C038D" w14:textId="032D1AB7" w:rsidTr="00B75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3" w:type="dxa"/>
          </w:tcPr>
          <w:p w14:paraId="2F40A84D" w14:textId="77777777" w:rsidR="00B754F5" w:rsidRPr="00B754F5" w:rsidRDefault="00B754F5" w:rsidP="00B754F5">
            <w:pPr>
              <w:pStyle w:val="Prrafodelista"/>
              <w:ind w:left="0"/>
              <w:jc w:val="both"/>
              <w:rPr>
                <w:b w:val="0"/>
                <w:bCs w:val="0"/>
              </w:rPr>
            </w:pPr>
            <w:r w:rsidRPr="00B754F5">
              <w:rPr>
                <w:b w:val="0"/>
                <w:bCs w:val="0"/>
              </w:rPr>
              <w:t>TORTURA</w:t>
            </w:r>
          </w:p>
        </w:tc>
        <w:tc>
          <w:tcPr>
            <w:tcW w:w="1843" w:type="dxa"/>
          </w:tcPr>
          <w:p w14:paraId="5E855508" w14:textId="77777777" w:rsidR="00B754F5" w:rsidRPr="00B754F5" w:rsidRDefault="00B754F5" w:rsidP="00B754F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4F5">
              <w:t>6</w:t>
            </w:r>
          </w:p>
        </w:tc>
        <w:tc>
          <w:tcPr>
            <w:tcW w:w="1951" w:type="dxa"/>
          </w:tcPr>
          <w:p w14:paraId="7466A223" w14:textId="7E6C5F6F" w:rsidR="00B754F5" w:rsidRPr="00B754F5" w:rsidRDefault="00B754F5" w:rsidP="00B754F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4F5">
              <w:t>INFANTICIDIO</w:t>
            </w:r>
          </w:p>
        </w:tc>
        <w:tc>
          <w:tcPr>
            <w:tcW w:w="1801" w:type="dxa"/>
          </w:tcPr>
          <w:p w14:paraId="206719BF" w14:textId="1E9623BB" w:rsidR="00B754F5" w:rsidRPr="00B754F5" w:rsidRDefault="00B754F5" w:rsidP="00B754F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4F5">
              <w:t>2</w:t>
            </w:r>
          </w:p>
        </w:tc>
      </w:tr>
      <w:tr w:rsidR="00B754F5" w:rsidRPr="00B754F5" w14:paraId="7CA24355" w14:textId="2E5376B3" w:rsidTr="00B75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3" w:type="dxa"/>
          </w:tcPr>
          <w:p w14:paraId="19C1046D" w14:textId="77777777" w:rsidR="00B754F5" w:rsidRPr="00B754F5" w:rsidRDefault="00B754F5" w:rsidP="00B754F5">
            <w:pPr>
              <w:pStyle w:val="Prrafodelista"/>
              <w:ind w:left="0"/>
              <w:jc w:val="both"/>
              <w:rPr>
                <w:b w:val="0"/>
                <w:bCs w:val="0"/>
              </w:rPr>
            </w:pPr>
            <w:r w:rsidRPr="00B754F5">
              <w:rPr>
                <w:b w:val="0"/>
                <w:bCs w:val="0"/>
              </w:rPr>
              <w:t>HOMICIDIO CULPOSO</w:t>
            </w:r>
          </w:p>
        </w:tc>
        <w:tc>
          <w:tcPr>
            <w:tcW w:w="1843" w:type="dxa"/>
          </w:tcPr>
          <w:p w14:paraId="1CD39906" w14:textId="77777777" w:rsidR="00B754F5" w:rsidRPr="00B754F5" w:rsidRDefault="00B754F5" w:rsidP="00B754F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4F5">
              <w:t>6</w:t>
            </w:r>
          </w:p>
        </w:tc>
        <w:tc>
          <w:tcPr>
            <w:tcW w:w="1951" w:type="dxa"/>
          </w:tcPr>
          <w:p w14:paraId="52FD815A" w14:textId="00E580E6" w:rsidR="00B754F5" w:rsidRPr="00B754F5" w:rsidRDefault="00B754F5" w:rsidP="00B754F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4F5">
              <w:t>DESAPARICION FORZADA</w:t>
            </w:r>
          </w:p>
        </w:tc>
        <w:tc>
          <w:tcPr>
            <w:tcW w:w="1801" w:type="dxa"/>
          </w:tcPr>
          <w:p w14:paraId="625828BE" w14:textId="7F8EA15C" w:rsidR="00B754F5" w:rsidRPr="00B754F5" w:rsidRDefault="00B754F5" w:rsidP="00B754F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4F5">
              <w:t>2</w:t>
            </w:r>
          </w:p>
        </w:tc>
      </w:tr>
      <w:tr w:rsidR="00B754F5" w:rsidRPr="00B754F5" w14:paraId="5C8F9CA9" w14:textId="6B1FF310" w:rsidTr="00B75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3" w:type="dxa"/>
          </w:tcPr>
          <w:p w14:paraId="77FE1102" w14:textId="77777777" w:rsidR="00B754F5" w:rsidRPr="00B754F5" w:rsidRDefault="00B754F5" w:rsidP="00B754F5">
            <w:pPr>
              <w:pStyle w:val="Prrafodelista"/>
              <w:ind w:left="0"/>
              <w:jc w:val="both"/>
              <w:rPr>
                <w:b w:val="0"/>
                <w:bCs w:val="0"/>
              </w:rPr>
            </w:pPr>
            <w:r w:rsidRPr="00B754F5">
              <w:rPr>
                <w:b w:val="0"/>
                <w:bCs w:val="0"/>
              </w:rPr>
              <w:t>SABOTAJE</w:t>
            </w:r>
          </w:p>
        </w:tc>
        <w:tc>
          <w:tcPr>
            <w:tcW w:w="1843" w:type="dxa"/>
          </w:tcPr>
          <w:p w14:paraId="68DF60C0" w14:textId="77777777" w:rsidR="00B754F5" w:rsidRPr="00B754F5" w:rsidRDefault="00B754F5" w:rsidP="00B754F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4F5">
              <w:t>5</w:t>
            </w:r>
          </w:p>
        </w:tc>
        <w:tc>
          <w:tcPr>
            <w:tcW w:w="1951" w:type="dxa"/>
          </w:tcPr>
          <w:p w14:paraId="43BC982F" w14:textId="1DD15444" w:rsidR="00B754F5" w:rsidRPr="00B754F5" w:rsidRDefault="00B754F5" w:rsidP="00B754F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4F5">
              <w:t>ABANDONO</w:t>
            </w:r>
          </w:p>
        </w:tc>
        <w:tc>
          <w:tcPr>
            <w:tcW w:w="1801" w:type="dxa"/>
          </w:tcPr>
          <w:p w14:paraId="35272827" w14:textId="029A6DE1" w:rsidR="00B754F5" w:rsidRPr="00B754F5" w:rsidRDefault="00B754F5" w:rsidP="00B754F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4F5">
              <w:t>1</w:t>
            </w:r>
          </w:p>
        </w:tc>
      </w:tr>
      <w:tr w:rsidR="00B754F5" w:rsidRPr="00B754F5" w14:paraId="7DC74038" w14:textId="3A3C3B48" w:rsidTr="00B75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3" w:type="dxa"/>
          </w:tcPr>
          <w:p w14:paraId="0C79E35A" w14:textId="77777777" w:rsidR="00B754F5" w:rsidRPr="00B754F5" w:rsidRDefault="00B754F5" w:rsidP="00B754F5">
            <w:pPr>
              <w:pStyle w:val="Prrafodelista"/>
              <w:ind w:left="0"/>
              <w:jc w:val="both"/>
              <w:rPr>
                <w:b w:val="0"/>
                <w:bCs w:val="0"/>
              </w:rPr>
            </w:pPr>
            <w:r w:rsidRPr="00B754F5">
              <w:rPr>
                <w:b w:val="0"/>
                <w:bCs w:val="0"/>
              </w:rPr>
              <w:t>SECUESTRO</w:t>
            </w:r>
          </w:p>
        </w:tc>
        <w:tc>
          <w:tcPr>
            <w:tcW w:w="1843" w:type="dxa"/>
          </w:tcPr>
          <w:p w14:paraId="3B13B303" w14:textId="77777777" w:rsidR="00B754F5" w:rsidRPr="00B754F5" w:rsidRDefault="00B754F5" w:rsidP="00B754F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4F5">
              <w:t>5</w:t>
            </w:r>
          </w:p>
        </w:tc>
        <w:tc>
          <w:tcPr>
            <w:tcW w:w="1951" w:type="dxa"/>
          </w:tcPr>
          <w:p w14:paraId="33BB0E33" w14:textId="7975F48D" w:rsidR="00B754F5" w:rsidRPr="00B754F5" w:rsidRDefault="00B754F5" w:rsidP="00B754F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4F5">
              <w:t>PIRATERIA</w:t>
            </w:r>
          </w:p>
        </w:tc>
        <w:tc>
          <w:tcPr>
            <w:tcW w:w="1801" w:type="dxa"/>
          </w:tcPr>
          <w:p w14:paraId="2A1C9A96" w14:textId="3D33BEAF" w:rsidR="00B754F5" w:rsidRPr="00B754F5" w:rsidRDefault="00B754F5" w:rsidP="00B754F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4F5">
              <w:t>1</w:t>
            </w:r>
          </w:p>
        </w:tc>
      </w:tr>
      <w:tr w:rsidR="00B754F5" w:rsidRPr="00B754F5" w14:paraId="766A49CA" w14:textId="26634117" w:rsidTr="00B75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3" w:type="dxa"/>
          </w:tcPr>
          <w:p w14:paraId="5FF7A525" w14:textId="77777777" w:rsidR="00B754F5" w:rsidRPr="00B754F5" w:rsidRDefault="00B754F5" w:rsidP="00B754F5">
            <w:pPr>
              <w:pStyle w:val="Prrafodelista"/>
              <w:ind w:left="0"/>
              <w:jc w:val="both"/>
              <w:rPr>
                <w:b w:val="0"/>
                <w:bCs w:val="0"/>
              </w:rPr>
            </w:pPr>
            <w:r w:rsidRPr="00B754F5">
              <w:rPr>
                <w:b w:val="0"/>
                <w:bCs w:val="0"/>
              </w:rPr>
              <w:t>DAÑO EN PROPIEDAD AJENA</w:t>
            </w:r>
          </w:p>
        </w:tc>
        <w:tc>
          <w:tcPr>
            <w:tcW w:w="1843" w:type="dxa"/>
          </w:tcPr>
          <w:p w14:paraId="3A875F92" w14:textId="77777777" w:rsidR="00B754F5" w:rsidRPr="00B754F5" w:rsidRDefault="00B754F5" w:rsidP="00B754F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4F5">
              <w:t>5</w:t>
            </w:r>
          </w:p>
        </w:tc>
        <w:tc>
          <w:tcPr>
            <w:tcW w:w="1951" w:type="dxa"/>
          </w:tcPr>
          <w:p w14:paraId="48C4C59A" w14:textId="5BE34426" w:rsidR="00B754F5" w:rsidRPr="00B754F5" w:rsidRDefault="00B754F5" w:rsidP="00B754F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4F5">
              <w:t>LESIONES</w:t>
            </w:r>
          </w:p>
        </w:tc>
        <w:tc>
          <w:tcPr>
            <w:tcW w:w="1801" w:type="dxa"/>
          </w:tcPr>
          <w:p w14:paraId="3FDD9244" w14:textId="38BA44D1" w:rsidR="00B754F5" w:rsidRPr="00B754F5" w:rsidRDefault="00B754F5" w:rsidP="00B754F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4F5">
              <w:t>1</w:t>
            </w:r>
          </w:p>
        </w:tc>
      </w:tr>
      <w:tr w:rsidR="00B754F5" w:rsidRPr="00B754F5" w14:paraId="3F73E91B" w14:textId="32411511" w:rsidTr="00B75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3" w:type="dxa"/>
          </w:tcPr>
          <w:p w14:paraId="669DBDD8" w14:textId="77777777" w:rsidR="00B754F5" w:rsidRPr="00B754F5" w:rsidRDefault="00B754F5" w:rsidP="00B754F5">
            <w:pPr>
              <w:pStyle w:val="Prrafodelista"/>
              <w:ind w:left="0"/>
              <w:jc w:val="both"/>
              <w:rPr>
                <w:b w:val="0"/>
                <w:bCs w:val="0"/>
              </w:rPr>
            </w:pPr>
            <w:r w:rsidRPr="00B754F5">
              <w:rPr>
                <w:b w:val="0"/>
                <w:bCs w:val="0"/>
              </w:rPr>
              <w:t>FALSIFICACION</w:t>
            </w:r>
          </w:p>
        </w:tc>
        <w:tc>
          <w:tcPr>
            <w:tcW w:w="1843" w:type="dxa"/>
          </w:tcPr>
          <w:p w14:paraId="4C890439" w14:textId="77777777" w:rsidR="00B754F5" w:rsidRPr="00B754F5" w:rsidRDefault="00B754F5" w:rsidP="00B754F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4F5">
              <w:t>4</w:t>
            </w:r>
          </w:p>
        </w:tc>
        <w:tc>
          <w:tcPr>
            <w:tcW w:w="1951" w:type="dxa"/>
          </w:tcPr>
          <w:p w14:paraId="05D20944" w14:textId="5CEEC5B0" w:rsidR="00B754F5" w:rsidRPr="00B754F5" w:rsidRDefault="00B754F5" w:rsidP="00B754F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4F5">
              <w:t>TURISMO SEXUAL</w:t>
            </w:r>
          </w:p>
        </w:tc>
        <w:tc>
          <w:tcPr>
            <w:tcW w:w="1801" w:type="dxa"/>
          </w:tcPr>
          <w:p w14:paraId="65BA323E" w14:textId="4F22E0E1" w:rsidR="00B754F5" w:rsidRPr="00B754F5" w:rsidRDefault="00B754F5" w:rsidP="00B754F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4F5">
              <w:t>1</w:t>
            </w:r>
          </w:p>
        </w:tc>
      </w:tr>
      <w:tr w:rsidR="00B754F5" w:rsidRPr="00B754F5" w14:paraId="78E31325" w14:textId="33266BBC" w:rsidTr="00B75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3" w:type="dxa"/>
          </w:tcPr>
          <w:p w14:paraId="5CC287F3" w14:textId="77777777" w:rsidR="00B754F5" w:rsidRPr="00B754F5" w:rsidRDefault="00B754F5" w:rsidP="00B754F5">
            <w:pPr>
              <w:pStyle w:val="Prrafodelista"/>
              <w:ind w:left="0"/>
              <w:jc w:val="both"/>
              <w:rPr>
                <w:b w:val="0"/>
                <w:bCs w:val="0"/>
              </w:rPr>
            </w:pPr>
            <w:r w:rsidRPr="00B754F5">
              <w:rPr>
                <w:b w:val="0"/>
                <w:bCs w:val="0"/>
              </w:rPr>
              <w:t>TRATA DE PERSONAS</w:t>
            </w:r>
          </w:p>
        </w:tc>
        <w:tc>
          <w:tcPr>
            <w:tcW w:w="1843" w:type="dxa"/>
          </w:tcPr>
          <w:p w14:paraId="2DE658A2" w14:textId="77777777" w:rsidR="00B754F5" w:rsidRPr="00B754F5" w:rsidRDefault="00B754F5" w:rsidP="00B754F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4F5">
              <w:t>4</w:t>
            </w:r>
          </w:p>
        </w:tc>
        <w:tc>
          <w:tcPr>
            <w:tcW w:w="1951" w:type="dxa"/>
          </w:tcPr>
          <w:p w14:paraId="63FFE4C2" w14:textId="6CCCC8F0" w:rsidR="00B754F5" w:rsidRPr="00B754F5" w:rsidRDefault="00B754F5" w:rsidP="00B754F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4F5">
              <w:t>REBELION</w:t>
            </w:r>
          </w:p>
        </w:tc>
        <w:tc>
          <w:tcPr>
            <w:tcW w:w="1801" w:type="dxa"/>
          </w:tcPr>
          <w:p w14:paraId="6AF7E208" w14:textId="07459368" w:rsidR="00B754F5" w:rsidRPr="00B754F5" w:rsidRDefault="00B754F5" w:rsidP="00B754F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4F5">
              <w:t>1</w:t>
            </w:r>
          </w:p>
        </w:tc>
      </w:tr>
      <w:tr w:rsidR="00B754F5" w:rsidRPr="00B754F5" w14:paraId="4FBAD00D" w14:textId="42A73AE7" w:rsidTr="00B75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3" w:type="dxa"/>
          </w:tcPr>
          <w:p w14:paraId="3A62598B" w14:textId="77777777" w:rsidR="00B754F5" w:rsidRPr="00B754F5" w:rsidRDefault="00B754F5" w:rsidP="00B754F5">
            <w:pPr>
              <w:pStyle w:val="Prrafodelista"/>
              <w:ind w:left="0"/>
              <w:jc w:val="both"/>
              <w:rPr>
                <w:b w:val="0"/>
                <w:bCs w:val="0"/>
              </w:rPr>
            </w:pPr>
            <w:r w:rsidRPr="00B754F5">
              <w:rPr>
                <w:b w:val="0"/>
                <w:bCs w:val="0"/>
              </w:rPr>
              <w:t>CALUMNIA</w:t>
            </w:r>
          </w:p>
        </w:tc>
        <w:tc>
          <w:tcPr>
            <w:tcW w:w="1843" w:type="dxa"/>
          </w:tcPr>
          <w:p w14:paraId="6A1200EF" w14:textId="77777777" w:rsidR="00B754F5" w:rsidRPr="00B754F5" w:rsidRDefault="00B754F5" w:rsidP="00B754F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4F5">
              <w:t>4</w:t>
            </w:r>
          </w:p>
        </w:tc>
        <w:tc>
          <w:tcPr>
            <w:tcW w:w="1951" w:type="dxa"/>
          </w:tcPr>
          <w:p w14:paraId="248B7C46" w14:textId="1334B14F" w:rsidR="00B754F5" w:rsidRPr="00B754F5" w:rsidRDefault="00B754F5" w:rsidP="00B754F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4F5">
              <w:t>CONSPIRACION</w:t>
            </w:r>
          </w:p>
        </w:tc>
        <w:tc>
          <w:tcPr>
            <w:tcW w:w="1801" w:type="dxa"/>
          </w:tcPr>
          <w:p w14:paraId="162B406E" w14:textId="6782E3D6" w:rsidR="00B754F5" w:rsidRPr="00B754F5" w:rsidRDefault="00B754F5" w:rsidP="00B754F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4F5">
              <w:t>1</w:t>
            </w:r>
          </w:p>
        </w:tc>
      </w:tr>
      <w:tr w:rsidR="00B754F5" w:rsidRPr="00B754F5" w14:paraId="4A05B61A" w14:textId="14537BE1" w:rsidTr="00B75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3" w:type="dxa"/>
          </w:tcPr>
          <w:p w14:paraId="4CCC6CE5" w14:textId="72E0A08E" w:rsidR="00B754F5" w:rsidRPr="00B754F5" w:rsidRDefault="00B754F5" w:rsidP="00B754F5">
            <w:pPr>
              <w:pStyle w:val="Prrafodelista"/>
              <w:ind w:left="0"/>
              <w:jc w:val="both"/>
              <w:rPr>
                <w:b w:val="0"/>
                <w:bCs w:val="0"/>
              </w:rPr>
            </w:pPr>
            <w:r w:rsidRPr="00B754F5">
              <w:rPr>
                <w:b w:val="0"/>
                <w:bCs w:val="0"/>
              </w:rPr>
              <w:t>EXPLOSIVOS</w:t>
            </w:r>
          </w:p>
        </w:tc>
        <w:tc>
          <w:tcPr>
            <w:tcW w:w="1843" w:type="dxa"/>
          </w:tcPr>
          <w:p w14:paraId="597A75CA" w14:textId="2E7C5176" w:rsidR="00B754F5" w:rsidRPr="00B754F5" w:rsidRDefault="00B754F5" w:rsidP="00B754F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4F5">
              <w:t>4</w:t>
            </w:r>
          </w:p>
        </w:tc>
        <w:tc>
          <w:tcPr>
            <w:tcW w:w="1951" w:type="dxa"/>
          </w:tcPr>
          <w:p w14:paraId="61C417E4" w14:textId="236B752A" w:rsidR="00B754F5" w:rsidRPr="00B754F5" w:rsidRDefault="00B754F5" w:rsidP="00B754F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4F5">
              <w:t>GOLPES</w:t>
            </w:r>
          </w:p>
        </w:tc>
        <w:tc>
          <w:tcPr>
            <w:tcW w:w="1801" w:type="dxa"/>
          </w:tcPr>
          <w:p w14:paraId="3AD565A9" w14:textId="6C7A9FBA" w:rsidR="00B754F5" w:rsidRPr="00B754F5" w:rsidRDefault="00B754F5" w:rsidP="00B754F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4F5">
              <w:t>1</w:t>
            </w:r>
          </w:p>
        </w:tc>
      </w:tr>
      <w:tr w:rsidR="00B754F5" w:rsidRPr="00B754F5" w14:paraId="2B7C5FEC" w14:textId="27A9EA73" w:rsidTr="00B75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3" w:type="dxa"/>
          </w:tcPr>
          <w:p w14:paraId="5827D69D" w14:textId="724DE8AA" w:rsidR="00B754F5" w:rsidRPr="00B754F5" w:rsidRDefault="00B754F5" w:rsidP="00B754F5">
            <w:pPr>
              <w:pStyle w:val="Prrafodelista"/>
              <w:ind w:left="0"/>
              <w:jc w:val="both"/>
              <w:rPr>
                <w:b w:val="0"/>
                <w:bCs w:val="0"/>
              </w:rPr>
            </w:pPr>
            <w:r w:rsidRPr="00B754F5">
              <w:rPr>
                <w:b w:val="0"/>
                <w:bCs w:val="0"/>
              </w:rPr>
              <w:t>GENOCIDIO</w:t>
            </w:r>
          </w:p>
        </w:tc>
        <w:tc>
          <w:tcPr>
            <w:tcW w:w="1843" w:type="dxa"/>
          </w:tcPr>
          <w:p w14:paraId="0B6136B4" w14:textId="31E3C8EE" w:rsidR="00B754F5" w:rsidRPr="00B754F5" w:rsidRDefault="00B754F5" w:rsidP="00B754F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4F5">
              <w:t>4</w:t>
            </w:r>
          </w:p>
        </w:tc>
        <w:tc>
          <w:tcPr>
            <w:tcW w:w="1951" w:type="dxa"/>
          </w:tcPr>
          <w:p w14:paraId="3C940064" w14:textId="374E89BF" w:rsidR="00B754F5" w:rsidRPr="00B754F5" w:rsidRDefault="00B754F5" w:rsidP="00B754F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4F5">
              <w:t>PROVOCACION</w:t>
            </w:r>
          </w:p>
        </w:tc>
        <w:tc>
          <w:tcPr>
            <w:tcW w:w="1801" w:type="dxa"/>
          </w:tcPr>
          <w:p w14:paraId="14DFC22A" w14:textId="5B0742DF" w:rsidR="00B754F5" w:rsidRPr="00B754F5" w:rsidRDefault="00B754F5" w:rsidP="00D12ACB">
            <w:pPr>
              <w:pStyle w:val="Prrafodelista"/>
              <w:keepNext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4F5">
              <w:t>1</w:t>
            </w:r>
          </w:p>
        </w:tc>
      </w:tr>
    </w:tbl>
    <w:p w14:paraId="50BFBDA7" w14:textId="7B0B40C2" w:rsidR="00B754F5" w:rsidRDefault="00B754F5" w:rsidP="00D12ACB">
      <w:pPr>
        <w:pStyle w:val="Descripcin"/>
      </w:pPr>
    </w:p>
    <w:p w14:paraId="46797792" w14:textId="77777777" w:rsidR="00B754F5" w:rsidRDefault="00B754F5" w:rsidP="00B754F5">
      <w:pPr>
        <w:pStyle w:val="Prrafodelista"/>
      </w:pPr>
    </w:p>
    <w:p w14:paraId="04623435" w14:textId="6AEDEED0" w:rsidR="00B754F5" w:rsidRDefault="00B754F5" w:rsidP="00B754F5">
      <w:pPr>
        <w:pStyle w:val="Prrafodelista"/>
        <w:ind w:left="0"/>
        <w:jc w:val="both"/>
      </w:pPr>
    </w:p>
    <w:p w14:paraId="5FA8E74B" w14:textId="77777777" w:rsidR="00B754F5" w:rsidRPr="00CA4204" w:rsidRDefault="00B754F5" w:rsidP="00CA4204">
      <w:pPr>
        <w:pStyle w:val="Ttulo1"/>
        <w:rPr>
          <w:color w:val="auto"/>
        </w:rPr>
      </w:pPr>
      <w:bookmarkStart w:id="21" w:name="_Toc136340654"/>
      <w:r w:rsidRPr="00CA4204">
        <w:rPr>
          <w:color w:val="auto"/>
        </w:rPr>
        <w:t>Recomendaciones</w:t>
      </w:r>
      <w:bookmarkEnd w:id="21"/>
    </w:p>
    <w:p w14:paraId="6DBE0F58" w14:textId="28BB3AFE" w:rsidR="00B754F5" w:rsidRDefault="00B754F5" w:rsidP="005B25E5">
      <w:pPr>
        <w:jc w:val="both"/>
      </w:pPr>
      <w:r>
        <w:t xml:space="preserve">Basado en los resultados del análisis y los hallazgos identificados, se hacen las siguientes recomendaciones para mejorar el proceso de selección de </w:t>
      </w:r>
      <w:r w:rsidR="005B25E5">
        <w:t>Gigsters</w:t>
      </w:r>
      <w:r>
        <w:t>:</w:t>
      </w:r>
    </w:p>
    <w:p w14:paraId="2F5FA0C6" w14:textId="77777777" w:rsidR="00B754F5" w:rsidRDefault="00B754F5" w:rsidP="00B754F5">
      <w:pPr>
        <w:pStyle w:val="Prrafodelista"/>
        <w:jc w:val="both"/>
      </w:pPr>
    </w:p>
    <w:p w14:paraId="02A7A4E0" w14:textId="02A39E4D" w:rsidR="00B754F5" w:rsidRDefault="00B754F5" w:rsidP="00B754F5">
      <w:pPr>
        <w:pStyle w:val="Prrafodelista"/>
        <w:numPr>
          <w:ilvl w:val="0"/>
          <w:numId w:val="10"/>
        </w:numPr>
        <w:jc w:val="both"/>
      </w:pPr>
      <w:r>
        <w:t xml:space="preserve">Revisar y actualizar los criterios de aceptación/rechazo: Considerar ajustar los criterios utilizados para evaluar a los </w:t>
      </w:r>
      <w:r w:rsidR="005B25E5">
        <w:t>Gigsters</w:t>
      </w:r>
      <w:r>
        <w:t>, teniendo en cuenta los resultados del análisis y las razones comunes de rechazo. Esto puede incluir la modificación de los umbrales de puntuación y la incorporación de nuevos criterios relevantes.</w:t>
      </w:r>
    </w:p>
    <w:p w14:paraId="746CC9CA" w14:textId="77777777" w:rsidR="00B754F5" w:rsidRDefault="00B754F5" w:rsidP="00B754F5">
      <w:pPr>
        <w:pStyle w:val="Prrafodelista"/>
        <w:jc w:val="both"/>
      </w:pPr>
    </w:p>
    <w:p w14:paraId="0C862EDE" w14:textId="4DC0B150" w:rsidR="00B754F5" w:rsidRDefault="00B754F5" w:rsidP="00B754F5">
      <w:pPr>
        <w:pStyle w:val="Prrafodelista"/>
        <w:numPr>
          <w:ilvl w:val="0"/>
          <w:numId w:val="10"/>
        </w:numPr>
        <w:jc w:val="both"/>
      </w:pPr>
      <w:r>
        <w:t xml:space="preserve">Realizar verificaciones adicionales: Considerar la implementación de verificaciones adicionales, especialmente para los </w:t>
      </w:r>
      <w:r w:rsidR="005B25E5">
        <w:t>Gigsters</w:t>
      </w:r>
      <w:r>
        <w:t xml:space="preserve"> con puntuaciones bajas o con posibles indicios de fraude. Esto puede incluir la verificación manual de información, la solicitud de documentación adicional o la realización de entrevistas personales.</w:t>
      </w:r>
    </w:p>
    <w:p w14:paraId="12C0B505" w14:textId="77777777" w:rsidR="00B754F5" w:rsidRDefault="00B754F5" w:rsidP="00B754F5">
      <w:pPr>
        <w:pStyle w:val="Prrafodelista"/>
        <w:jc w:val="both"/>
      </w:pPr>
    </w:p>
    <w:p w14:paraId="05ED4767" w14:textId="77777777" w:rsidR="00B754F5" w:rsidRDefault="00B754F5" w:rsidP="00B754F5">
      <w:pPr>
        <w:pStyle w:val="Prrafodelista"/>
        <w:numPr>
          <w:ilvl w:val="0"/>
          <w:numId w:val="10"/>
        </w:numPr>
        <w:jc w:val="both"/>
      </w:pPr>
      <w:r>
        <w:t xml:space="preserve">Reforzar la verificación de antecedentes financieros: Dado que la presencia de mora en los antecedentes financieros fue una razón común de rechazo, se recomienda prestar especial atención a este aspecto durante el proceso de selección. Esto puede incluir una verificación </w:t>
      </w:r>
      <w:r>
        <w:lastRenderedPageBreak/>
        <w:t>más exhaustiva de los antecedentes financieros y establecer criterios claros para evaluar la morosidad.</w:t>
      </w:r>
    </w:p>
    <w:p w14:paraId="7AD8F1F0" w14:textId="77777777" w:rsidR="00B754F5" w:rsidRDefault="00B754F5" w:rsidP="00B754F5">
      <w:pPr>
        <w:pStyle w:val="Prrafodelista"/>
        <w:jc w:val="both"/>
      </w:pPr>
    </w:p>
    <w:p w14:paraId="6FC674E1" w14:textId="562C8A55" w:rsidR="00B754F5" w:rsidRDefault="00B754F5" w:rsidP="00B754F5">
      <w:pPr>
        <w:pStyle w:val="Prrafodelista"/>
        <w:numPr>
          <w:ilvl w:val="0"/>
          <w:numId w:val="10"/>
        </w:numPr>
        <w:jc w:val="both"/>
      </w:pPr>
      <w:r>
        <w:t xml:space="preserve">Capacitar al personal de selección: Proporcionar capacitación adecuada al personal encargado de la selección de </w:t>
      </w:r>
      <w:r w:rsidR="005B25E5">
        <w:t>Gigsters</w:t>
      </w:r>
      <w:r>
        <w:t xml:space="preserve">, para que puedan interpretar y utilizar eficientemente los resultados de las verificaciones de </w:t>
      </w:r>
      <w:proofErr w:type="spellStart"/>
      <w:r w:rsidR="005B25E5">
        <w:t>Xempresa</w:t>
      </w:r>
      <w:proofErr w:type="spellEnd"/>
      <w:r>
        <w:t>. Esto ayudará a garantizar una evaluación precisa y consistente de los candidatos.</w:t>
      </w:r>
    </w:p>
    <w:p w14:paraId="2B7EBCC6" w14:textId="77777777" w:rsidR="00B754F5" w:rsidRDefault="00B754F5" w:rsidP="00B754F5">
      <w:pPr>
        <w:pStyle w:val="Prrafodelista"/>
        <w:jc w:val="both"/>
      </w:pPr>
    </w:p>
    <w:p w14:paraId="44EFA4D6" w14:textId="4F1776D1" w:rsidR="00B754F5" w:rsidRDefault="00B754F5" w:rsidP="00B754F5">
      <w:pPr>
        <w:pStyle w:val="Prrafodelista"/>
        <w:numPr>
          <w:ilvl w:val="0"/>
          <w:numId w:val="10"/>
        </w:numPr>
        <w:jc w:val="both"/>
      </w:pPr>
      <w:r>
        <w:t xml:space="preserve">Monitorear continuamente el desempeño del proceso de selección: Establecer un sistema de seguimiento y monitoreo para evaluar regularmente el desempeño del proceso de selección de </w:t>
      </w:r>
      <w:r w:rsidR="005B25E5">
        <w:t>Gigsters</w:t>
      </w:r>
      <w:r>
        <w:t>, identificar áreas de mejora y realizar ajustes necesarios para optimizar los resultados.</w:t>
      </w:r>
    </w:p>
    <w:p w14:paraId="6859CA8C" w14:textId="77777777" w:rsidR="00B754F5" w:rsidRDefault="00B754F5" w:rsidP="00B754F5">
      <w:pPr>
        <w:pStyle w:val="Prrafodelista"/>
      </w:pPr>
    </w:p>
    <w:p w14:paraId="6DBDEBF0" w14:textId="77777777" w:rsidR="00B754F5" w:rsidRPr="00CA4204" w:rsidRDefault="00B754F5" w:rsidP="00CA4204">
      <w:pPr>
        <w:pStyle w:val="Ttulo1"/>
        <w:rPr>
          <w:color w:val="auto"/>
        </w:rPr>
      </w:pPr>
      <w:bookmarkStart w:id="22" w:name="_Toc136340655"/>
      <w:r w:rsidRPr="00CA4204">
        <w:rPr>
          <w:color w:val="auto"/>
        </w:rPr>
        <w:t>Conclusiones</w:t>
      </w:r>
      <w:bookmarkEnd w:id="22"/>
    </w:p>
    <w:p w14:paraId="7965E4CE" w14:textId="4335BE20" w:rsidR="00B754F5" w:rsidRDefault="00B754F5" w:rsidP="00B754F5">
      <w:pPr>
        <w:jc w:val="both"/>
      </w:pPr>
      <w:r>
        <w:t xml:space="preserve">En conclusión, el análisis de los datos de verificación de </w:t>
      </w:r>
      <w:r w:rsidR="005B25E5">
        <w:t>Gigsters</w:t>
      </w:r>
      <w:r>
        <w:t xml:space="preserve"> utilizando </w:t>
      </w:r>
      <w:proofErr w:type="spellStart"/>
      <w:r w:rsidR="005B25E5">
        <w:t>Xempresa</w:t>
      </w:r>
      <w:proofErr w:type="spellEnd"/>
      <w:r>
        <w:t xml:space="preserve"> proporciona información valiosa para mejorar el proceso de selección y mitigar posibles riesgos</w:t>
      </w:r>
      <w:r>
        <w:t xml:space="preserve"> </w:t>
      </w:r>
      <w:r>
        <w:t>asociados con la contratación de personal. A partir de los resultados del análisis, se pueden extraer las siguientes conclusiones clave:</w:t>
      </w:r>
    </w:p>
    <w:p w14:paraId="22B74074" w14:textId="649D1BDB" w:rsidR="00B754F5" w:rsidRDefault="00B754F5" w:rsidP="00B754F5">
      <w:pPr>
        <w:pStyle w:val="Prrafodelista"/>
        <w:numPr>
          <w:ilvl w:val="0"/>
          <w:numId w:val="11"/>
        </w:numPr>
        <w:jc w:val="both"/>
      </w:pPr>
      <w:r>
        <w:t xml:space="preserve">La mayoría de los </w:t>
      </w:r>
      <w:r w:rsidR="005B25E5">
        <w:t>Gigsters</w:t>
      </w:r>
      <w:r>
        <w:t xml:space="preserve"> verificados obtienen puntuaciones altas, lo que indica un nivel general de confiabilidad. Sin embargo, también se identificaron casos con puntuaciones bajas, lo que resalta la importancia de evaluar cuidadosamente a cada candidato.</w:t>
      </w:r>
    </w:p>
    <w:p w14:paraId="3CA9CE06" w14:textId="1542C3D1" w:rsidR="00B754F5" w:rsidRDefault="00B754F5" w:rsidP="00B754F5">
      <w:pPr>
        <w:pStyle w:val="Prrafodelista"/>
        <w:numPr>
          <w:ilvl w:val="0"/>
          <w:numId w:val="11"/>
        </w:numPr>
        <w:jc w:val="both"/>
      </w:pPr>
      <w:r>
        <w:t>Se encontraron casos con posibles indicios de fraude, como campos vacíos o información inconsistente. Estos casos deben ser investigados y evaluados exhaustivamente para garantizar la integridad del proceso de selección.</w:t>
      </w:r>
    </w:p>
    <w:p w14:paraId="269C7607" w14:textId="65B171F4" w:rsidR="00B754F5" w:rsidRDefault="00B754F5" w:rsidP="00B754F5">
      <w:pPr>
        <w:pStyle w:val="Prrafodelista"/>
        <w:numPr>
          <w:ilvl w:val="0"/>
          <w:numId w:val="11"/>
        </w:numPr>
        <w:jc w:val="both"/>
      </w:pPr>
      <w:r>
        <w:t xml:space="preserve">Existe una correlación significativa entre la puntuación general y el antecedente criminal, lo que destaca la relevancia de considerar este aspecto al evaluar la confiabilidad de los </w:t>
      </w:r>
      <w:r w:rsidR="005B25E5">
        <w:t>Gigsters</w:t>
      </w:r>
      <w:r>
        <w:t>.</w:t>
      </w:r>
    </w:p>
    <w:p w14:paraId="5D42B546" w14:textId="4F02A92E" w:rsidR="00B754F5" w:rsidRDefault="00B754F5" w:rsidP="00B754F5">
      <w:pPr>
        <w:pStyle w:val="Prrafodelista"/>
        <w:numPr>
          <w:ilvl w:val="0"/>
          <w:numId w:val="11"/>
        </w:numPr>
        <w:jc w:val="both"/>
      </w:pPr>
      <w:r>
        <w:t>Se identificaron razones comunes de rechazo, como la presencia de mora en los antecedentes financieros y ciertas palabras clave relacionadas con crímenes. Estas razones deben ser consideradas al establecer criterios de aceptación/rechazo y al realizar verificaciones adicionales.</w:t>
      </w:r>
    </w:p>
    <w:p w14:paraId="03C99B5C" w14:textId="7DE3096F" w:rsidR="00B754F5" w:rsidRPr="00A442EC" w:rsidRDefault="00B754F5" w:rsidP="00B754F5">
      <w:pPr>
        <w:pStyle w:val="Prrafodelista"/>
        <w:numPr>
          <w:ilvl w:val="0"/>
          <w:numId w:val="11"/>
        </w:numPr>
        <w:jc w:val="both"/>
      </w:pPr>
      <w:r>
        <w:t xml:space="preserve">Se recomienda ajustar los criterios de selección, realizar verificaciones adicionales y brindar capacitación al personal de selección para mejorar el proceso de selección y garantizar una evaluación más precisa de los </w:t>
      </w:r>
      <w:r w:rsidR="005B25E5">
        <w:t>Gigsters</w:t>
      </w:r>
      <w:r>
        <w:t>.</w:t>
      </w:r>
    </w:p>
    <w:sectPr w:rsidR="00B754F5" w:rsidRPr="00A442EC" w:rsidSect="00471FF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3FB9"/>
    <w:multiLevelType w:val="hybridMultilevel"/>
    <w:tmpl w:val="B27A5EA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0284FFC"/>
    <w:multiLevelType w:val="multilevel"/>
    <w:tmpl w:val="37A065E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2" w15:restartNumberingAfterBreak="0">
    <w:nsid w:val="2AB4729C"/>
    <w:multiLevelType w:val="hybridMultilevel"/>
    <w:tmpl w:val="267845B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FE9354D"/>
    <w:multiLevelType w:val="hybridMultilevel"/>
    <w:tmpl w:val="14B271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D2216"/>
    <w:multiLevelType w:val="hybridMultilevel"/>
    <w:tmpl w:val="A32077FA"/>
    <w:lvl w:ilvl="0" w:tplc="B9720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076437"/>
    <w:multiLevelType w:val="hybridMultilevel"/>
    <w:tmpl w:val="AC7ED346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2C35504"/>
    <w:multiLevelType w:val="hybridMultilevel"/>
    <w:tmpl w:val="6C127386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8881A66"/>
    <w:multiLevelType w:val="hybridMultilevel"/>
    <w:tmpl w:val="088411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54A00"/>
    <w:multiLevelType w:val="hybridMultilevel"/>
    <w:tmpl w:val="E89C3C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96625"/>
    <w:multiLevelType w:val="hybridMultilevel"/>
    <w:tmpl w:val="81063E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A1181"/>
    <w:multiLevelType w:val="hybridMultilevel"/>
    <w:tmpl w:val="45FC634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4262EA2"/>
    <w:multiLevelType w:val="hybridMultilevel"/>
    <w:tmpl w:val="E084D9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86677"/>
    <w:multiLevelType w:val="hybridMultilevel"/>
    <w:tmpl w:val="6B8432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10"/>
  </w:num>
  <w:num w:numId="5">
    <w:abstractNumId w:val="6"/>
  </w:num>
  <w:num w:numId="6">
    <w:abstractNumId w:val="5"/>
  </w:num>
  <w:num w:numId="7">
    <w:abstractNumId w:val="0"/>
  </w:num>
  <w:num w:numId="8">
    <w:abstractNumId w:val="2"/>
  </w:num>
  <w:num w:numId="9">
    <w:abstractNumId w:val="9"/>
  </w:num>
  <w:num w:numId="10">
    <w:abstractNumId w:val="11"/>
  </w:num>
  <w:num w:numId="11">
    <w:abstractNumId w:val="3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F0"/>
    <w:rsid w:val="000949C4"/>
    <w:rsid w:val="0010725E"/>
    <w:rsid w:val="002704A1"/>
    <w:rsid w:val="00295897"/>
    <w:rsid w:val="00466505"/>
    <w:rsid w:val="00471FF0"/>
    <w:rsid w:val="005B25E5"/>
    <w:rsid w:val="005F3930"/>
    <w:rsid w:val="00627522"/>
    <w:rsid w:val="008C162A"/>
    <w:rsid w:val="00A442EC"/>
    <w:rsid w:val="00B754F5"/>
    <w:rsid w:val="00B76D29"/>
    <w:rsid w:val="00CA4204"/>
    <w:rsid w:val="00D12ACB"/>
    <w:rsid w:val="00E2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55651"/>
  <w15:chartTrackingRefBased/>
  <w15:docId w15:val="{6AC3571E-F36E-4630-A43C-3145AA1D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6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39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39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71FF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71FF0"/>
    <w:rPr>
      <w:rFonts w:eastAsiaTheme="minorEastAsia"/>
      <w:lang w:eastAsia="es-CO"/>
    </w:rPr>
  </w:style>
  <w:style w:type="paragraph" w:styleId="ndice1">
    <w:name w:val="index 1"/>
    <w:basedOn w:val="Normal"/>
    <w:next w:val="Normal"/>
    <w:autoRedefine/>
    <w:uiPriority w:val="99"/>
    <w:unhideWhenUsed/>
    <w:rsid w:val="00466505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466505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466505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466505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466505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466505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466505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466505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466505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466505"/>
    <w:pPr>
      <w:spacing w:before="240" w:after="120"/>
      <w:ind w:left="140"/>
    </w:pPr>
    <w:rPr>
      <w:rFonts w:asciiTheme="majorHAnsi" w:hAnsiTheme="majorHAnsi" w:cstheme="majorHAnsi"/>
      <w:b/>
      <w:bCs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466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66505"/>
    <w:pPr>
      <w:ind w:left="720"/>
      <w:contextualSpacing/>
    </w:pPr>
  </w:style>
  <w:style w:type="paragraph" w:customStyle="1" w:styleId="Codigo">
    <w:name w:val="Codigo"/>
    <w:basedOn w:val="Textomacro"/>
    <w:qFormat/>
    <w:rsid w:val="0062752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 Narrow" w:hAnsi="Arial Narrow"/>
      <w:i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5F39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macro">
    <w:name w:val="macro"/>
    <w:link w:val="TextomacroCar"/>
    <w:uiPriority w:val="99"/>
    <w:semiHidden/>
    <w:unhideWhenUsed/>
    <w:rsid w:val="006275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27522"/>
    <w:rPr>
      <w:rFonts w:ascii="Consolas" w:hAnsi="Consolas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39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094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1">
    <w:name w:val="Medium List 2 Accent 1"/>
    <w:basedOn w:val="Tablanormal"/>
    <w:uiPriority w:val="66"/>
    <w:rsid w:val="000949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O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anormal5">
    <w:name w:val="Plain Table 5"/>
    <w:basedOn w:val="Tablanormal"/>
    <w:uiPriority w:val="45"/>
    <w:rsid w:val="000949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0949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4-nfasis1">
    <w:name w:val="Grid Table 4 Accent 1"/>
    <w:basedOn w:val="Tablanormal"/>
    <w:uiPriority w:val="49"/>
    <w:rsid w:val="000949C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B754F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D12A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2704A1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2704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704A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704A1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2704A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78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98865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93411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7419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312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97682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770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190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366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671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2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73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88633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8596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458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2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2023-05-30T00:00:00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FB5E7D-94AD-44FB-AFA4-CEB86AB20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11</Pages>
  <Words>2284</Words>
  <Characters>12566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Análisis de Verificaciones de Antecedentes de Gigsters</vt:lpstr>
    </vt:vector>
  </TitlesOfParts>
  <Company>Fast-Market</Company>
  <LinksUpToDate>false</LinksUpToDate>
  <CharactersWithSpaces>14821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Análisis de Verificaciones de Antecedentes de Gigsters</dc:title>
  <dc:subject>Analista de Identidad: Esteban Quengúan</dc:subject>
  <dc:creator>Jeferson Calderon</dc:creator>
  <cp:keywords/>
  <dc:description/>
  <cp:lastModifiedBy>Jeferson Calderon</cp:lastModifiedBy>
  <cp:revision>1</cp:revision>
  <dcterms:created xsi:type="dcterms:W3CDTF">2023-05-30T14:30:00Z</dcterms:created>
  <dcterms:modified xsi:type="dcterms:W3CDTF">2023-05-30T17:29:00Z</dcterms:modified>
</cp:coreProperties>
</file>