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1D43F" w14:textId="77777777" w:rsidR="00FE6EE5" w:rsidRDefault="00FE6EE5" w:rsidP="003E74EF">
      <w:pPr>
        <w:pStyle w:val="Ttulo"/>
        <w:jc w:val="center"/>
      </w:pPr>
      <w:r>
        <w:t>Cuida Tu Agua</w:t>
      </w:r>
    </w:p>
    <w:p w14:paraId="7320869C" w14:textId="77777777" w:rsidR="00FE6EE5" w:rsidRDefault="00FE6EE5" w:rsidP="003E74EF">
      <w:pPr>
        <w:jc w:val="center"/>
      </w:pPr>
    </w:p>
    <w:p w14:paraId="41D9007D" w14:textId="77777777" w:rsidR="00FE6EE5" w:rsidRDefault="00FE6EE5" w:rsidP="003E74EF">
      <w:pPr>
        <w:jc w:val="center"/>
      </w:pPr>
    </w:p>
    <w:p w14:paraId="3CF491F4" w14:textId="5A5DFC6E" w:rsidR="00FE6EE5" w:rsidRDefault="00FE6EE5" w:rsidP="003E74EF">
      <w:pPr>
        <w:pStyle w:val="Ttulo2"/>
        <w:jc w:val="center"/>
      </w:pPr>
      <w:r>
        <w:t>Manual de Técnico</w:t>
      </w:r>
    </w:p>
    <w:p w14:paraId="0D900F9E" w14:textId="77777777" w:rsidR="00FE6EE5" w:rsidRDefault="00FE6EE5" w:rsidP="003E74EF">
      <w:pPr>
        <w:jc w:val="center"/>
      </w:pPr>
    </w:p>
    <w:p w14:paraId="6AB3C8EF" w14:textId="77777777" w:rsidR="00FE6EE5" w:rsidRDefault="00FE6EE5" w:rsidP="003E74EF">
      <w:pPr>
        <w:jc w:val="center"/>
      </w:pPr>
    </w:p>
    <w:p w14:paraId="0E305CEF" w14:textId="77777777" w:rsidR="00FE6EE5" w:rsidRDefault="00FE6EE5" w:rsidP="003E74EF">
      <w:pPr>
        <w:pStyle w:val="Subttulo"/>
        <w:jc w:val="center"/>
      </w:pPr>
      <w:r>
        <w:t>Juan Esteban Ome Esquivel</w:t>
      </w:r>
    </w:p>
    <w:p w14:paraId="7069E3B6" w14:textId="77777777" w:rsidR="00FE6EE5" w:rsidRDefault="00FE6EE5" w:rsidP="003E74EF">
      <w:pPr>
        <w:pStyle w:val="Subttulo"/>
        <w:jc w:val="center"/>
      </w:pPr>
      <w:r>
        <w:t>Diego Alejandro Alvarado Castaño</w:t>
      </w:r>
    </w:p>
    <w:p w14:paraId="2951A15F" w14:textId="2B117E18" w:rsidR="00FE6EE5" w:rsidRDefault="00FE6EE5" w:rsidP="003E74EF">
      <w:pPr>
        <w:pStyle w:val="Subttulo"/>
        <w:jc w:val="center"/>
      </w:pPr>
      <w:r>
        <w:t>Juan Manuel Gómez Suarez</w:t>
      </w:r>
    </w:p>
    <w:p w14:paraId="35624612" w14:textId="77777777" w:rsidR="00FE6EE5" w:rsidRDefault="00FE6EE5" w:rsidP="003E74EF">
      <w:pPr>
        <w:jc w:val="center"/>
      </w:pPr>
    </w:p>
    <w:p w14:paraId="6EF03D76" w14:textId="77777777" w:rsidR="00FE6EE5" w:rsidRDefault="00FE6EE5" w:rsidP="003E74EF">
      <w:pPr>
        <w:jc w:val="center"/>
      </w:pPr>
    </w:p>
    <w:p w14:paraId="7C56CD9D" w14:textId="24453BC3" w:rsidR="00FE6EE5" w:rsidRPr="003E74EF" w:rsidRDefault="00FE6EE5" w:rsidP="003E74EF">
      <w:pPr>
        <w:jc w:val="center"/>
        <w:rPr>
          <w:rStyle w:val="Referenciaintensa"/>
        </w:rPr>
      </w:pPr>
      <w:r w:rsidRPr="003E74EF">
        <w:rPr>
          <w:rStyle w:val="Referenciaintensa"/>
        </w:rPr>
        <w:t>3145556</w:t>
      </w:r>
    </w:p>
    <w:p w14:paraId="736DC27C" w14:textId="77777777" w:rsidR="00FE6EE5" w:rsidRDefault="00FE6EE5" w:rsidP="003E74EF"/>
    <w:p w14:paraId="3076E1FE" w14:textId="77777777" w:rsidR="003E74EF" w:rsidRDefault="003E74EF" w:rsidP="003E74EF"/>
    <w:p w14:paraId="6496B16D" w14:textId="77777777" w:rsidR="003E74EF" w:rsidRDefault="003E74EF" w:rsidP="003E74EF"/>
    <w:p w14:paraId="1ABBBACD" w14:textId="4DD0443F" w:rsidR="00FE6EE5" w:rsidRPr="003E74EF" w:rsidRDefault="00FE6EE5" w:rsidP="003E74EF">
      <w:pPr>
        <w:jc w:val="center"/>
        <w:rPr>
          <w:rStyle w:val="Fuerte"/>
        </w:rPr>
      </w:pPr>
      <w:r w:rsidRPr="003E74EF">
        <w:rPr>
          <w:rStyle w:val="Fuerte"/>
        </w:rPr>
        <w:t>Análisis y Desarrollo de Software</w:t>
      </w:r>
    </w:p>
    <w:p w14:paraId="5B18F329" w14:textId="77777777" w:rsidR="00FE6EE5" w:rsidRDefault="00FE6EE5" w:rsidP="003E74EF">
      <w:pPr>
        <w:jc w:val="center"/>
      </w:pPr>
    </w:p>
    <w:p w14:paraId="01DAEDCF" w14:textId="4D3DD86B" w:rsidR="00FE6EE5" w:rsidRDefault="003E74EF" w:rsidP="003E74EF">
      <w:pPr>
        <w:pStyle w:val="Ttulo3"/>
        <w:jc w:val="center"/>
      </w:pPr>
      <w:r>
        <w:t>SENA</w:t>
      </w:r>
    </w:p>
    <w:p w14:paraId="742922C5" w14:textId="691DA888" w:rsidR="003E74EF" w:rsidRPr="003E74EF" w:rsidRDefault="003E74EF" w:rsidP="003E74EF">
      <w:pPr>
        <w:jc w:val="center"/>
        <w:rPr>
          <w:rStyle w:val="nfasis"/>
        </w:rPr>
      </w:pPr>
      <w:r w:rsidRPr="003E74EF">
        <w:rPr>
          <w:rStyle w:val="nfasis"/>
        </w:rPr>
        <w:t>Centro de la industria y los servicios</w:t>
      </w:r>
    </w:p>
    <w:p w14:paraId="0C03419F" w14:textId="77777777" w:rsidR="003E74EF" w:rsidRDefault="003E74EF" w:rsidP="003E74EF"/>
    <w:p w14:paraId="60BE5783" w14:textId="77777777" w:rsidR="003E74EF" w:rsidRDefault="003E74EF" w:rsidP="003E74EF"/>
    <w:p w14:paraId="364F3C96" w14:textId="77777777" w:rsidR="003E74EF" w:rsidRDefault="003E74EF" w:rsidP="003E74EF">
      <w:pPr>
        <w:jc w:val="center"/>
      </w:pPr>
    </w:p>
    <w:p w14:paraId="1A6B0B44" w14:textId="405072B5" w:rsidR="003E74EF" w:rsidRPr="003E74EF" w:rsidRDefault="003E74EF" w:rsidP="003E74EF">
      <w:pPr>
        <w:jc w:val="center"/>
        <w:rPr>
          <w:rStyle w:val="Fuerte"/>
        </w:rPr>
      </w:pPr>
      <w:r>
        <w:rPr>
          <w:rStyle w:val="Fuerte"/>
        </w:rPr>
        <w:t>22/07/</w:t>
      </w:r>
      <w:r w:rsidRPr="003E74EF">
        <w:rPr>
          <w:rStyle w:val="Fuerte"/>
        </w:rPr>
        <w:t>2026</w:t>
      </w:r>
    </w:p>
    <w:p w14:paraId="38B044A4" w14:textId="77777777" w:rsidR="003E74EF" w:rsidRDefault="003E74EF" w:rsidP="003E74EF">
      <w:pPr>
        <w:jc w:val="center"/>
      </w:pPr>
    </w:p>
    <w:p w14:paraId="637A7A33" w14:textId="044B96DF" w:rsidR="003E74EF" w:rsidRPr="003E74EF" w:rsidRDefault="003E74EF" w:rsidP="003E74EF">
      <w:pPr>
        <w:jc w:val="center"/>
        <w:rPr>
          <w:rStyle w:val="Fuerte"/>
        </w:rPr>
      </w:pPr>
      <w:r>
        <w:rPr>
          <w:rStyle w:val="Fuerte"/>
        </w:rPr>
        <w:t>V</w:t>
      </w:r>
      <w:r w:rsidRPr="003E74EF">
        <w:rPr>
          <w:rStyle w:val="Fuerte"/>
        </w:rPr>
        <w:t>.1</w:t>
      </w:r>
      <w:r>
        <w:rPr>
          <w:rStyle w:val="Fuerte"/>
        </w:rPr>
        <w:t xml:space="preserve"> – Creación inicial del manual</w:t>
      </w:r>
    </w:p>
    <w:p w14:paraId="0DF4845A" w14:textId="2C7C5894" w:rsidR="003E74EF" w:rsidRDefault="007458F3" w:rsidP="007458F3">
      <w:pPr>
        <w:pStyle w:val="Ttulo1"/>
        <w:jc w:val="center"/>
      </w:pPr>
      <w:r>
        <w:lastRenderedPageBreak/>
        <w:t>Introducción</w:t>
      </w:r>
    </w:p>
    <w:p w14:paraId="6DCA0790" w14:textId="77777777" w:rsidR="007458F3" w:rsidRPr="007458F3" w:rsidRDefault="007458F3" w:rsidP="007458F3">
      <w:r w:rsidRPr="007458F3">
        <w:t xml:space="preserve">El presente manual técnico tiene como propósito documentar la arquitectura, estructura y funcionamiento interno del sistema </w:t>
      </w:r>
      <w:proofErr w:type="spellStart"/>
      <w:r w:rsidRPr="007458F3">
        <w:rPr>
          <w:b/>
          <w:bCs/>
        </w:rPr>
        <w:t>CuidaTuAgua</w:t>
      </w:r>
      <w:proofErr w:type="spellEnd"/>
      <w:r w:rsidRPr="007458F3">
        <w:t>, proporcionando una guía detallada para desarrolladores, administradores y personal encargado del mantenimiento de la plataforma.</w:t>
      </w:r>
    </w:p>
    <w:p w14:paraId="7A91073C" w14:textId="77777777" w:rsidR="007458F3" w:rsidRPr="007458F3" w:rsidRDefault="007458F3" w:rsidP="007458F3">
      <w:r w:rsidRPr="007458F3">
        <w:t>Este documento reúne la información técnica necesaria para comprender la solución implementada, incluyendo las tecnologías utilizadas, la arquitectura del software, la organización del código fuente, la base de datos, los módulos funcionales, los servicios disponibles, los mecanismos de seguridad y las recomendaciones para su mantenimiento y evolución.</w:t>
      </w:r>
    </w:p>
    <w:p w14:paraId="28CF869A" w14:textId="77777777" w:rsidR="007458F3" w:rsidRPr="007458F3" w:rsidRDefault="007458F3" w:rsidP="007458F3">
      <w:r w:rsidRPr="007458F3">
        <w:t>El objetivo principal de este manual es facilitar las tareas de desarrollo, actualización, soporte y escalabilidad del sistema, garantizando la continuidad del proyecto y permitiendo que nuevos integrantes del equipo puedan comprender rápidamente su funcionamiento y estructura.</w:t>
      </w:r>
    </w:p>
    <w:p w14:paraId="08C37A0D" w14:textId="77777777" w:rsidR="007458F3" w:rsidRPr="007458F3" w:rsidRDefault="007458F3" w:rsidP="007458F3"/>
    <w:p w14:paraId="4164F5F3" w14:textId="77777777" w:rsidR="00706680" w:rsidRDefault="00706680"/>
    <w:p w14:paraId="397434C4" w14:textId="77777777" w:rsidR="00693B46" w:rsidRDefault="00693B46"/>
    <w:p w14:paraId="71E35080" w14:textId="77777777" w:rsidR="00693B46" w:rsidRDefault="00693B46"/>
    <w:p w14:paraId="27AF8E50" w14:textId="77777777" w:rsidR="00693B46" w:rsidRDefault="00693B46"/>
    <w:p w14:paraId="56E56B46" w14:textId="77777777" w:rsidR="00693B46" w:rsidRDefault="00693B46"/>
    <w:p w14:paraId="5A5F126F" w14:textId="77777777" w:rsidR="00693B46" w:rsidRDefault="00693B46"/>
    <w:p w14:paraId="68D562C8" w14:textId="77777777" w:rsidR="00693B46" w:rsidRDefault="00693B46"/>
    <w:p w14:paraId="4D02E732" w14:textId="77777777" w:rsidR="00693B46" w:rsidRDefault="00693B46"/>
    <w:p w14:paraId="6A75F8FE" w14:textId="77777777" w:rsidR="00693B46" w:rsidRDefault="00693B46"/>
    <w:p w14:paraId="43823302" w14:textId="77777777" w:rsidR="00693B46" w:rsidRDefault="00693B46"/>
    <w:p w14:paraId="0EB69923" w14:textId="77777777" w:rsidR="00693B46" w:rsidRDefault="00693B46"/>
    <w:p w14:paraId="204AD848" w14:textId="77777777" w:rsidR="00693B46" w:rsidRDefault="00693B46"/>
    <w:p w14:paraId="36BE73C3" w14:textId="77777777" w:rsidR="00693B46" w:rsidRDefault="00693B46"/>
    <w:p w14:paraId="02864512" w14:textId="77777777" w:rsidR="00693B46" w:rsidRDefault="00693B46"/>
    <w:p w14:paraId="4016C4A8" w14:textId="3E3C936B" w:rsidR="00693B46" w:rsidRDefault="00E55379" w:rsidP="00E55379">
      <w:pPr>
        <w:pStyle w:val="Ttulo2"/>
        <w:numPr>
          <w:ilvl w:val="0"/>
          <w:numId w:val="2"/>
        </w:numPr>
      </w:pPr>
      <w:r>
        <w:lastRenderedPageBreak/>
        <w:t>Tipo de aplicación</w:t>
      </w:r>
    </w:p>
    <w:p w14:paraId="2B261441" w14:textId="05AC1D8B" w:rsidR="00E55379" w:rsidRDefault="00E55379" w:rsidP="00E55379">
      <w:r>
        <w:t xml:space="preserve">El proyecto </w:t>
      </w:r>
      <w:proofErr w:type="gramStart"/>
      <w:r>
        <w:t>esta compuesto</w:t>
      </w:r>
      <w:proofErr w:type="gramEnd"/>
      <w:r>
        <w:t xml:space="preserve"> por una solución multiplataforma, que contempla:</w:t>
      </w:r>
    </w:p>
    <w:p w14:paraId="23E113FC" w14:textId="12CF3C72" w:rsidR="00E55379" w:rsidRDefault="00E55379" w:rsidP="00E55379">
      <w:r>
        <w:t>Aplicación web (Está desarrollada para permitir a los usuarios acceder al control completo del registro desde un navegador)</w:t>
      </w:r>
    </w:p>
    <w:p w14:paraId="49F2D884" w14:textId="0AAACA61" w:rsidR="00E55379" w:rsidRDefault="00E55379" w:rsidP="00E55379">
      <w:r>
        <w:t xml:space="preserve">Aplicación </w:t>
      </w:r>
      <w:proofErr w:type="spellStart"/>
      <w:r>
        <w:t>mobile</w:t>
      </w:r>
      <w:proofErr w:type="spellEnd"/>
      <w:r>
        <w:t xml:space="preserve"> (Esta desarrollada para dispositivos </w:t>
      </w:r>
      <w:proofErr w:type="spellStart"/>
      <w:r>
        <w:t>mobiles</w:t>
      </w:r>
      <w:proofErr w:type="spellEnd"/>
      <w:r>
        <w:t xml:space="preserve"> y vincular el dispositivo de medición)</w:t>
      </w:r>
    </w:p>
    <w:p w14:paraId="2CEA7BBF" w14:textId="77777777" w:rsidR="00E55379" w:rsidRDefault="00E55379" w:rsidP="00E55379"/>
    <w:p w14:paraId="3CB3B5F0" w14:textId="4863E818" w:rsidR="00E55379" w:rsidRDefault="00E55379" w:rsidP="00E55379">
      <w:pPr>
        <w:pStyle w:val="Prrafodelista"/>
        <w:numPr>
          <w:ilvl w:val="0"/>
          <w:numId w:val="2"/>
        </w:numPr>
      </w:pPr>
      <w:proofErr w:type="spellStart"/>
      <w:r>
        <w:t>Tecnologias</w:t>
      </w:r>
      <w:proofErr w:type="spellEnd"/>
      <w:r>
        <w:t xml:space="preserve"> usadas</w:t>
      </w:r>
    </w:p>
    <w:p w14:paraId="1427F5F3" w14:textId="21F6A595" w:rsidR="00E55379" w:rsidRDefault="00E55379" w:rsidP="00E55379">
      <w:pPr>
        <w:pStyle w:val="Prrafodelista"/>
      </w:pPr>
      <w:proofErr w:type="spellStart"/>
      <w:r>
        <w:t>Frontend</w:t>
      </w:r>
      <w:proofErr w:type="spellEnd"/>
      <w:r>
        <w:t xml:space="preserve">: </w:t>
      </w:r>
      <w:proofErr w:type="spellStart"/>
      <w:r>
        <w:t>React</w:t>
      </w:r>
      <w:proofErr w:type="spellEnd"/>
      <w:r>
        <w:t xml:space="preserve"> Native</w:t>
      </w:r>
    </w:p>
    <w:p w14:paraId="470EAA5B" w14:textId="4F2163FF" w:rsidR="00E55379" w:rsidRDefault="00E55379" w:rsidP="00E55379">
      <w:pPr>
        <w:pStyle w:val="Prrafodelista"/>
      </w:pPr>
      <w:r w:rsidRPr="00E55379">
        <w:t xml:space="preserve">Se seleccionó </w:t>
      </w:r>
      <w:proofErr w:type="spellStart"/>
      <w:r w:rsidRPr="00E55379">
        <w:t>React</w:t>
      </w:r>
      <w:proofErr w:type="spellEnd"/>
      <w:r w:rsidRPr="00E55379">
        <w:t xml:space="preserve"> Native debido a que permite construir una aplicación móvil para Android</w:t>
      </w:r>
      <w:r>
        <w:t>, web y</w:t>
      </w:r>
      <w:r w:rsidRPr="00E55379">
        <w:t>, opcionalmente, para iOS, utilizando una arquitectura basada en componentes reutilizables que facilita la organización modular del proyecto.</w:t>
      </w:r>
    </w:p>
    <w:p w14:paraId="3805C637" w14:textId="09A3413F" w:rsidR="00E55379" w:rsidRDefault="00E55379" w:rsidP="00E55379">
      <w:pPr>
        <w:pStyle w:val="Prrafodelista"/>
      </w:pPr>
    </w:p>
    <w:p w14:paraId="516CACAF" w14:textId="31D5E801" w:rsidR="00E55379" w:rsidRDefault="00E55379" w:rsidP="00E55379">
      <w:pPr>
        <w:pStyle w:val="Prrafodelista"/>
      </w:pPr>
      <w:r w:rsidRPr="00E55379">
        <w:rPr>
          <w:b/>
          <w:bCs/>
        </w:rPr>
        <w:t>Lenguaje:</w:t>
      </w:r>
      <w:r>
        <w:t xml:space="preserve"> </w:t>
      </w:r>
      <w:proofErr w:type="spellStart"/>
      <w:r>
        <w:t>Typescript</w:t>
      </w:r>
      <w:proofErr w:type="spellEnd"/>
    </w:p>
    <w:p w14:paraId="7DE13469" w14:textId="03518440" w:rsidR="00E55379" w:rsidRDefault="00E55379" w:rsidP="00E55379">
      <w:pPr>
        <w:pStyle w:val="Prrafodelista"/>
      </w:pPr>
      <w:r w:rsidRPr="00E55379">
        <w:rPr>
          <w:b/>
          <w:bCs/>
        </w:rPr>
        <w:t>Framework:</w:t>
      </w:r>
      <w:r>
        <w:t xml:space="preserve"> </w:t>
      </w:r>
      <w:proofErr w:type="spellStart"/>
      <w:r>
        <w:t>React</w:t>
      </w:r>
      <w:proofErr w:type="spellEnd"/>
      <w:r>
        <w:t xml:space="preserve"> Native</w:t>
      </w:r>
    </w:p>
    <w:p w14:paraId="051449DF" w14:textId="327E5548" w:rsidR="00E55379" w:rsidRDefault="00E55379" w:rsidP="00E55379">
      <w:pPr>
        <w:pStyle w:val="Prrafodelista"/>
      </w:pPr>
      <w:r w:rsidRPr="00E55379">
        <w:rPr>
          <w:b/>
          <w:bCs/>
        </w:rPr>
        <w:t>Herramientas de construcción:</w:t>
      </w:r>
      <w:r>
        <w:t xml:space="preserve"> Expo</w:t>
      </w:r>
    </w:p>
    <w:p w14:paraId="71EA28E2" w14:textId="2EEDFF01" w:rsidR="00E55379" w:rsidRDefault="00E55379" w:rsidP="00E55379">
      <w:pPr>
        <w:pStyle w:val="Prrafodelista"/>
      </w:pPr>
      <w:proofErr w:type="spellStart"/>
      <w:r w:rsidRPr="00E55379">
        <w:rPr>
          <w:b/>
          <w:bCs/>
        </w:rPr>
        <w:t>Version</w:t>
      </w:r>
      <w:proofErr w:type="spellEnd"/>
      <w:r w:rsidRPr="00E55379">
        <w:rPr>
          <w:b/>
          <w:bCs/>
        </w:rPr>
        <w:t xml:space="preserve"> de </w:t>
      </w:r>
      <w:proofErr w:type="spellStart"/>
      <w:r w:rsidRPr="00E55379">
        <w:rPr>
          <w:b/>
          <w:bCs/>
        </w:rPr>
        <w:t>React</w:t>
      </w:r>
      <w:proofErr w:type="spellEnd"/>
      <w:r w:rsidRPr="00E55379">
        <w:rPr>
          <w:b/>
          <w:bCs/>
        </w:rPr>
        <w:t xml:space="preserve"> Native:</w:t>
      </w:r>
      <w:r>
        <w:t xml:space="preserve"> 0.81.5</w:t>
      </w:r>
      <w:r>
        <w:tab/>
      </w:r>
    </w:p>
    <w:p w14:paraId="1864263F" w14:textId="77777777" w:rsidR="00E55379" w:rsidRPr="00E55379" w:rsidRDefault="00E55379" w:rsidP="00E55379">
      <w:pPr>
        <w:pStyle w:val="Prrafodelista"/>
      </w:pPr>
      <w:r w:rsidRPr="00E55379">
        <w:rPr>
          <w:b/>
          <w:bCs/>
        </w:rPr>
        <w:t>Principales dependencias utilizadas</w:t>
      </w:r>
    </w:p>
    <w:p w14:paraId="2C1C833D"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t>React</w:t>
      </w:r>
      <w:proofErr w:type="spellEnd"/>
      <w:r w:rsidRPr="00E55379">
        <w:rPr>
          <w:b/>
          <w:bCs/>
        </w:rPr>
        <w:t xml:space="preserve"> y </w:t>
      </w:r>
      <w:proofErr w:type="spellStart"/>
      <w:r w:rsidRPr="00E55379">
        <w:rPr>
          <w:b/>
          <w:bCs/>
        </w:rPr>
        <w:t>React</w:t>
      </w:r>
      <w:proofErr w:type="spellEnd"/>
      <w:r w:rsidRPr="00E55379">
        <w:rPr>
          <w:b/>
          <w:bCs/>
        </w:rPr>
        <w:t xml:space="preserve"> DOM (</w:t>
      </w:r>
      <w:proofErr w:type="spellStart"/>
      <w:r w:rsidRPr="00E55379">
        <w:rPr>
          <w:b/>
          <w:bCs/>
        </w:rPr>
        <w:t>react</w:t>
      </w:r>
      <w:proofErr w:type="spellEnd"/>
      <w:r w:rsidRPr="00E55379">
        <w:rPr>
          <w:b/>
          <w:bCs/>
        </w:rPr>
        <w:t xml:space="preserve">, </w:t>
      </w:r>
      <w:proofErr w:type="spellStart"/>
      <w:r w:rsidRPr="00E55379">
        <w:rPr>
          <w:b/>
          <w:bCs/>
        </w:rPr>
        <w:t>react</w:t>
      </w:r>
      <w:proofErr w:type="spellEnd"/>
      <w:r w:rsidRPr="00E55379">
        <w:rPr>
          <w:b/>
          <w:bCs/>
        </w:rPr>
        <w:t>-dom)</w:t>
      </w:r>
      <w:r w:rsidRPr="00E55379">
        <w:t>: Bibliotecas base para la construcción de interfaces de usuario mediante componentes.</w:t>
      </w:r>
    </w:p>
    <w:p w14:paraId="5CE37DD8"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t>React</w:t>
      </w:r>
      <w:proofErr w:type="spellEnd"/>
      <w:r w:rsidRPr="00E55379">
        <w:rPr>
          <w:b/>
          <w:bCs/>
        </w:rPr>
        <w:t xml:space="preserve"> Native (</w:t>
      </w:r>
      <w:proofErr w:type="spellStart"/>
      <w:r w:rsidRPr="00E55379">
        <w:rPr>
          <w:b/>
          <w:bCs/>
        </w:rPr>
        <w:t>react</w:t>
      </w:r>
      <w:proofErr w:type="spellEnd"/>
      <w:r w:rsidRPr="00E55379">
        <w:rPr>
          <w:b/>
          <w:bCs/>
        </w:rPr>
        <w:t>-native)</w:t>
      </w:r>
      <w:r w:rsidRPr="00E55379">
        <w:t>: Framework principal que permite desarrollar la aplicación móvil utilizando JavaScript/</w:t>
      </w:r>
      <w:proofErr w:type="spellStart"/>
      <w:r w:rsidRPr="00E55379">
        <w:t>TypeScript</w:t>
      </w:r>
      <w:proofErr w:type="spellEnd"/>
      <w:r w:rsidRPr="00E55379">
        <w:t xml:space="preserve"> y componentes nativos.</w:t>
      </w:r>
    </w:p>
    <w:p w14:paraId="1E5FBAA3"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t>React</w:t>
      </w:r>
      <w:proofErr w:type="spellEnd"/>
      <w:r w:rsidRPr="00E55379">
        <w:rPr>
          <w:b/>
          <w:bCs/>
        </w:rPr>
        <w:t xml:space="preserve"> </w:t>
      </w:r>
      <w:proofErr w:type="spellStart"/>
      <w:r w:rsidRPr="00E55379">
        <w:rPr>
          <w:b/>
          <w:bCs/>
        </w:rPr>
        <w:t>Navigation</w:t>
      </w:r>
      <w:proofErr w:type="spellEnd"/>
      <w:r w:rsidRPr="00E55379">
        <w:rPr>
          <w:b/>
          <w:bCs/>
        </w:rPr>
        <w:t xml:space="preserve"> (@react-navigation/native, @react-navigation/stack, @react-navigation/drawer)</w:t>
      </w:r>
      <w:r w:rsidRPr="00E55379">
        <w:t>: Conjunto de librerías que gestionan la navegación entre pantallas, incluyendo navegación tipo pila (</w:t>
      </w:r>
      <w:proofErr w:type="spellStart"/>
      <w:r w:rsidRPr="00E55379">
        <w:t>stack</w:t>
      </w:r>
      <w:proofErr w:type="spellEnd"/>
      <w:r w:rsidRPr="00E55379">
        <w:t>) y menú lateral (</w:t>
      </w:r>
      <w:proofErr w:type="spellStart"/>
      <w:r w:rsidRPr="00E55379">
        <w:t>drawer</w:t>
      </w:r>
      <w:proofErr w:type="spellEnd"/>
      <w:r w:rsidRPr="00E55379">
        <w:t>).</w:t>
      </w:r>
    </w:p>
    <w:p w14:paraId="5987B9A8"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t>AsyncStorage</w:t>
      </w:r>
      <w:proofErr w:type="spellEnd"/>
      <w:r w:rsidRPr="00E55379">
        <w:rPr>
          <w:b/>
          <w:bCs/>
        </w:rPr>
        <w:t xml:space="preserve"> (@react-native-async-storage/async-storage)</w:t>
      </w:r>
      <w:r w:rsidRPr="00E55379">
        <w:t>: Permite almacenar datos de forma local y persistente en el dispositivo, útil para guardar preferencias del usuario o información de sesión.</w:t>
      </w:r>
    </w:p>
    <w:p w14:paraId="46EA55F2"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t>React</w:t>
      </w:r>
      <w:proofErr w:type="spellEnd"/>
      <w:r w:rsidRPr="00E55379">
        <w:rPr>
          <w:b/>
          <w:bCs/>
        </w:rPr>
        <w:t xml:space="preserve"> Native </w:t>
      </w:r>
      <w:proofErr w:type="spellStart"/>
      <w:r w:rsidRPr="00E55379">
        <w:rPr>
          <w:b/>
          <w:bCs/>
        </w:rPr>
        <w:t>Reanimated</w:t>
      </w:r>
      <w:proofErr w:type="spellEnd"/>
      <w:r w:rsidRPr="00E55379">
        <w:rPr>
          <w:b/>
          <w:bCs/>
        </w:rPr>
        <w:t xml:space="preserve"> (</w:t>
      </w:r>
      <w:proofErr w:type="spellStart"/>
      <w:r w:rsidRPr="00E55379">
        <w:rPr>
          <w:b/>
          <w:bCs/>
        </w:rPr>
        <w:t>react</w:t>
      </w:r>
      <w:proofErr w:type="spellEnd"/>
      <w:r w:rsidRPr="00E55379">
        <w:rPr>
          <w:b/>
          <w:bCs/>
        </w:rPr>
        <w:t>-native-</w:t>
      </w:r>
      <w:proofErr w:type="spellStart"/>
      <w:r w:rsidRPr="00E55379">
        <w:rPr>
          <w:b/>
          <w:bCs/>
        </w:rPr>
        <w:t>reanimated</w:t>
      </w:r>
      <w:proofErr w:type="spellEnd"/>
      <w:r w:rsidRPr="00E55379">
        <w:rPr>
          <w:b/>
          <w:bCs/>
        </w:rPr>
        <w:t>)</w:t>
      </w:r>
      <w:r w:rsidRPr="00E55379">
        <w:t>: Librería para crear animaciones fluidas y de alto rendimiento dentro de la aplicación.</w:t>
      </w:r>
    </w:p>
    <w:p w14:paraId="26EFFEAE"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t>React</w:t>
      </w:r>
      <w:proofErr w:type="spellEnd"/>
      <w:r w:rsidRPr="00E55379">
        <w:rPr>
          <w:b/>
          <w:bCs/>
        </w:rPr>
        <w:t xml:space="preserve"> Native </w:t>
      </w:r>
      <w:proofErr w:type="spellStart"/>
      <w:r w:rsidRPr="00E55379">
        <w:rPr>
          <w:b/>
          <w:bCs/>
        </w:rPr>
        <w:t>Gesture</w:t>
      </w:r>
      <w:proofErr w:type="spellEnd"/>
      <w:r w:rsidRPr="00E55379">
        <w:rPr>
          <w:b/>
          <w:bCs/>
        </w:rPr>
        <w:t xml:space="preserve"> Handler (</w:t>
      </w:r>
      <w:proofErr w:type="spellStart"/>
      <w:r w:rsidRPr="00E55379">
        <w:rPr>
          <w:b/>
          <w:bCs/>
        </w:rPr>
        <w:t>react</w:t>
      </w:r>
      <w:proofErr w:type="spellEnd"/>
      <w:r w:rsidRPr="00E55379">
        <w:rPr>
          <w:b/>
          <w:bCs/>
        </w:rPr>
        <w:t>-native-</w:t>
      </w:r>
      <w:proofErr w:type="spellStart"/>
      <w:r w:rsidRPr="00E55379">
        <w:rPr>
          <w:b/>
          <w:bCs/>
        </w:rPr>
        <w:t>gesture</w:t>
      </w:r>
      <w:proofErr w:type="spellEnd"/>
      <w:r w:rsidRPr="00E55379">
        <w:rPr>
          <w:b/>
          <w:bCs/>
        </w:rPr>
        <w:t>-</w:t>
      </w:r>
      <w:proofErr w:type="spellStart"/>
      <w:r w:rsidRPr="00E55379">
        <w:rPr>
          <w:b/>
          <w:bCs/>
        </w:rPr>
        <w:t>handler</w:t>
      </w:r>
      <w:proofErr w:type="spellEnd"/>
      <w:r w:rsidRPr="00E55379">
        <w:rPr>
          <w:b/>
          <w:bCs/>
        </w:rPr>
        <w:t>)</w:t>
      </w:r>
      <w:r w:rsidRPr="00E55379">
        <w:t>: Facilita el manejo de gestos táctiles (deslizar, tocar, arrastrar) de forma nativa y eficiente.</w:t>
      </w:r>
    </w:p>
    <w:p w14:paraId="600A23EA"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lastRenderedPageBreak/>
        <w:t>React</w:t>
      </w:r>
      <w:proofErr w:type="spellEnd"/>
      <w:r w:rsidRPr="00E55379">
        <w:rPr>
          <w:b/>
          <w:bCs/>
        </w:rPr>
        <w:t xml:space="preserve"> Native SVG (</w:t>
      </w:r>
      <w:proofErr w:type="spellStart"/>
      <w:r w:rsidRPr="00E55379">
        <w:rPr>
          <w:b/>
          <w:bCs/>
        </w:rPr>
        <w:t>react</w:t>
      </w:r>
      <w:proofErr w:type="spellEnd"/>
      <w:r w:rsidRPr="00E55379">
        <w:rPr>
          <w:b/>
          <w:bCs/>
        </w:rPr>
        <w:t>-native-</w:t>
      </w:r>
      <w:proofErr w:type="spellStart"/>
      <w:r w:rsidRPr="00E55379">
        <w:rPr>
          <w:b/>
          <w:bCs/>
        </w:rPr>
        <w:t>svg</w:t>
      </w:r>
      <w:proofErr w:type="spellEnd"/>
      <w:r w:rsidRPr="00E55379">
        <w:rPr>
          <w:b/>
          <w:bCs/>
        </w:rPr>
        <w:t>)</w:t>
      </w:r>
      <w:r w:rsidRPr="00E55379">
        <w:t>: Permite renderizar gráficos vectoriales (SVG), útil para iconos o visualizaciones personalizadas como gráficas de consumo de agua.</w:t>
      </w:r>
    </w:p>
    <w:p w14:paraId="0010A586" w14:textId="77777777" w:rsidR="00E55379" w:rsidRPr="00E55379" w:rsidRDefault="00E55379" w:rsidP="00E55379">
      <w:pPr>
        <w:pStyle w:val="Prrafodelista"/>
        <w:numPr>
          <w:ilvl w:val="0"/>
          <w:numId w:val="3"/>
        </w:numPr>
        <w:tabs>
          <w:tab w:val="clear" w:pos="720"/>
          <w:tab w:val="num" w:pos="1068"/>
        </w:tabs>
        <w:ind w:left="1068"/>
      </w:pPr>
      <w:r w:rsidRPr="00E55379">
        <w:rPr>
          <w:b/>
          <w:bCs/>
        </w:rPr>
        <w:t xml:space="preserve">Lucide </w:t>
      </w:r>
      <w:proofErr w:type="spellStart"/>
      <w:r w:rsidRPr="00E55379">
        <w:rPr>
          <w:b/>
          <w:bCs/>
        </w:rPr>
        <w:t>React</w:t>
      </w:r>
      <w:proofErr w:type="spellEnd"/>
      <w:r w:rsidRPr="00E55379">
        <w:rPr>
          <w:b/>
          <w:bCs/>
        </w:rPr>
        <w:t xml:space="preserve"> Native (lucide-</w:t>
      </w:r>
      <w:proofErr w:type="spellStart"/>
      <w:r w:rsidRPr="00E55379">
        <w:rPr>
          <w:b/>
          <w:bCs/>
        </w:rPr>
        <w:t>react</w:t>
      </w:r>
      <w:proofErr w:type="spellEnd"/>
      <w:r w:rsidRPr="00E55379">
        <w:rPr>
          <w:b/>
          <w:bCs/>
        </w:rPr>
        <w:t>-native)</w:t>
      </w:r>
      <w:r w:rsidRPr="00E55379">
        <w:t xml:space="preserve"> y </w:t>
      </w:r>
      <w:r w:rsidRPr="00E55379">
        <w:rPr>
          <w:b/>
          <w:bCs/>
        </w:rPr>
        <w:t xml:space="preserve">Expo Vector </w:t>
      </w:r>
      <w:proofErr w:type="spellStart"/>
      <w:r w:rsidRPr="00E55379">
        <w:rPr>
          <w:b/>
          <w:bCs/>
        </w:rPr>
        <w:t>Icons</w:t>
      </w:r>
      <w:proofErr w:type="spellEnd"/>
      <w:r w:rsidRPr="00E55379">
        <w:rPr>
          <w:b/>
          <w:bCs/>
        </w:rPr>
        <w:t xml:space="preserve"> (@expo/vector-icons)</w:t>
      </w:r>
      <w:r w:rsidRPr="00E55379">
        <w:t>: Proveen conjuntos de iconos listos para usar en la interfaz.</w:t>
      </w:r>
    </w:p>
    <w:p w14:paraId="19AAAD2B" w14:textId="77777777" w:rsidR="00E55379" w:rsidRPr="00E55379" w:rsidRDefault="00E55379" w:rsidP="00E55379">
      <w:pPr>
        <w:pStyle w:val="Prrafodelista"/>
        <w:numPr>
          <w:ilvl w:val="0"/>
          <w:numId w:val="3"/>
        </w:numPr>
        <w:tabs>
          <w:tab w:val="clear" w:pos="720"/>
          <w:tab w:val="num" w:pos="1068"/>
        </w:tabs>
        <w:ind w:left="1068"/>
      </w:pPr>
      <w:r w:rsidRPr="00E55379">
        <w:rPr>
          <w:b/>
          <w:bCs/>
        </w:rPr>
        <w:t>i18next y react-i18next (i18next, react-i18next, i18n-js)</w:t>
      </w:r>
      <w:r w:rsidRPr="00E55379">
        <w:t>: Herramientas para la internacionalización de la aplicación, permitiendo manejar múltiples idiomas.</w:t>
      </w:r>
    </w:p>
    <w:p w14:paraId="43C219E6" w14:textId="77777777" w:rsidR="00E55379" w:rsidRPr="00E55379" w:rsidRDefault="00E55379" w:rsidP="00E55379">
      <w:pPr>
        <w:pStyle w:val="Prrafodelista"/>
        <w:numPr>
          <w:ilvl w:val="0"/>
          <w:numId w:val="3"/>
        </w:numPr>
        <w:tabs>
          <w:tab w:val="clear" w:pos="720"/>
          <w:tab w:val="num" w:pos="1068"/>
        </w:tabs>
        <w:ind w:left="1068"/>
      </w:pPr>
      <w:r w:rsidRPr="00E55379">
        <w:rPr>
          <w:b/>
          <w:bCs/>
        </w:rPr>
        <w:t xml:space="preserve">Expo </w:t>
      </w:r>
      <w:proofErr w:type="spellStart"/>
      <w:r w:rsidRPr="00E55379">
        <w:rPr>
          <w:b/>
          <w:bCs/>
        </w:rPr>
        <w:t>Localization</w:t>
      </w:r>
      <w:proofErr w:type="spellEnd"/>
      <w:r w:rsidRPr="00E55379">
        <w:rPr>
          <w:b/>
          <w:bCs/>
        </w:rPr>
        <w:t xml:space="preserve"> (expo-</w:t>
      </w:r>
      <w:proofErr w:type="spellStart"/>
      <w:r w:rsidRPr="00E55379">
        <w:rPr>
          <w:b/>
          <w:bCs/>
        </w:rPr>
        <w:t>localization</w:t>
      </w:r>
      <w:proofErr w:type="spellEnd"/>
      <w:r w:rsidRPr="00E55379">
        <w:rPr>
          <w:b/>
          <w:bCs/>
        </w:rPr>
        <w:t>)</w:t>
      </w:r>
      <w:r w:rsidRPr="00E55379">
        <w:t>: Detecta la configuración regional e idioma del dispositivo del usuario.</w:t>
      </w:r>
    </w:p>
    <w:p w14:paraId="0868546F" w14:textId="77777777" w:rsidR="00E55379" w:rsidRPr="00E55379" w:rsidRDefault="00E55379" w:rsidP="00E55379">
      <w:pPr>
        <w:pStyle w:val="Prrafodelista"/>
        <w:numPr>
          <w:ilvl w:val="0"/>
          <w:numId w:val="3"/>
        </w:numPr>
        <w:tabs>
          <w:tab w:val="clear" w:pos="720"/>
          <w:tab w:val="num" w:pos="1068"/>
        </w:tabs>
        <w:ind w:left="1068"/>
      </w:pPr>
      <w:r w:rsidRPr="00E55379">
        <w:rPr>
          <w:b/>
          <w:bCs/>
        </w:rPr>
        <w:t>Expo AV y Expo Video (expo-</w:t>
      </w:r>
      <w:proofErr w:type="spellStart"/>
      <w:r w:rsidRPr="00E55379">
        <w:rPr>
          <w:b/>
          <w:bCs/>
        </w:rPr>
        <w:t>av</w:t>
      </w:r>
      <w:proofErr w:type="spellEnd"/>
      <w:r w:rsidRPr="00E55379">
        <w:rPr>
          <w:b/>
          <w:bCs/>
        </w:rPr>
        <w:t>, expo-video)</w:t>
      </w:r>
      <w:r w:rsidRPr="00E55379">
        <w:t xml:space="preserve">: Permiten la reproducción de contenido multimedia (audio y video) dentro de la </w:t>
      </w:r>
      <w:proofErr w:type="gramStart"/>
      <w:r w:rsidRPr="00E55379">
        <w:t>app</w:t>
      </w:r>
      <w:proofErr w:type="gramEnd"/>
      <w:r w:rsidRPr="00E55379">
        <w:t>.</w:t>
      </w:r>
    </w:p>
    <w:p w14:paraId="257BD95A"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t>React</w:t>
      </w:r>
      <w:proofErr w:type="spellEnd"/>
      <w:r w:rsidRPr="00E55379">
        <w:rPr>
          <w:b/>
          <w:bCs/>
        </w:rPr>
        <w:t xml:space="preserve"> Native Safe Area </w:t>
      </w:r>
      <w:proofErr w:type="spellStart"/>
      <w:r w:rsidRPr="00E55379">
        <w:rPr>
          <w:b/>
          <w:bCs/>
        </w:rPr>
        <w:t>Context</w:t>
      </w:r>
      <w:proofErr w:type="spellEnd"/>
      <w:r w:rsidRPr="00E55379">
        <w:rPr>
          <w:b/>
          <w:bCs/>
        </w:rPr>
        <w:t xml:space="preserve"> (</w:t>
      </w:r>
      <w:proofErr w:type="spellStart"/>
      <w:r w:rsidRPr="00E55379">
        <w:rPr>
          <w:b/>
          <w:bCs/>
        </w:rPr>
        <w:t>react</w:t>
      </w:r>
      <w:proofErr w:type="spellEnd"/>
      <w:r w:rsidRPr="00E55379">
        <w:rPr>
          <w:b/>
          <w:bCs/>
        </w:rPr>
        <w:t>-native-</w:t>
      </w:r>
      <w:proofErr w:type="spellStart"/>
      <w:r w:rsidRPr="00E55379">
        <w:rPr>
          <w:b/>
          <w:bCs/>
        </w:rPr>
        <w:t>safe</w:t>
      </w:r>
      <w:proofErr w:type="spellEnd"/>
      <w:r w:rsidRPr="00E55379">
        <w:rPr>
          <w:b/>
          <w:bCs/>
        </w:rPr>
        <w:t>-</w:t>
      </w:r>
      <w:proofErr w:type="spellStart"/>
      <w:r w:rsidRPr="00E55379">
        <w:rPr>
          <w:b/>
          <w:bCs/>
        </w:rPr>
        <w:t>area-context</w:t>
      </w:r>
      <w:proofErr w:type="spellEnd"/>
      <w:r w:rsidRPr="00E55379">
        <w:rPr>
          <w:b/>
          <w:bCs/>
        </w:rPr>
        <w:t>)</w:t>
      </w:r>
      <w:r w:rsidRPr="00E55379">
        <w:t xml:space="preserve"> y </w:t>
      </w:r>
      <w:proofErr w:type="spellStart"/>
      <w:r w:rsidRPr="00E55379">
        <w:rPr>
          <w:b/>
          <w:bCs/>
        </w:rPr>
        <w:t>React</w:t>
      </w:r>
      <w:proofErr w:type="spellEnd"/>
      <w:r w:rsidRPr="00E55379">
        <w:rPr>
          <w:b/>
          <w:bCs/>
        </w:rPr>
        <w:t xml:space="preserve"> Native </w:t>
      </w:r>
      <w:proofErr w:type="spellStart"/>
      <w:r w:rsidRPr="00E55379">
        <w:rPr>
          <w:b/>
          <w:bCs/>
        </w:rPr>
        <w:t>Screens</w:t>
      </w:r>
      <w:proofErr w:type="spellEnd"/>
      <w:r w:rsidRPr="00E55379">
        <w:rPr>
          <w:b/>
          <w:bCs/>
        </w:rPr>
        <w:t xml:space="preserve"> (</w:t>
      </w:r>
      <w:proofErr w:type="spellStart"/>
      <w:r w:rsidRPr="00E55379">
        <w:rPr>
          <w:b/>
          <w:bCs/>
        </w:rPr>
        <w:t>react</w:t>
      </w:r>
      <w:proofErr w:type="spellEnd"/>
      <w:r w:rsidRPr="00E55379">
        <w:rPr>
          <w:b/>
          <w:bCs/>
        </w:rPr>
        <w:t>-native-</w:t>
      </w:r>
      <w:proofErr w:type="spellStart"/>
      <w:r w:rsidRPr="00E55379">
        <w:rPr>
          <w:b/>
          <w:bCs/>
        </w:rPr>
        <w:t>screens</w:t>
      </w:r>
      <w:proofErr w:type="spellEnd"/>
      <w:r w:rsidRPr="00E55379">
        <w:rPr>
          <w:b/>
          <w:bCs/>
        </w:rPr>
        <w:t>)</w:t>
      </w:r>
      <w:r w:rsidRPr="00E55379">
        <w:t>: Optimizan el manejo de pantallas y áreas seguras en distintos dispositivos.</w:t>
      </w:r>
    </w:p>
    <w:p w14:paraId="1B4E1FEC" w14:textId="77777777" w:rsidR="00E55379" w:rsidRPr="00E55379" w:rsidRDefault="00E55379" w:rsidP="00E55379">
      <w:pPr>
        <w:pStyle w:val="Prrafodelista"/>
        <w:numPr>
          <w:ilvl w:val="0"/>
          <w:numId w:val="3"/>
        </w:numPr>
        <w:tabs>
          <w:tab w:val="clear" w:pos="720"/>
          <w:tab w:val="num" w:pos="1068"/>
        </w:tabs>
        <w:ind w:left="1068"/>
      </w:pPr>
      <w:proofErr w:type="spellStart"/>
      <w:r w:rsidRPr="00E55379">
        <w:rPr>
          <w:b/>
          <w:bCs/>
        </w:rPr>
        <w:t>TypeScript</w:t>
      </w:r>
      <w:proofErr w:type="spellEnd"/>
      <w:r w:rsidRPr="00E55379">
        <w:rPr>
          <w:b/>
          <w:bCs/>
        </w:rPr>
        <w:t xml:space="preserve"> (</w:t>
      </w:r>
      <w:proofErr w:type="spellStart"/>
      <w:r w:rsidRPr="00E55379">
        <w:rPr>
          <w:b/>
          <w:bCs/>
        </w:rPr>
        <w:t>typescript</w:t>
      </w:r>
      <w:proofErr w:type="spellEnd"/>
      <w:r w:rsidRPr="00E55379">
        <w:rPr>
          <w:b/>
          <w:bCs/>
        </w:rPr>
        <w:t>)</w:t>
      </w:r>
      <w:r w:rsidRPr="00E55379">
        <w:t>: Añade tipado estático a JavaScript, mejorando la robustez y mantenibilidad del código.</w:t>
      </w:r>
    </w:p>
    <w:p w14:paraId="7DAEE2EE" w14:textId="77777777" w:rsidR="00E55379" w:rsidRDefault="00E55379" w:rsidP="00E55379">
      <w:pPr>
        <w:pStyle w:val="Prrafodelista"/>
      </w:pPr>
    </w:p>
    <w:p w14:paraId="5000E339" w14:textId="77777777" w:rsidR="00E55379" w:rsidRDefault="00E55379" w:rsidP="00E55379">
      <w:pPr>
        <w:pStyle w:val="Prrafodelista"/>
      </w:pPr>
    </w:p>
    <w:p w14:paraId="74199AC1" w14:textId="0029F3A7" w:rsidR="00E55379" w:rsidRDefault="00E55379" w:rsidP="00E55379">
      <w:pPr>
        <w:pStyle w:val="Prrafodelista"/>
      </w:pPr>
      <w:proofErr w:type="spellStart"/>
      <w:r>
        <w:t>Backend</w:t>
      </w:r>
      <w:proofErr w:type="spellEnd"/>
      <w:r>
        <w:t>: Pendiente de implementación y documentación. Aun sin desarrollar</w:t>
      </w:r>
    </w:p>
    <w:p w14:paraId="172611D8" w14:textId="77777777" w:rsidR="008D5993" w:rsidRDefault="008D5993" w:rsidP="00E55379">
      <w:pPr>
        <w:pStyle w:val="Prrafodelista"/>
      </w:pPr>
    </w:p>
    <w:p w14:paraId="22D40C96" w14:textId="26D869EF" w:rsidR="008D5993" w:rsidRDefault="008D5993" w:rsidP="00E55379">
      <w:pPr>
        <w:pStyle w:val="Prrafodelista"/>
      </w:pPr>
      <w:r>
        <w:t>Base de datos: El proyecto contempla el uso de una base de datos relacional para la gestión de la información del sistema.</w:t>
      </w:r>
    </w:p>
    <w:p w14:paraId="50A22863" w14:textId="77777777" w:rsidR="008D5993" w:rsidRDefault="008D5993" w:rsidP="00E55379">
      <w:pPr>
        <w:pStyle w:val="Prrafodelista"/>
      </w:pPr>
    </w:p>
    <w:p w14:paraId="708BFA4E" w14:textId="7D6D6348" w:rsidR="008D5993" w:rsidRDefault="008D5993" w:rsidP="00E55379">
      <w:pPr>
        <w:pStyle w:val="Prrafodelista"/>
      </w:pPr>
      <w:r>
        <w:t>Durante el desarrollo del proyecto se utilizaron tecnologías como:</w:t>
      </w:r>
    </w:p>
    <w:p w14:paraId="1233B4F0" w14:textId="77777777" w:rsidR="008D5993" w:rsidRPr="00E55379" w:rsidRDefault="008D5993" w:rsidP="00E55379">
      <w:pPr>
        <w:pStyle w:val="Prrafodelista"/>
      </w:pPr>
    </w:p>
    <w:sectPr w:rsidR="008D5993" w:rsidRPr="00E55379" w:rsidSect="00FE6E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F0ED7"/>
    <w:multiLevelType w:val="hybridMultilevel"/>
    <w:tmpl w:val="53B233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2763F25"/>
    <w:multiLevelType w:val="multilevel"/>
    <w:tmpl w:val="5072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40438"/>
    <w:multiLevelType w:val="multilevel"/>
    <w:tmpl w:val="D4FC509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4132873">
    <w:abstractNumId w:val="2"/>
  </w:num>
  <w:num w:numId="2" w16cid:durableId="1709136706">
    <w:abstractNumId w:val="0"/>
  </w:num>
  <w:num w:numId="3" w16cid:durableId="1726568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9D9"/>
    <w:rsid w:val="00200E12"/>
    <w:rsid w:val="003B79D9"/>
    <w:rsid w:val="003E74EF"/>
    <w:rsid w:val="006420DE"/>
    <w:rsid w:val="00693B46"/>
    <w:rsid w:val="00706680"/>
    <w:rsid w:val="007458F3"/>
    <w:rsid w:val="008D5993"/>
    <w:rsid w:val="00BA0835"/>
    <w:rsid w:val="00E55379"/>
    <w:rsid w:val="00F042B4"/>
    <w:rsid w:val="00FD6699"/>
    <w:rsid w:val="00FE6EE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F53FC"/>
  <w15:chartTrackingRefBased/>
  <w15:docId w15:val="{FC7DE6F1-EA8C-4F42-87B3-1C866E45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EE5"/>
  </w:style>
  <w:style w:type="paragraph" w:styleId="Ttulo1">
    <w:name w:val="heading 1"/>
    <w:basedOn w:val="Normal"/>
    <w:next w:val="Normal"/>
    <w:link w:val="Ttulo1Car"/>
    <w:uiPriority w:val="9"/>
    <w:qFormat/>
    <w:rsid w:val="003B7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B7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B79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B79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B79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B79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B79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B79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B79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79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B79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B79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B79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B79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B79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B79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B79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B79D9"/>
    <w:rPr>
      <w:rFonts w:eastAsiaTheme="majorEastAsia" w:cstheme="majorBidi"/>
      <w:color w:val="272727" w:themeColor="text1" w:themeTint="D8"/>
    </w:rPr>
  </w:style>
  <w:style w:type="paragraph" w:styleId="Ttulo">
    <w:name w:val="Title"/>
    <w:basedOn w:val="Normal"/>
    <w:next w:val="Normal"/>
    <w:link w:val="TtuloCar"/>
    <w:uiPriority w:val="10"/>
    <w:qFormat/>
    <w:rsid w:val="003B7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79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B79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B79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B79D9"/>
    <w:pPr>
      <w:spacing w:before="160"/>
      <w:jc w:val="center"/>
    </w:pPr>
    <w:rPr>
      <w:i/>
      <w:iCs/>
      <w:color w:val="404040" w:themeColor="text1" w:themeTint="BF"/>
    </w:rPr>
  </w:style>
  <w:style w:type="character" w:customStyle="1" w:styleId="CitaCar">
    <w:name w:val="Cita Car"/>
    <w:basedOn w:val="Fuentedeprrafopredeter"/>
    <w:link w:val="Cita"/>
    <w:uiPriority w:val="29"/>
    <w:rsid w:val="003B79D9"/>
    <w:rPr>
      <w:i/>
      <w:iCs/>
      <w:color w:val="404040" w:themeColor="text1" w:themeTint="BF"/>
    </w:rPr>
  </w:style>
  <w:style w:type="paragraph" w:styleId="Prrafodelista">
    <w:name w:val="List Paragraph"/>
    <w:basedOn w:val="Normal"/>
    <w:uiPriority w:val="34"/>
    <w:qFormat/>
    <w:rsid w:val="003B79D9"/>
    <w:pPr>
      <w:ind w:left="720"/>
      <w:contextualSpacing/>
    </w:pPr>
  </w:style>
  <w:style w:type="character" w:styleId="nfasisintenso">
    <w:name w:val="Intense Emphasis"/>
    <w:basedOn w:val="Fuentedeprrafopredeter"/>
    <w:uiPriority w:val="21"/>
    <w:qFormat/>
    <w:rsid w:val="003B79D9"/>
    <w:rPr>
      <w:i/>
      <w:iCs/>
      <w:color w:val="0F4761" w:themeColor="accent1" w:themeShade="BF"/>
    </w:rPr>
  </w:style>
  <w:style w:type="paragraph" w:styleId="Citadestacada">
    <w:name w:val="Intense Quote"/>
    <w:basedOn w:val="Normal"/>
    <w:next w:val="Normal"/>
    <w:link w:val="CitadestacadaCar"/>
    <w:uiPriority w:val="30"/>
    <w:qFormat/>
    <w:rsid w:val="003B7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B79D9"/>
    <w:rPr>
      <w:i/>
      <w:iCs/>
      <w:color w:val="0F4761" w:themeColor="accent1" w:themeShade="BF"/>
    </w:rPr>
  </w:style>
  <w:style w:type="character" w:styleId="Referenciaintensa">
    <w:name w:val="Intense Reference"/>
    <w:basedOn w:val="Fuentedeprrafopredeter"/>
    <w:uiPriority w:val="32"/>
    <w:qFormat/>
    <w:rsid w:val="003B79D9"/>
    <w:rPr>
      <w:b/>
      <w:bCs/>
      <w:smallCaps/>
      <w:color w:val="0F4761" w:themeColor="accent1" w:themeShade="BF"/>
      <w:spacing w:val="5"/>
    </w:rPr>
  </w:style>
  <w:style w:type="character" w:styleId="Fuerte">
    <w:name w:val="Strong"/>
    <w:basedOn w:val="Fuentedeprrafopredeter"/>
    <w:uiPriority w:val="22"/>
    <w:qFormat/>
    <w:rsid w:val="003E74EF"/>
    <w:rPr>
      <w:b/>
      <w:bCs/>
    </w:rPr>
  </w:style>
  <w:style w:type="character" w:styleId="nfasis">
    <w:name w:val="Emphasis"/>
    <w:basedOn w:val="Fuentedeprrafopredeter"/>
    <w:uiPriority w:val="20"/>
    <w:qFormat/>
    <w:rsid w:val="003E74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4</Pages>
  <Words>648</Words>
  <Characters>3565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Ome Esquivel</dc:creator>
  <cp:keywords/>
  <dc:description/>
  <cp:lastModifiedBy>Juan Esteban Ome Esquivel</cp:lastModifiedBy>
  <cp:revision>4</cp:revision>
  <dcterms:created xsi:type="dcterms:W3CDTF">2026-07-22T16:51:00Z</dcterms:created>
  <dcterms:modified xsi:type="dcterms:W3CDTF">2026-07-27T21:11:00Z</dcterms:modified>
</cp:coreProperties>
</file>