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108948"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00070C2D" w14:textId="61A9904A" w:rsidR="00052AD6"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108948" w:history="1">
            <w:r w:rsidR="00052AD6" w:rsidRPr="00E1418A">
              <w:rPr>
                <w:rStyle w:val="Hipervnculo"/>
                <w:noProof/>
              </w:rPr>
              <w:t>Índice</w:t>
            </w:r>
            <w:r w:rsidR="00052AD6">
              <w:rPr>
                <w:noProof/>
                <w:webHidden/>
              </w:rPr>
              <w:tab/>
            </w:r>
            <w:r w:rsidR="00052AD6">
              <w:rPr>
                <w:noProof/>
                <w:webHidden/>
              </w:rPr>
              <w:fldChar w:fldCharType="begin"/>
            </w:r>
            <w:r w:rsidR="00052AD6">
              <w:rPr>
                <w:noProof/>
                <w:webHidden/>
              </w:rPr>
              <w:instrText xml:space="preserve"> PAGEREF _Toc151108948 \h </w:instrText>
            </w:r>
            <w:r w:rsidR="00052AD6">
              <w:rPr>
                <w:noProof/>
                <w:webHidden/>
              </w:rPr>
            </w:r>
            <w:r w:rsidR="00052AD6">
              <w:rPr>
                <w:noProof/>
                <w:webHidden/>
              </w:rPr>
              <w:fldChar w:fldCharType="separate"/>
            </w:r>
            <w:r w:rsidR="00052AD6">
              <w:rPr>
                <w:noProof/>
                <w:webHidden/>
              </w:rPr>
              <w:t>1</w:t>
            </w:r>
            <w:r w:rsidR="00052AD6">
              <w:rPr>
                <w:noProof/>
                <w:webHidden/>
              </w:rPr>
              <w:fldChar w:fldCharType="end"/>
            </w:r>
          </w:hyperlink>
        </w:p>
        <w:p w14:paraId="296ACDAD" w14:textId="523F8487" w:rsidR="00052AD6" w:rsidRDefault="00403D2C">
          <w:pPr>
            <w:pStyle w:val="TDC1"/>
            <w:tabs>
              <w:tab w:val="right" w:leader="dot" w:pos="8494"/>
            </w:tabs>
            <w:rPr>
              <w:rFonts w:asciiTheme="minorHAnsi" w:eastAsiaTheme="minorEastAsia" w:hAnsiTheme="minorHAnsi"/>
              <w:noProof/>
              <w:sz w:val="22"/>
              <w:lang w:val="es-CU" w:eastAsia="es-CU"/>
            </w:rPr>
          </w:pPr>
          <w:hyperlink w:anchor="_Toc151108949" w:history="1">
            <w:r w:rsidR="00052AD6" w:rsidRPr="00E1418A">
              <w:rPr>
                <w:rStyle w:val="Hipervnculo"/>
                <w:noProof/>
              </w:rPr>
              <w:t>Tablas</w:t>
            </w:r>
            <w:r w:rsidR="00052AD6">
              <w:rPr>
                <w:noProof/>
                <w:webHidden/>
              </w:rPr>
              <w:tab/>
            </w:r>
            <w:r w:rsidR="00052AD6">
              <w:rPr>
                <w:noProof/>
                <w:webHidden/>
              </w:rPr>
              <w:fldChar w:fldCharType="begin"/>
            </w:r>
            <w:r w:rsidR="00052AD6">
              <w:rPr>
                <w:noProof/>
                <w:webHidden/>
              </w:rPr>
              <w:instrText xml:space="preserve"> PAGEREF _Toc151108949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01612997" w14:textId="07D52931" w:rsidR="00052AD6" w:rsidRDefault="00403D2C">
          <w:pPr>
            <w:pStyle w:val="TDC1"/>
            <w:tabs>
              <w:tab w:val="right" w:leader="dot" w:pos="8494"/>
            </w:tabs>
            <w:rPr>
              <w:rFonts w:asciiTheme="minorHAnsi" w:eastAsiaTheme="minorEastAsia" w:hAnsiTheme="minorHAnsi"/>
              <w:noProof/>
              <w:sz w:val="22"/>
              <w:lang w:val="es-CU" w:eastAsia="es-CU"/>
            </w:rPr>
          </w:pPr>
          <w:hyperlink w:anchor="_Toc151108950" w:history="1">
            <w:r w:rsidR="00052AD6" w:rsidRPr="00E1418A">
              <w:rPr>
                <w:rStyle w:val="Hipervnculo"/>
                <w:noProof/>
              </w:rPr>
              <w:t>Ilustraciones</w:t>
            </w:r>
            <w:r w:rsidR="00052AD6">
              <w:rPr>
                <w:noProof/>
                <w:webHidden/>
              </w:rPr>
              <w:tab/>
            </w:r>
            <w:r w:rsidR="00052AD6">
              <w:rPr>
                <w:noProof/>
                <w:webHidden/>
              </w:rPr>
              <w:fldChar w:fldCharType="begin"/>
            </w:r>
            <w:r w:rsidR="00052AD6">
              <w:rPr>
                <w:noProof/>
                <w:webHidden/>
              </w:rPr>
              <w:instrText xml:space="preserve"> PAGEREF _Toc151108950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07852867" w14:textId="69B73AC3" w:rsidR="00052AD6" w:rsidRDefault="00403D2C">
          <w:pPr>
            <w:pStyle w:val="TDC1"/>
            <w:tabs>
              <w:tab w:val="right" w:leader="dot" w:pos="8494"/>
            </w:tabs>
            <w:rPr>
              <w:rFonts w:asciiTheme="minorHAnsi" w:eastAsiaTheme="minorEastAsia" w:hAnsiTheme="minorHAnsi"/>
              <w:noProof/>
              <w:sz w:val="22"/>
              <w:lang w:val="es-CU" w:eastAsia="es-CU"/>
            </w:rPr>
          </w:pPr>
          <w:hyperlink w:anchor="_Toc151108951" w:history="1">
            <w:r w:rsidR="00052AD6" w:rsidRPr="00E1418A">
              <w:rPr>
                <w:rStyle w:val="Hipervnculo"/>
                <w:noProof/>
              </w:rPr>
              <w:t>Esquemas</w:t>
            </w:r>
            <w:r w:rsidR="00052AD6">
              <w:rPr>
                <w:noProof/>
                <w:webHidden/>
              </w:rPr>
              <w:tab/>
            </w:r>
            <w:r w:rsidR="00052AD6">
              <w:rPr>
                <w:noProof/>
                <w:webHidden/>
              </w:rPr>
              <w:fldChar w:fldCharType="begin"/>
            </w:r>
            <w:r w:rsidR="00052AD6">
              <w:rPr>
                <w:noProof/>
                <w:webHidden/>
              </w:rPr>
              <w:instrText xml:space="preserve"> PAGEREF _Toc151108951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1A6BA0C8" w14:textId="21F24CB5" w:rsidR="00052AD6" w:rsidRDefault="00403D2C">
          <w:pPr>
            <w:pStyle w:val="TDC1"/>
            <w:tabs>
              <w:tab w:val="right" w:leader="dot" w:pos="8494"/>
            </w:tabs>
            <w:rPr>
              <w:rFonts w:asciiTheme="minorHAnsi" w:eastAsiaTheme="minorEastAsia" w:hAnsiTheme="minorHAnsi"/>
              <w:noProof/>
              <w:sz w:val="22"/>
              <w:lang w:val="es-CU" w:eastAsia="es-CU"/>
            </w:rPr>
          </w:pPr>
          <w:hyperlink w:anchor="_Toc151108952" w:history="1">
            <w:r w:rsidR="00052AD6" w:rsidRPr="00E1418A">
              <w:rPr>
                <w:rStyle w:val="Hipervnculo"/>
                <w:noProof/>
              </w:rPr>
              <w:t>Glosario de Términos:</w:t>
            </w:r>
            <w:r w:rsidR="00052AD6">
              <w:rPr>
                <w:noProof/>
                <w:webHidden/>
              </w:rPr>
              <w:tab/>
            </w:r>
            <w:r w:rsidR="00052AD6">
              <w:rPr>
                <w:noProof/>
                <w:webHidden/>
              </w:rPr>
              <w:fldChar w:fldCharType="begin"/>
            </w:r>
            <w:r w:rsidR="00052AD6">
              <w:rPr>
                <w:noProof/>
                <w:webHidden/>
              </w:rPr>
              <w:instrText xml:space="preserve"> PAGEREF _Toc151108952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2E03E1D3" w14:textId="7909C32D" w:rsidR="00052AD6" w:rsidRDefault="00403D2C">
          <w:pPr>
            <w:pStyle w:val="TDC1"/>
            <w:tabs>
              <w:tab w:val="right" w:leader="dot" w:pos="8494"/>
            </w:tabs>
            <w:rPr>
              <w:rFonts w:asciiTheme="minorHAnsi" w:eastAsiaTheme="minorEastAsia" w:hAnsiTheme="minorHAnsi"/>
              <w:noProof/>
              <w:sz w:val="22"/>
              <w:lang w:val="es-CU" w:eastAsia="es-CU"/>
            </w:rPr>
          </w:pPr>
          <w:hyperlink w:anchor="_Toc151108953" w:history="1">
            <w:r w:rsidR="00052AD6" w:rsidRPr="00E1418A">
              <w:rPr>
                <w:rStyle w:val="Hipervnculo"/>
                <w:b/>
                <w:bCs/>
                <w:noProof/>
              </w:rPr>
              <w:t>CAPÍTULO II – “MATERIALES Y MÉTODOS”</w:t>
            </w:r>
            <w:r w:rsidR="00052AD6">
              <w:rPr>
                <w:noProof/>
                <w:webHidden/>
              </w:rPr>
              <w:tab/>
            </w:r>
            <w:r w:rsidR="00052AD6">
              <w:rPr>
                <w:noProof/>
                <w:webHidden/>
              </w:rPr>
              <w:fldChar w:fldCharType="begin"/>
            </w:r>
            <w:r w:rsidR="00052AD6">
              <w:rPr>
                <w:noProof/>
                <w:webHidden/>
              </w:rPr>
              <w:instrText xml:space="preserve"> PAGEREF _Toc151108953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65FB3095" w14:textId="118E5CD7" w:rsidR="00052AD6" w:rsidRDefault="00403D2C">
          <w:pPr>
            <w:pStyle w:val="TDC2"/>
            <w:tabs>
              <w:tab w:val="right" w:leader="dot" w:pos="8494"/>
            </w:tabs>
            <w:rPr>
              <w:rFonts w:asciiTheme="minorHAnsi" w:eastAsiaTheme="minorEastAsia" w:hAnsiTheme="minorHAnsi"/>
              <w:noProof/>
              <w:sz w:val="22"/>
              <w:lang w:val="es-CU" w:eastAsia="es-CU"/>
            </w:rPr>
          </w:pPr>
          <w:hyperlink w:anchor="_Toc151108954" w:history="1">
            <w:r w:rsidR="00052AD6" w:rsidRPr="00E1418A">
              <w:rPr>
                <w:rStyle w:val="Hipervnculo"/>
                <w:rFonts w:cs="Arial"/>
                <w:bCs/>
                <w:noProof/>
              </w:rPr>
              <w:t>2.1 Hardware</w:t>
            </w:r>
            <w:r w:rsidR="00052AD6">
              <w:rPr>
                <w:noProof/>
                <w:webHidden/>
              </w:rPr>
              <w:tab/>
            </w:r>
            <w:r w:rsidR="00052AD6">
              <w:rPr>
                <w:noProof/>
                <w:webHidden/>
              </w:rPr>
              <w:fldChar w:fldCharType="begin"/>
            </w:r>
            <w:r w:rsidR="00052AD6">
              <w:rPr>
                <w:noProof/>
                <w:webHidden/>
              </w:rPr>
              <w:instrText xml:space="preserve"> PAGEREF _Toc151108954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7083ACEA" w14:textId="17483FBC"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55" w:history="1">
            <w:r w:rsidR="00052AD6" w:rsidRPr="00E1418A">
              <w:rPr>
                <w:rStyle w:val="Hipervnculo"/>
                <w:rFonts w:cs="Arial"/>
                <w:noProof/>
                <w:lang w:val="es-CU"/>
              </w:rPr>
              <w:t>2.1.1 Placas de desarrollo</w:t>
            </w:r>
            <w:r w:rsidR="00052AD6">
              <w:rPr>
                <w:noProof/>
                <w:webHidden/>
              </w:rPr>
              <w:tab/>
            </w:r>
            <w:r w:rsidR="00052AD6">
              <w:rPr>
                <w:noProof/>
                <w:webHidden/>
              </w:rPr>
              <w:fldChar w:fldCharType="begin"/>
            </w:r>
            <w:r w:rsidR="00052AD6">
              <w:rPr>
                <w:noProof/>
                <w:webHidden/>
              </w:rPr>
              <w:instrText xml:space="preserve"> PAGEREF _Toc151108955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068D7B02" w14:textId="54BA5A11"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56" w:history="1">
            <w:r w:rsidR="00052AD6" w:rsidRPr="00E1418A">
              <w:rPr>
                <w:rStyle w:val="Hipervnculo"/>
                <w:rFonts w:cs="Arial"/>
                <w:noProof/>
                <w:lang w:val="en-US"/>
              </w:rPr>
              <w:t>2.1.2 Raspberry Pi 3B</w:t>
            </w:r>
            <w:r w:rsidR="00052AD6">
              <w:rPr>
                <w:noProof/>
                <w:webHidden/>
              </w:rPr>
              <w:tab/>
            </w:r>
            <w:r w:rsidR="00052AD6">
              <w:rPr>
                <w:noProof/>
                <w:webHidden/>
              </w:rPr>
              <w:fldChar w:fldCharType="begin"/>
            </w:r>
            <w:r w:rsidR="00052AD6">
              <w:rPr>
                <w:noProof/>
                <w:webHidden/>
              </w:rPr>
              <w:instrText xml:space="preserve"> PAGEREF _Toc151108956 \h </w:instrText>
            </w:r>
            <w:r w:rsidR="00052AD6">
              <w:rPr>
                <w:noProof/>
                <w:webHidden/>
              </w:rPr>
            </w:r>
            <w:r w:rsidR="00052AD6">
              <w:rPr>
                <w:noProof/>
                <w:webHidden/>
              </w:rPr>
              <w:fldChar w:fldCharType="separate"/>
            </w:r>
            <w:r w:rsidR="00052AD6">
              <w:rPr>
                <w:noProof/>
                <w:webHidden/>
              </w:rPr>
              <w:t>7</w:t>
            </w:r>
            <w:r w:rsidR="00052AD6">
              <w:rPr>
                <w:noProof/>
                <w:webHidden/>
              </w:rPr>
              <w:fldChar w:fldCharType="end"/>
            </w:r>
          </w:hyperlink>
        </w:p>
        <w:p w14:paraId="7CB4A1B6" w14:textId="28EB6328"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57" w:history="1">
            <w:r w:rsidR="00052AD6" w:rsidRPr="00E1418A">
              <w:rPr>
                <w:rStyle w:val="Hipervnculo"/>
                <w:rFonts w:cs="Arial"/>
                <w:iCs/>
                <w:noProof/>
              </w:rPr>
              <w:t>2.1.2 ESP-32</w:t>
            </w:r>
            <w:r w:rsidR="00052AD6">
              <w:rPr>
                <w:noProof/>
                <w:webHidden/>
              </w:rPr>
              <w:tab/>
            </w:r>
            <w:r w:rsidR="00052AD6">
              <w:rPr>
                <w:noProof/>
                <w:webHidden/>
              </w:rPr>
              <w:fldChar w:fldCharType="begin"/>
            </w:r>
            <w:r w:rsidR="00052AD6">
              <w:rPr>
                <w:noProof/>
                <w:webHidden/>
              </w:rPr>
              <w:instrText xml:space="preserve"> PAGEREF _Toc151108957 \h </w:instrText>
            </w:r>
            <w:r w:rsidR="00052AD6">
              <w:rPr>
                <w:noProof/>
                <w:webHidden/>
              </w:rPr>
            </w:r>
            <w:r w:rsidR="00052AD6">
              <w:rPr>
                <w:noProof/>
                <w:webHidden/>
              </w:rPr>
              <w:fldChar w:fldCharType="separate"/>
            </w:r>
            <w:r w:rsidR="00052AD6">
              <w:rPr>
                <w:noProof/>
                <w:webHidden/>
              </w:rPr>
              <w:t>9</w:t>
            </w:r>
            <w:r w:rsidR="00052AD6">
              <w:rPr>
                <w:noProof/>
                <w:webHidden/>
              </w:rPr>
              <w:fldChar w:fldCharType="end"/>
            </w:r>
          </w:hyperlink>
        </w:p>
        <w:p w14:paraId="38ACC6D8" w14:textId="727E3879"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58" w:history="1">
            <w:r w:rsidR="00052AD6" w:rsidRPr="00E1418A">
              <w:rPr>
                <w:rStyle w:val="Hipervnculo"/>
                <w:rFonts w:cs="Arial"/>
                <w:noProof/>
                <w:lang w:val="es-CU"/>
              </w:rPr>
              <w:t>2.1.3 Sensores espectroscópicos</w:t>
            </w:r>
            <w:r w:rsidR="00052AD6">
              <w:rPr>
                <w:noProof/>
                <w:webHidden/>
              </w:rPr>
              <w:tab/>
            </w:r>
            <w:r w:rsidR="00052AD6">
              <w:rPr>
                <w:noProof/>
                <w:webHidden/>
              </w:rPr>
              <w:fldChar w:fldCharType="begin"/>
            </w:r>
            <w:r w:rsidR="00052AD6">
              <w:rPr>
                <w:noProof/>
                <w:webHidden/>
              </w:rPr>
              <w:instrText xml:space="preserve"> PAGEREF _Toc151108958 \h </w:instrText>
            </w:r>
            <w:r w:rsidR="00052AD6">
              <w:rPr>
                <w:noProof/>
                <w:webHidden/>
              </w:rPr>
            </w:r>
            <w:r w:rsidR="00052AD6">
              <w:rPr>
                <w:noProof/>
                <w:webHidden/>
              </w:rPr>
              <w:fldChar w:fldCharType="separate"/>
            </w:r>
            <w:r w:rsidR="00052AD6">
              <w:rPr>
                <w:noProof/>
                <w:webHidden/>
              </w:rPr>
              <w:t>10</w:t>
            </w:r>
            <w:r w:rsidR="00052AD6">
              <w:rPr>
                <w:noProof/>
                <w:webHidden/>
              </w:rPr>
              <w:fldChar w:fldCharType="end"/>
            </w:r>
          </w:hyperlink>
        </w:p>
        <w:p w14:paraId="57550C88" w14:textId="5F93D61B"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59" w:history="1">
            <w:r w:rsidR="00052AD6" w:rsidRPr="00E1418A">
              <w:rPr>
                <w:rStyle w:val="Hipervnculo"/>
                <w:rFonts w:cs="Arial"/>
                <w:noProof/>
                <w:lang w:val="es-CU"/>
              </w:rPr>
              <w:t>2.1.4 Sensor AS7265X</w:t>
            </w:r>
            <w:r w:rsidR="00052AD6">
              <w:rPr>
                <w:noProof/>
                <w:webHidden/>
              </w:rPr>
              <w:tab/>
            </w:r>
            <w:r w:rsidR="00052AD6">
              <w:rPr>
                <w:noProof/>
                <w:webHidden/>
              </w:rPr>
              <w:fldChar w:fldCharType="begin"/>
            </w:r>
            <w:r w:rsidR="00052AD6">
              <w:rPr>
                <w:noProof/>
                <w:webHidden/>
              </w:rPr>
              <w:instrText xml:space="preserve"> PAGEREF _Toc151108959 \h </w:instrText>
            </w:r>
            <w:r w:rsidR="00052AD6">
              <w:rPr>
                <w:noProof/>
                <w:webHidden/>
              </w:rPr>
            </w:r>
            <w:r w:rsidR="00052AD6">
              <w:rPr>
                <w:noProof/>
                <w:webHidden/>
              </w:rPr>
              <w:fldChar w:fldCharType="separate"/>
            </w:r>
            <w:r w:rsidR="00052AD6">
              <w:rPr>
                <w:noProof/>
                <w:webHidden/>
              </w:rPr>
              <w:t>11</w:t>
            </w:r>
            <w:r w:rsidR="00052AD6">
              <w:rPr>
                <w:noProof/>
                <w:webHidden/>
              </w:rPr>
              <w:fldChar w:fldCharType="end"/>
            </w:r>
          </w:hyperlink>
        </w:p>
        <w:p w14:paraId="74CEA2DB" w14:textId="750A6370"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60" w:history="1">
            <w:r w:rsidR="00052AD6" w:rsidRPr="00E1418A">
              <w:rPr>
                <w:rStyle w:val="Hipervnculo"/>
                <w:noProof/>
                <w:lang w:val="es-CU"/>
              </w:rPr>
              <w:t>2.1.4 Protocolo I2C</w:t>
            </w:r>
            <w:r w:rsidR="00052AD6">
              <w:rPr>
                <w:noProof/>
                <w:webHidden/>
              </w:rPr>
              <w:tab/>
            </w:r>
            <w:r w:rsidR="00052AD6">
              <w:rPr>
                <w:noProof/>
                <w:webHidden/>
              </w:rPr>
              <w:fldChar w:fldCharType="begin"/>
            </w:r>
            <w:r w:rsidR="00052AD6">
              <w:rPr>
                <w:noProof/>
                <w:webHidden/>
              </w:rPr>
              <w:instrText xml:space="preserve"> PAGEREF _Toc151108960 \h </w:instrText>
            </w:r>
            <w:r w:rsidR="00052AD6">
              <w:rPr>
                <w:noProof/>
                <w:webHidden/>
              </w:rPr>
            </w:r>
            <w:r w:rsidR="00052AD6">
              <w:rPr>
                <w:noProof/>
                <w:webHidden/>
              </w:rPr>
              <w:fldChar w:fldCharType="separate"/>
            </w:r>
            <w:r w:rsidR="00052AD6">
              <w:rPr>
                <w:noProof/>
                <w:webHidden/>
              </w:rPr>
              <w:t>12</w:t>
            </w:r>
            <w:r w:rsidR="00052AD6">
              <w:rPr>
                <w:noProof/>
                <w:webHidden/>
              </w:rPr>
              <w:fldChar w:fldCharType="end"/>
            </w:r>
          </w:hyperlink>
        </w:p>
        <w:p w14:paraId="364AA984" w14:textId="56FBF1CA" w:rsidR="00052AD6" w:rsidRDefault="00403D2C">
          <w:pPr>
            <w:pStyle w:val="TDC2"/>
            <w:tabs>
              <w:tab w:val="right" w:leader="dot" w:pos="8494"/>
            </w:tabs>
            <w:rPr>
              <w:rFonts w:asciiTheme="minorHAnsi" w:eastAsiaTheme="minorEastAsia" w:hAnsiTheme="minorHAnsi"/>
              <w:noProof/>
              <w:sz w:val="22"/>
              <w:lang w:val="es-CU" w:eastAsia="es-CU"/>
            </w:rPr>
          </w:pPr>
          <w:hyperlink w:anchor="_Toc151108961" w:history="1">
            <w:r w:rsidR="00052AD6" w:rsidRPr="00E1418A">
              <w:rPr>
                <w:rStyle w:val="Hipervnculo"/>
                <w:rFonts w:cs="Arial"/>
                <w:noProof/>
                <w:lang w:val="es-CU"/>
              </w:rPr>
              <w:t>2.2 Software</w:t>
            </w:r>
            <w:r w:rsidR="00052AD6">
              <w:rPr>
                <w:noProof/>
                <w:webHidden/>
              </w:rPr>
              <w:tab/>
            </w:r>
            <w:r w:rsidR="00052AD6">
              <w:rPr>
                <w:noProof/>
                <w:webHidden/>
              </w:rPr>
              <w:fldChar w:fldCharType="begin"/>
            </w:r>
            <w:r w:rsidR="00052AD6">
              <w:rPr>
                <w:noProof/>
                <w:webHidden/>
              </w:rPr>
              <w:instrText xml:space="preserve"> PAGEREF _Toc151108961 \h </w:instrText>
            </w:r>
            <w:r w:rsidR="00052AD6">
              <w:rPr>
                <w:noProof/>
                <w:webHidden/>
              </w:rPr>
            </w:r>
            <w:r w:rsidR="00052AD6">
              <w:rPr>
                <w:noProof/>
                <w:webHidden/>
              </w:rPr>
              <w:fldChar w:fldCharType="separate"/>
            </w:r>
            <w:r w:rsidR="00052AD6">
              <w:rPr>
                <w:noProof/>
                <w:webHidden/>
              </w:rPr>
              <w:t>14</w:t>
            </w:r>
            <w:r w:rsidR="00052AD6">
              <w:rPr>
                <w:noProof/>
                <w:webHidden/>
              </w:rPr>
              <w:fldChar w:fldCharType="end"/>
            </w:r>
          </w:hyperlink>
        </w:p>
        <w:p w14:paraId="6955ED77" w14:textId="4F35F450"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62" w:history="1">
            <w:r w:rsidR="00052AD6" w:rsidRPr="00E1418A">
              <w:rPr>
                <w:rStyle w:val="Hipervnculo"/>
                <w:rFonts w:cs="Arial"/>
                <w:noProof/>
                <w:lang w:val="es-CU"/>
              </w:rPr>
              <w:t>2.2.1 Frontend</w:t>
            </w:r>
            <w:r w:rsidR="00052AD6">
              <w:rPr>
                <w:noProof/>
                <w:webHidden/>
              </w:rPr>
              <w:tab/>
            </w:r>
            <w:r w:rsidR="00052AD6">
              <w:rPr>
                <w:noProof/>
                <w:webHidden/>
              </w:rPr>
              <w:fldChar w:fldCharType="begin"/>
            </w:r>
            <w:r w:rsidR="00052AD6">
              <w:rPr>
                <w:noProof/>
                <w:webHidden/>
              </w:rPr>
              <w:instrText xml:space="preserve"> PAGEREF _Toc151108962 \h </w:instrText>
            </w:r>
            <w:r w:rsidR="00052AD6">
              <w:rPr>
                <w:noProof/>
                <w:webHidden/>
              </w:rPr>
            </w:r>
            <w:r w:rsidR="00052AD6">
              <w:rPr>
                <w:noProof/>
                <w:webHidden/>
              </w:rPr>
              <w:fldChar w:fldCharType="separate"/>
            </w:r>
            <w:r w:rsidR="00052AD6">
              <w:rPr>
                <w:noProof/>
                <w:webHidden/>
              </w:rPr>
              <w:t>14</w:t>
            </w:r>
            <w:r w:rsidR="00052AD6">
              <w:rPr>
                <w:noProof/>
                <w:webHidden/>
              </w:rPr>
              <w:fldChar w:fldCharType="end"/>
            </w:r>
          </w:hyperlink>
        </w:p>
        <w:p w14:paraId="2083D722" w14:textId="0167291B"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63" w:history="1">
            <w:r w:rsidR="00052AD6" w:rsidRPr="00E1418A">
              <w:rPr>
                <w:rStyle w:val="Hipervnculo"/>
                <w:rFonts w:cs="Arial"/>
                <w:noProof/>
                <w:lang w:val="es-CU"/>
              </w:rPr>
              <w:t>2.2.2 Python</w:t>
            </w:r>
            <w:r w:rsidR="00052AD6">
              <w:rPr>
                <w:noProof/>
                <w:webHidden/>
              </w:rPr>
              <w:tab/>
            </w:r>
            <w:r w:rsidR="00052AD6">
              <w:rPr>
                <w:noProof/>
                <w:webHidden/>
              </w:rPr>
              <w:fldChar w:fldCharType="begin"/>
            </w:r>
            <w:r w:rsidR="00052AD6">
              <w:rPr>
                <w:noProof/>
                <w:webHidden/>
              </w:rPr>
              <w:instrText xml:space="preserve"> PAGEREF _Toc151108963 \h </w:instrText>
            </w:r>
            <w:r w:rsidR="00052AD6">
              <w:rPr>
                <w:noProof/>
                <w:webHidden/>
              </w:rPr>
            </w:r>
            <w:r w:rsidR="00052AD6">
              <w:rPr>
                <w:noProof/>
                <w:webHidden/>
              </w:rPr>
              <w:fldChar w:fldCharType="separate"/>
            </w:r>
            <w:r w:rsidR="00052AD6">
              <w:rPr>
                <w:noProof/>
                <w:webHidden/>
              </w:rPr>
              <w:t>15</w:t>
            </w:r>
            <w:r w:rsidR="00052AD6">
              <w:rPr>
                <w:noProof/>
                <w:webHidden/>
              </w:rPr>
              <w:fldChar w:fldCharType="end"/>
            </w:r>
          </w:hyperlink>
        </w:p>
        <w:p w14:paraId="7CE0F237" w14:textId="540706CF"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64" w:history="1">
            <w:r w:rsidR="00052AD6" w:rsidRPr="00E1418A">
              <w:rPr>
                <w:rStyle w:val="Hipervnculo"/>
                <w:rFonts w:cs="Arial"/>
                <w:noProof/>
                <w:lang w:val="es-CU"/>
              </w:rPr>
              <w:t>2.2.3 TensorFlow</w:t>
            </w:r>
            <w:r w:rsidR="00052AD6">
              <w:rPr>
                <w:noProof/>
                <w:webHidden/>
              </w:rPr>
              <w:tab/>
            </w:r>
            <w:r w:rsidR="00052AD6">
              <w:rPr>
                <w:noProof/>
                <w:webHidden/>
              </w:rPr>
              <w:fldChar w:fldCharType="begin"/>
            </w:r>
            <w:r w:rsidR="00052AD6">
              <w:rPr>
                <w:noProof/>
                <w:webHidden/>
              </w:rPr>
              <w:instrText xml:space="preserve"> PAGEREF _Toc151108964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5CB91107" w14:textId="0415A1DC"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65" w:history="1">
            <w:r w:rsidR="00052AD6" w:rsidRPr="00E1418A">
              <w:rPr>
                <w:rStyle w:val="Hipervnculo"/>
                <w:rFonts w:cs="Arial"/>
                <w:noProof/>
                <w:lang w:val="es-CU"/>
              </w:rPr>
              <w:t>2.2.5 Base Datos</w:t>
            </w:r>
            <w:r w:rsidR="00052AD6">
              <w:rPr>
                <w:noProof/>
                <w:webHidden/>
              </w:rPr>
              <w:tab/>
            </w:r>
            <w:r w:rsidR="00052AD6">
              <w:rPr>
                <w:noProof/>
                <w:webHidden/>
              </w:rPr>
              <w:fldChar w:fldCharType="begin"/>
            </w:r>
            <w:r w:rsidR="00052AD6">
              <w:rPr>
                <w:noProof/>
                <w:webHidden/>
              </w:rPr>
              <w:instrText xml:space="preserve"> PAGEREF _Toc151108965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42CF2CDC" w14:textId="01462F55"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66" w:history="1">
            <w:r w:rsidR="00052AD6" w:rsidRPr="00E1418A">
              <w:rPr>
                <w:rStyle w:val="Hipervnculo"/>
                <w:rFonts w:cs="Arial"/>
                <w:noProof/>
                <w:lang w:val="es-CU"/>
              </w:rPr>
              <w:t>2.2.6 Django</w:t>
            </w:r>
            <w:r w:rsidR="00052AD6">
              <w:rPr>
                <w:noProof/>
                <w:webHidden/>
              </w:rPr>
              <w:tab/>
            </w:r>
            <w:r w:rsidR="00052AD6">
              <w:rPr>
                <w:noProof/>
                <w:webHidden/>
              </w:rPr>
              <w:fldChar w:fldCharType="begin"/>
            </w:r>
            <w:r w:rsidR="00052AD6">
              <w:rPr>
                <w:noProof/>
                <w:webHidden/>
              </w:rPr>
              <w:instrText xml:space="preserve"> PAGEREF _Toc151108966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20F8BC4E" w14:textId="3CF15AFA"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67" w:history="1">
            <w:r w:rsidR="00052AD6" w:rsidRPr="00E1418A">
              <w:rPr>
                <w:rStyle w:val="Hipervnculo"/>
                <w:rFonts w:cs="Arial"/>
                <w:noProof/>
              </w:rPr>
              <w:t>2.2.7 Lenguaje C</w:t>
            </w:r>
            <w:r w:rsidR="00052AD6">
              <w:rPr>
                <w:noProof/>
                <w:webHidden/>
              </w:rPr>
              <w:tab/>
            </w:r>
            <w:r w:rsidR="00052AD6">
              <w:rPr>
                <w:noProof/>
                <w:webHidden/>
              </w:rPr>
              <w:fldChar w:fldCharType="begin"/>
            </w:r>
            <w:r w:rsidR="00052AD6">
              <w:rPr>
                <w:noProof/>
                <w:webHidden/>
              </w:rPr>
              <w:instrText xml:space="preserve"> PAGEREF _Toc151108967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015CC1A6" w14:textId="5C1999D4" w:rsidR="00052AD6" w:rsidRDefault="00403D2C">
          <w:pPr>
            <w:pStyle w:val="TDC2"/>
            <w:tabs>
              <w:tab w:val="right" w:leader="dot" w:pos="8494"/>
            </w:tabs>
            <w:rPr>
              <w:rFonts w:asciiTheme="minorHAnsi" w:eastAsiaTheme="minorEastAsia" w:hAnsiTheme="minorHAnsi"/>
              <w:noProof/>
              <w:sz w:val="22"/>
              <w:lang w:val="es-CU" w:eastAsia="es-CU"/>
            </w:rPr>
          </w:pPr>
          <w:hyperlink w:anchor="_Toc151108968" w:history="1">
            <w:r w:rsidR="00052AD6" w:rsidRPr="00E1418A">
              <w:rPr>
                <w:rStyle w:val="Hipervnculo"/>
                <w:rFonts w:cs="Arial"/>
                <w:noProof/>
              </w:rPr>
              <w:t>2.3 Detección Multivariable</w:t>
            </w:r>
            <w:r w:rsidR="00052AD6">
              <w:rPr>
                <w:noProof/>
                <w:webHidden/>
              </w:rPr>
              <w:tab/>
            </w:r>
            <w:r w:rsidR="00052AD6">
              <w:rPr>
                <w:noProof/>
                <w:webHidden/>
              </w:rPr>
              <w:fldChar w:fldCharType="begin"/>
            </w:r>
            <w:r w:rsidR="00052AD6">
              <w:rPr>
                <w:noProof/>
                <w:webHidden/>
              </w:rPr>
              <w:instrText xml:space="preserve"> PAGEREF _Toc151108968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5E7DB174" w14:textId="7C9BC2C0"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69" w:history="1">
            <w:r w:rsidR="00052AD6" w:rsidRPr="00E1418A">
              <w:rPr>
                <w:rStyle w:val="Hipervnculo"/>
                <w:rFonts w:cs="Arial"/>
                <w:noProof/>
              </w:rPr>
              <w:t>2.3.1 Métodos Detección Multivariable</w:t>
            </w:r>
            <w:r w:rsidR="00052AD6">
              <w:rPr>
                <w:noProof/>
                <w:webHidden/>
              </w:rPr>
              <w:tab/>
            </w:r>
            <w:r w:rsidR="00052AD6">
              <w:rPr>
                <w:noProof/>
                <w:webHidden/>
              </w:rPr>
              <w:fldChar w:fldCharType="begin"/>
            </w:r>
            <w:r w:rsidR="00052AD6">
              <w:rPr>
                <w:noProof/>
                <w:webHidden/>
              </w:rPr>
              <w:instrText xml:space="preserve"> PAGEREF _Toc151108969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70D992B" w14:textId="38915B0A"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70" w:history="1">
            <w:r w:rsidR="00052AD6" w:rsidRPr="00E1418A">
              <w:rPr>
                <w:rStyle w:val="Hipervnculo"/>
                <w:rFonts w:cs="Arial"/>
                <w:noProof/>
              </w:rPr>
              <w:t>2.3.2 Introducción a Redes Neuronales</w:t>
            </w:r>
            <w:r w:rsidR="00052AD6">
              <w:rPr>
                <w:noProof/>
                <w:webHidden/>
              </w:rPr>
              <w:tab/>
            </w:r>
            <w:r w:rsidR="00052AD6">
              <w:rPr>
                <w:noProof/>
                <w:webHidden/>
              </w:rPr>
              <w:fldChar w:fldCharType="begin"/>
            </w:r>
            <w:r w:rsidR="00052AD6">
              <w:rPr>
                <w:noProof/>
                <w:webHidden/>
              </w:rPr>
              <w:instrText xml:space="preserve"> PAGEREF _Toc151108970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7FB9C662" w14:textId="393EB5AB" w:rsidR="00052AD6" w:rsidRDefault="00403D2C">
          <w:pPr>
            <w:pStyle w:val="TDC4"/>
            <w:tabs>
              <w:tab w:val="right" w:leader="dot" w:pos="8494"/>
            </w:tabs>
            <w:rPr>
              <w:rFonts w:asciiTheme="minorHAnsi" w:eastAsiaTheme="minorEastAsia" w:hAnsiTheme="minorHAnsi"/>
              <w:noProof/>
              <w:sz w:val="22"/>
              <w:lang w:val="es-CU" w:eastAsia="es-CU"/>
            </w:rPr>
          </w:pPr>
          <w:hyperlink w:anchor="_Toc151108971" w:history="1">
            <w:r w:rsidR="00052AD6" w:rsidRPr="00E1418A">
              <w:rPr>
                <w:rStyle w:val="Hipervnculo"/>
                <w:rFonts w:cs="Arial"/>
                <w:noProof/>
              </w:rPr>
              <w:t>- Neurona Bilógica</w:t>
            </w:r>
            <w:r w:rsidR="00052AD6">
              <w:rPr>
                <w:noProof/>
                <w:webHidden/>
              </w:rPr>
              <w:tab/>
            </w:r>
            <w:r w:rsidR="00052AD6">
              <w:rPr>
                <w:noProof/>
                <w:webHidden/>
              </w:rPr>
              <w:fldChar w:fldCharType="begin"/>
            </w:r>
            <w:r w:rsidR="00052AD6">
              <w:rPr>
                <w:noProof/>
                <w:webHidden/>
              </w:rPr>
              <w:instrText xml:space="preserve"> PAGEREF _Toc151108971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4FC8D8C" w14:textId="194C3B73" w:rsidR="00052AD6" w:rsidRDefault="00403D2C">
          <w:pPr>
            <w:pStyle w:val="TDC4"/>
            <w:tabs>
              <w:tab w:val="right" w:leader="dot" w:pos="8494"/>
            </w:tabs>
            <w:rPr>
              <w:rFonts w:asciiTheme="minorHAnsi" w:eastAsiaTheme="minorEastAsia" w:hAnsiTheme="minorHAnsi"/>
              <w:noProof/>
              <w:sz w:val="22"/>
              <w:lang w:val="es-CU" w:eastAsia="es-CU"/>
            </w:rPr>
          </w:pPr>
          <w:hyperlink w:anchor="_Toc151108972" w:history="1">
            <w:r w:rsidR="00052AD6" w:rsidRPr="00E1418A">
              <w:rPr>
                <w:rStyle w:val="Hipervnculo"/>
                <w:rFonts w:cs="Arial"/>
                <w:noProof/>
                <w:lang w:val="es-CU"/>
              </w:rPr>
              <w:t>- Neurona de McCulloch-Pitts</w:t>
            </w:r>
            <w:r w:rsidR="00052AD6">
              <w:rPr>
                <w:noProof/>
                <w:webHidden/>
              </w:rPr>
              <w:tab/>
            </w:r>
            <w:r w:rsidR="00052AD6">
              <w:rPr>
                <w:noProof/>
                <w:webHidden/>
              </w:rPr>
              <w:fldChar w:fldCharType="begin"/>
            </w:r>
            <w:r w:rsidR="00052AD6">
              <w:rPr>
                <w:noProof/>
                <w:webHidden/>
              </w:rPr>
              <w:instrText xml:space="preserve"> PAGEREF _Toc151108972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37CEF5B9" w14:textId="5D40A314" w:rsidR="00052AD6" w:rsidRDefault="00403D2C">
          <w:pPr>
            <w:pStyle w:val="TDC4"/>
            <w:tabs>
              <w:tab w:val="right" w:leader="dot" w:pos="8494"/>
            </w:tabs>
            <w:rPr>
              <w:rFonts w:asciiTheme="minorHAnsi" w:eastAsiaTheme="minorEastAsia" w:hAnsiTheme="minorHAnsi"/>
              <w:noProof/>
              <w:sz w:val="22"/>
              <w:lang w:val="es-CU" w:eastAsia="es-CU"/>
            </w:rPr>
          </w:pPr>
          <w:hyperlink w:anchor="_Toc151108973" w:history="1">
            <w:r w:rsidR="00052AD6" w:rsidRPr="00E1418A">
              <w:rPr>
                <w:rStyle w:val="Hipervnculo"/>
                <w:rFonts w:cs="Arial"/>
                <w:noProof/>
                <w:lang w:val="es-CU"/>
              </w:rPr>
              <w:t>- Neurona Artificial</w:t>
            </w:r>
            <w:r w:rsidR="00052AD6">
              <w:rPr>
                <w:noProof/>
                <w:webHidden/>
              </w:rPr>
              <w:tab/>
            </w:r>
            <w:r w:rsidR="00052AD6">
              <w:rPr>
                <w:noProof/>
                <w:webHidden/>
              </w:rPr>
              <w:fldChar w:fldCharType="begin"/>
            </w:r>
            <w:r w:rsidR="00052AD6">
              <w:rPr>
                <w:noProof/>
                <w:webHidden/>
              </w:rPr>
              <w:instrText xml:space="preserve"> PAGEREF _Toc151108973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9B58716" w14:textId="2421AF77"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74" w:history="1">
            <w:r w:rsidR="00052AD6" w:rsidRPr="00E1418A">
              <w:rPr>
                <w:rStyle w:val="Hipervnculo"/>
                <w:rFonts w:cs="Arial"/>
                <w:noProof/>
                <w:lang w:val="es-CU"/>
              </w:rPr>
              <w:t>2.3.3 Redes Neuronales</w:t>
            </w:r>
            <w:r w:rsidR="00052AD6">
              <w:rPr>
                <w:noProof/>
                <w:webHidden/>
              </w:rPr>
              <w:tab/>
            </w:r>
            <w:r w:rsidR="00052AD6">
              <w:rPr>
                <w:noProof/>
                <w:webHidden/>
              </w:rPr>
              <w:fldChar w:fldCharType="begin"/>
            </w:r>
            <w:r w:rsidR="00052AD6">
              <w:rPr>
                <w:noProof/>
                <w:webHidden/>
              </w:rPr>
              <w:instrText xml:space="preserve"> PAGEREF _Toc151108974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640C1867" w14:textId="3DEEBDB6" w:rsidR="00052AD6" w:rsidRDefault="00403D2C">
          <w:pPr>
            <w:pStyle w:val="TDC3"/>
            <w:tabs>
              <w:tab w:val="right" w:leader="dot" w:pos="8494"/>
            </w:tabs>
            <w:rPr>
              <w:rFonts w:asciiTheme="minorHAnsi" w:eastAsiaTheme="minorEastAsia" w:hAnsiTheme="minorHAnsi"/>
              <w:noProof/>
              <w:sz w:val="22"/>
              <w:lang w:val="es-CU" w:eastAsia="es-CU"/>
            </w:rPr>
          </w:pPr>
          <w:hyperlink w:anchor="_Toc151108975" w:history="1">
            <w:r w:rsidR="00052AD6" w:rsidRPr="00E1418A">
              <w:rPr>
                <w:rStyle w:val="Hipervnculo"/>
                <w:rFonts w:eastAsia="Times New Roman" w:cs="Arial"/>
                <w:noProof/>
                <w:lang w:val="es-CU" w:eastAsia="es-CU"/>
              </w:rPr>
              <w:t>2.3.4 Entrenamiento de Redes Neuronales</w:t>
            </w:r>
            <w:r w:rsidR="00052AD6">
              <w:rPr>
                <w:noProof/>
                <w:webHidden/>
              </w:rPr>
              <w:tab/>
            </w:r>
            <w:r w:rsidR="00052AD6">
              <w:rPr>
                <w:noProof/>
                <w:webHidden/>
              </w:rPr>
              <w:fldChar w:fldCharType="begin"/>
            </w:r>
            <w:r w:rsidR="00052AD6">
              <w:rPr>
                <w:noProof/>
                <w:webHidden/>
              </w:rPr>
              <w:instrText xml:space="preserve"> PAGEREF _Toc151108975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3F111736" w14:textId="3D6C1AD8" w:rsidR="00052AD6" w:rsidRDefault="00403D2C">
          <w:pPr>
            <w:pStyle w:val="TDC2"/>
            <w:tabs>
              <w:tab w:val="right" w:leader="dot" w:pos="8494"/>
            </w:tabs>
            <w:rPr>
              <w:rFonts w:asciiTheme="minorHAnsi" w:eastAsiaTheme="minorEastAsia" w:hAnsiTheme="minorHAnsi"/>
              <w:noProof/>
              <w:sz w:val="22"/>
              <w:lang w:val="es-CU" w:eastAsia="es-CU"/>
            </w:rPr>
          </w:pPr>
          <w:hyperlink w:anchor="_Toc151108976" w:history="1">
            <w:r w:rsidR="00052AD6" w:rsidRPr="00E1418A">
              <w:rPr>
                <w:rStyle w:val="Hipervnculo"/>
                <w:noProof/>
              </w:rPr>
              <w:t>2.4 Conclusiones del capitulo</w:t>
            </w:r>
            <w:r w:rsidR="00052AD6">
              <w:rPr>
                <w:noProof/>
                <w:webHidden/>
              </w:rPr>
              <w:tab/>
            </w:r>
            <w:r w:rsidR="00052AD6">
              <w:rPr>
                <w:noProof/>
                <w:webHidden/>
              </w:rPr>
              <w:fldChar w:fldCharType="begin"/>
            </w:r>
            <w:r w:rsidR="00052AD6">
              <w:rPr>
                <w:noProof/>
                <w:webHidden/>
              </w:rPr>
              <w:instrText xml:space="preserve"> PAGEREF _Toc151108976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0DB44CC2" w14:textId="432897AA" w:rsidR="00052AD6" w:rsidRDefault="00403D2C">
          <w:pPr>
            <w:pStyle w:val="TDC1"/>
            <w:tabs>
              <w:tab w:val="right" w:leader="dot" w:pos="8494"/>
            </w:tabs>
            <w:rPr>
              <w:rFonts w:asciiTheme="minorHAnsi" w:eastAsiaTheme="minorEastAsia" w:hAnsiTheme="minorHAnsi"/>
              <w:noProof/>
              <w:sz w:val="22"/>
              <w:lang w:val="es-CU" w:eastAsia="es-CU"/>
            </w:rPr>
          </w:pPr>
          <w:hyperlink w:anchor="_Toc151108977" w:history="1">
            <w:r w:rsidR="00052AD6" w:rsidRPr="00E1418A">
              <w:rPr>
                <w:rStyle w:val="Hipervnculo"/>
                <w:noProof/>
                <w:lang w:val="es-CU"/>
              </w:rPr>
              <w:t>Referencias</w:t>
            </w:r>
            <w:r w:rsidR="00052AD6">
              <w:rPr>
                <w:noProof/>
                <w:webHidden/>
              </w:rPr>
              <w:tab/>
            </w:r>
            <w:r w:rsidR="00052AD6">
              <w:rPr>
                <w:noProof/>
                <w:webHidden/>
              </w:rPr>
              <w:fldChar w:fldCharType="begin"/>
            </w:r>
            <w:r w:rsidR="00052AD6">
              <w:rPr>
                <w:noProof/>
                <w:webHidden/>
              </w:rPr>
              <w:instrText xml:space="preserve"> PAGEREF _Toc151108977 \h </w:instrText>
            </w:r>
            <w:r w:rsidR="00052AD6">
              <w:rPr>
                <w:noProof/>
                <w:webHidden/>
              </w:rPr>
            </w:r>
            <w:r w:rsidR="00052AD6">
              <w:rPr>
                <w:noProof/>
                <w:webHidden/>
              </w:rPr>
              <w:fldChar w:fldCharType="separate"/>
            </w:r>
            <w:r w:rsidR="00052AD6">
              <w:rPr>
                <w:noProof/>
                <w:webHidden/>
              </w:rPr>
              <w:t>17</w:t>
            </w:r>
            <w:r w:rsidR="00052AD6">
              <w:rPr>
                <w:noProof/>
                <w:webHidden/>
              </w:rPr>
              <w:fldChar w:fldCharType="end"/>
            </w:r>
          </w:hyperlink>
        </w:p>
        <w:p w14:paraId="58F175A8" w14:textId="136AD6AC" w:rsidR="00052AD6" w:rsidRDefault="00403D2C">
          <w:pPr>
            <w:pStyle w:val="TDC1"/>
            <w:tabs>
              <w:tab w:val="right" w:leader="dot" w:pos="8494"/>
            </w:tabs>
            <w:rPr>
              <w:rFonts w:asciiTheme="minorHAnsi" w:eastAsiaTheme="minorEastAsia" w:hAnsiTheme="minorHAnsi"/>
              <w:noProof/>
              <w:sz w:val="22"/>
              <w:lang w:val="es-CU" w:eastAsia="es-CU"/>
            </w:rPr>
          </w:pPr>
          <w:hyperlink w:anchor="_Toc151108978" w:history="1">
            <w:r w:rsidR="00052AD6" w:rsidRPr="00E1418A">
              <w:rPr>
                <w:rStyle w:val="Hipervnculo"/>
                <w:noProof/>
                <w:lang w:val="es-CU"/>
              </w:rPr>
              <w:t>Anexos</w:t>
            </w:r>
            <w:r w:rsidR="00052AD6">
              <w:rPr>
                <w:noProof/>
                <w:webHidden/>
              </w:rPr>
              <w:tab/>
            </w:r>
            <w:r w:rsidR="00052AD6">
              <w:rPr>
                <w:noProof/>
                <w:webHidden/>
              </w:rPr>
              <w:fldChar w:fldCharType="begin"/>
            </w:r>
            <w:r w:rsidR="00052AD6">
              <w:rPr>
                <w:noProof/>
                <w:webHidden/>
              </w:rPr>
              <w:instrText xml:space="preserve"> PAGEREF _Toc151108978 \h </w:instrText>
            </w:r>
            <w:r w:rsidR="00052AD6">
              <w:rPr>
                <w:noProof/>
                <w:webHidden/>
              </w:rPr>
            </w:r>
            <w:r w:rsidR="00052AD6">
              <w:rPr>
                <w:noProof/>
                <w:webHidden/>
              </w:rPr>
              <w:fldChar w:fldCharType="separate"/>
            </w:r>
            <w:r w:rsidR="00052AD6">
              <w:rPr>
                <w:noProof/>
                <w:webHidden/>
              </w:rPr>
              <w:t>19</w:t>
            </w:r>
            <w:r w:rsidR="00052AD6">
              <w:rPr>
                <w:noProof/>
                <w:webHidden/>
              </w:rPr>
              <w:fldChar w:fldCharType="end"/>
            </w:r>
          </w:hyperlink>
        </w:p>
        <w:p w14:paraId="5E177B20" w14:textId="1F22403C" w:rsidR="004E7EF9" w:rsidRDefault="009909E3">
          <w:r>
            <w:fldChar w:fldCharType="end"/>
          </w:r>
        </w:p>
        <w:p w14:paraId="7FBB2F77" w14:textId="77777777" w:rsidR="00864D15" w:rsidRDefault="004E7EF9" w:rsidP="00864D15">
          <w:pPr>
            <w:pStyle w:val="Ttulo1"/>
          </w:pPr>
          <w:bookmarkStart w:id="1" w:name="_Toc151108949"/>
          <w:r>
            <w:lastRenderedPageBreak/>
            <w:t>Tablas</w:t>
          </w:r>
          <w:bookmarkEnd w:id="1"/>
        </w:p>
        <w:p w14:paraId="7F1CEDCA" w14:textId="627CE1F5" w:rsidR="007F5564"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24743" w:history="1">
            <w:r w:rsidR="007F5564" w:rsidRPr="00717CC1">
              <w:rPr>
                <w:rStyle w:val="Hipervnculo"/>
                <w:noProof/>
              </w:rPr>
              <w:t>Tabla 1: Parámetros Raspberry Pi3B</w:t>
            </w:r>
            <w:r w:rsidR="007F5564">
              <w:rPr>
                <w:noProof/>
                <w:webHidden/>
              </w:rPr>
              <w:tab/>
            </w:r>
            <w:r w:rsidR="007F5564">
              <w:rPr>
                <w:noProof/>
                <w:webHidden/>
              </w:rPr>
              <w:fldChar w:fldCharType="begin"/>
            </w:r>
            <w:r w:rsidR="007F5564">
              <w:rPr>
                <w:noProof/>
                <w:webHidden/>
              </w:rPr>
              <w:instrText xml:space="preserve"> PAGEREF _Toc151024743 \h </w:instrText>
            </w:r>
            <w:r w:rsidR="007F5564">
              <w:rPr>
                <w:noProof/>
                <w:webHidden/>
              </w:rPr>
            </w:r>
            <w:r w:rsidR="007F5564">
              <w:rPr>
                <w:noProof/>
                <w:webHidden/>
              </w:rPr>
              <w:fldChar w:fldCharType="separate"/>
            </w:r>
            <w:r w:rsidR="007F5564">
              <w:rPr>
                <w:noProof/>
                <w:webHidden/>
              </w:rPr>
              <w:t>7</w:t>
            </w:r>
            <w:r w:rsidR="007F5564">
              <w:rPr>
                <w:noProof/>
                <w:webHidden/>
              </w:rPr>
              <w:fldChar w:fldCharType="end"/>
            </w:r>
          </w:hyperlink>
        </w:p>
        <w:p w14:paraId="13DB5D2A" w14:textId="14257801" w:rsidR="007F5564" w:rsidRDefault="00403D2C">
          <w:pPr>
            <w:pStyle w:val="TDC1"/>
            <w:tabs>
              <w:tab w:val="right" w:leader="dot" w:pos="8494"/>
            </w:tabs>
            <w:rPr>
              <w:rFonts w:asciiTheme="minorHAnsi" w:eastAsiaTheme="minorEastAsia" w:hAnsiTheme="minorHAnsi"/>
              <w:noProof/>
              <w:sz w:val="22"/>
              <w:lang w:val="es-CU" w:eastAsia="es-CU"/>
            </w:rPr>
          </w:pPr>
          <w:hyperlink w:anchor="_Toc151024744" w:history="1">
            <w:r w:rsidR="007F5564" w:rsidRPr="00717CC1">
              <w:rPr>
                <w:rStyle w:val="Hipervnculo"/>
                <w:noProof/>
              </w:rPr>
              <w:t>Tabla 2: Parámetros ESP32</w:t>
            </w:r>
            <w:r w:rsidR="007F5564">
              <w:rPr>
                <w:noProof/>
                <w:webHidden/>
              </w:rPr>
              <w:tab/>
            </w:r>
            <w:r w:rsidR="007F5564">
              <w:rPr>
                <w:noProof/>
                <w:webHidden/>
              </w:rPr>
              <w:fldChar w:fldCharType="begin"/>
            </w:r>
            <w:r w:rsidR="007F5564">
              <w:rPr>
                <w:noProof/>
                <w:webHidden/>
              </w:rPr>
              <w:instrText xml:space="preserve"> PAGEREF _Toc151024744 \h </w:instrText>
            </w:r>
            <w:r w:rsidR="007F5564">
              <w:rPr>
                <w:noProof/>
                <w:webHidden/>
              </w:rPr>
            </w:r>
            <w:r w:rsidR="007F5564">
              <w:rPr>
                <w:noProof/>
                <w:webHidden/>
              </w:rPr>
              <w:fldChar w:fldCharType="separate"/>
            </w:r>
            <w:r w:rsidR="007F5564">
              <w:rPr>
                <w:noProof/>
                <w:webHidden/>
              </w:rPr>
              <w:t>9</w:t>
            </w:r>
            <w:r w:rsidR="007F5564">
              <w:rPr>
                <w:noProof/>
                <w:webHidden/>
              </w:rPr>
              <w:fldChar w:fldCharType="end"/>
            </w:r>
          </w:hyperlink>
        </w:p>
        <w:p w14:paraId="6191D49F" w14:textId="098806B6" w:rsidR="007F5564" w:rsidRDefault="00403D2C">
          <w:pPr>
            <w:pStyle w:val="TDC1"/>
            <w:tabs>
              <w:tab w:val="right" w:leader="dot" w:pos="8494"/>
            </w:tabs>
            <w:rPr>
              <w:rFonts w:asciiTheme="minorHAnsi" w:eastAsiaTheme="minorEastAsia" w:hAnsiTheme="minorHAnsi"/>
              <w:noProof/>
              <w:sz w:val="22"/>
              <w:lang w:val="es-CU" w:eastAsia="es-CU"/>
            </w:rPr>
          </w:pPr>
          <w:hyperlink w:anchor="_Toc151024745" w:history="1">
            <w:r w:rsidR="007F5564" w:rsidRPr="00717CC1">
              <w:rPr>
                <w:rStyle w:val="Hipervnculo"/>
                <w:noProof/>
              </w:rPr>
              <w:t>Tabla 3: Funciones de activación</w:t>
            </w:r>
            <w:r w:rsidR="007F5564">
              <w:rPr>
                <w:noProof/>
                <w:webHidden/>
              </w:rPr>
              <w:tab/>
            </w:r>
            <w:r w:rsidR="007F5564">
              <w:rPr>
                <w:noProof/>
                <w:webHidden/>
              </w:rPr>
              <w:fldChar w:fldCharType="begin"/>
            </w:r>
            <w:r w:rsidR="007F5564">
              <w:rPr>
                <w:noProof/>
                <w:webHidden/>
              </w:rPr>
              <w:instrText xml:space="preserve"> PAGEREF _Toc151024745 \h </w:instrText>
            </w:r>
            <w:r w:rsidR="007F5564">
              <w:rPr>
                <w:noProof/>
                <w:webHidden/>
              </w:rPr>
            </w:r>
            <w:r w:rsidR="007F5564">
              <w:rPr>
                <w:noProof/>
                <w:webHidden/>
              </w:rPr>
              <w:fldChar w:fldCharType="separate"/>
            </w:r>
            <w:r w:rsidR="007F5564">
              <w:rPr>
                <w:noProof/>
                <w:webHidden/>
              </w:rPr>
              <w:t>21</w:t>
            </w:r>
            <w:r w:rsidR="007F5564">
              <w:rPr>
                <w:noProof/>
                <w:webHidden/>
              </w:rPr>
              <w:fldChar w:fldCharType="end"/>
            </w:r>
          </w:hyperlink>
        </w:p>
        <w:p w14:paraId="6C5464D1" w14:textId="26CF7089" w:rsidR="00E10DC5" w:rsidRDefault="00864D15" w:rsidP="00E10DC5">
          <w:pPr>
            <w:pStyle w:val="Ilustraciones"/>
          </w:pPr>
          <w:r>
            <w:fldChar w:fldCharType="end"/>
          </w:r>
        </w:p>
        <w:p w14:paraId="638168F8" w14:textId="3524EA49" w:rsidR="00E10DC5" w:rsidRDefault="00E10DC5" w:rsidP="00E10DC5">
          <w:pPr>
            <w:pStyle w:val="Ttulo1"/>
          </w:pPr>
          <w:bookmarkStart w:id="2" w:name="_Toc151108950"/>
          <w:r>
            <w:t>Ilustraciones</w:t>
          </w:r>
          <w:bookmarkEnd w:id="2"/>
        </w:p>
        <w:p w14:paraId="3DCC512F" w14:textId="7D4C2D10" w:rsidR="005253F0"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108979" w:history="1">
            <w:r w:rsidR="005253F0" w:rsidRPr="00DB4BCA">
              <w:rPr>
                <w:rStyle w:val="Hipervnculo"/>
                <w:noProof/>
              </w:rPr>
              <w:t>Ilustración 1: Arduino Mega 2560 Rev3</w:t>
            </w:r>
            <w:r w:rsidR="005253F0">
              <w:rPr>
                <w:noProof/>
                <w:webHidden/>
              </w:rPr>
              <w:tab/>
            </w:r>
            <w:r w:rsidR="005253F0">
              <w:rPr>
                <w:noProof/>
                <w:webHidden/>
              </w:rPr>
              <w:fldChar w:fldCharType="begin"/>
            </w:r>
            <w:r w:rsidR="005253F0">
              <w:rPr>
                <w:noProof/>
                <w:webHidden/>
              </w:rPr>
              <w:instrText xml:space="preserve"> PAGEREF _Toc151108979 \h </w:instrText>
            </w:r>
            <w:r w:rsidR="005253F0">
              <w:rPr>
                <w:noProof/>
                <w:webHidden/>
              </w:rPr>
            </w:r>
            <w:r w:rsidR="005253F0">
              <w:rPr>
                <w:noProof/>
                <w:webHidden/>
              </w:rPr>
              <w:fldChar w:fldCharType="separate"/>
            </w:r>
            <w:r w:rsidR="005253F0">
              <w:rPr>
                <w:noProof/>
                <w:webHidden/>
              </w:rPr>
              <w:t>5</w:t>
            </w:r>
            <w:r w:rsidR="005253F0">
              <w:rPr>
                <w:noProof/>
                <w:webHidden/>
              </w:rPr>
              <w:fldChar w:fldCharType="end"/>
            </w:r>
          </w:hyperlink>
        </w:p>
        <w:p w14:paraId="62534540" w14:textId="53AFE415"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0" w:history="1">
            <w:r w:rsidR="005253F0" w:rsidRPr="00DB4BCA">
              <w:rPr>
                <w:rStyle w:val="Hipervnculo"/>
                <w:noProof/>
              </w:rPr>
              <w:t>Ilustración 2: Raspberry Pi 3 Model B</w:t>
            </w:r>
            <w:r w:rsidR="005253F0">
              <w:rPr>
                <w:noProof/>
                <w:webHidden/>
              </w:rPr>
              <w:tab/>
            </w:r>
            <w:r w:rsidR="005253F0">
              <w:rPr>
                <w:noProof/>
                <w:webHidden/>
              </w:rPr>
              <w:fldChar w:fldCharType="begin"/>
            </w:r>
            <w:r w:rsidR="005253F0">
              <w:rPr>
                <w:noProof/>
                <w:webHidden/>
              </w:rPr>
              <w:instrText xml:space="preserve"> PAGEREF _Toc151108980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2F948589" w14:textId="2F44CE8F"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1" w:history="1">
            <w:r w:rsidR="005253F0" w:rsidRPr="00DB4BCA">
              <w:rPr>
                <w:rStyle w:val="Hipervnculo"/>
                <w:noProof/>
              </w:rPr>
              <w:t>Ilustración 3: Esp-WROMM-32</w:t>
            </w:r>
            <w:r w:rsidR="005253F0">
              <w:rPr>
                <w:noProof/>
                <w:webHidden/>
              </w:rPr>
              <w:tab/>
            </w:r>
            <w:r w:rsidR="005253F0">
              <w:rPr>
                <w:noProof/>
                <w:webHidden/>
              </w:rPr>
              <w:fldChar w:fldCharType="begin"/>
            </w:r>
            <w:r w:rsidR="005253F0">
              <w:rPr>
                <w:noProof/>
                <w:webHidden/>
              </w:rPr>
              <w:instrText xml:space="preserve"> PAGEREF _Toc151108981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6FD3B813" w14:textId="78EB573E"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2" w:history="1">
            <w:r w:rsidR="005253F0" w:rsidRPr="00DB4BCA">
              <w:rPr>
                <w:rStyle w:val="Hipervnculo"/>
                <w:noProof/>
              </w:rPr>
              <w:t>Ilustración 4: Adafruit Feather RP2040</w:t>
            </w:r>
            <w:r w:rsidR="005253F0">
              <w:rPr>
                <w:noProof/>
                <w:webHidden/>
              </w:rPr>
              <w:tab/>
            </w:r>
            <w:r w:rsidR="005253F0">
              <w:rPr>
                <w:noProof/>
                <w:webHidden/>
              </w:rPr>
              <w:fldChar w:fldCharType="begin"/>
            </w:r>
            <w:r w:rsidR="005253F0">
              <w:rPr>
                <w:noProof/>
                <w:webHidden/>
              </w:rPr>
              <w:instrText xml:space="preserve"> PAGEREF _Toc151108982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2849B2E8" w14:textId="004593B6"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3" w:history="1">
            <w:r w:rsidR="005253F0" w:rsidRPr="00DB4BCA">
              <w:rPr>
                <w:rStyle w:val="Hipervnculo"/>
                <w:noProof/>
                <w:lang w:val="en-US"/>
              </w:rPr>
              <w:t>Ilustración 5: BeagleBone Black Rev C</w:t>
            </w:r>
            <w:r w:rsidR="005253F0">
              <w:rPr>
                <w:noProof/>
                <w:webHidden/>
              </w:rPr>
              <w:tab/>
            </w:r>
            <w:r w:rsidR="005253F0">
              <w:rPr>
                <w:noProof/>
                <w:webHidden/>
              </w:rPr>
              <w:fldChar w:fldCharType="begin"/>
            </w:r>
            <w:r w:rsidR="005253F0">
              <w:rPr>
                <w:noProof/>
                <w:webHidden/>
              </w:rPr>
              <w:instrText xml:space="preserve"> PAGEREF _Toc151108983 \h </w:instrText>
            </w:r>
            <w:r w:rsidR="005253F0">
              <w:rPr>
                <w:noProof/>
                <w:webHidden/>
              </w:rPr>
            </w:r>
            <w:r w:rsidR="005253F0">
              <w:rPr>
                <w:noProof/>
                <w:webHidden/>
              </w:rPr>
              <w:fldChar w:fldCharType="separate"/>
            </w:r>
            <w:r w:rsidR="005253F0">
              <w:rPr>
                <w:noProof/>
                <w:webHidden/>
              </w:rPr>
              <w:t>7</w:t>
            </w:r>
            <w:r w:rsidR="005253F0">
              <w:rPr>
                <w:noProof/>
                <w:webHidden/>
              </w:rPr>
              <w:fldChar w:fldCharType="end"/>
            </w:r>
          </w:hyperlink>
        </w:p>
        <w:p w14:paraId="2E612774" w14:textId="60D3D32F"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4" w:history="1">
            <w:r w:rsidR="005253F0" w:rsidRPr="00DB4BCA">
              <w:rPr>
                <w:rStyle w:val="Hipervnculo"/>
                <w:noProof/>
              </w:rPr>
              <w:t>Ilustración 6: Raspberry Pi 3 Modelo B y sus elementos fundamentales.</w:t>
            </w:r>
            <w:r w:rsidR="005253F0">
              <w:rPr>
                <w:noProof/>
                <w:webHidden/>
              </w:rPr>
              <w:tab/>
            </w:r>
            <w:r w:rsidR="005253F0">
              <w:rPr>
                <w:noProof/>
                <w:webHidden/>
              </w:rPr>
              <w:fldChar w:fldCharType="begin"/>
            </w:r>
            <w:r w:rsidR="005253F0">
              <w:rPr>
                <w:noProof/>
                <w:webHidden/>
              </w:rPr>
              <w:instrText xml:space="preserve"> PAGEREF _Toc151108984 \h </w:instrText>
            </w:r>
            <w:r w:rsidR="005253F0">
              <w:rPr>
                <w:noProof/>
                <w:webHidden/>
              </w:rPr>
            </w:r>
            <w:r w:rsidR="005253F0">
              <w:rPr>
                <w:noProof/>
                <w:webHidden/>
              </w:rPr>
              <w:fldChar w:fldCharType="separate"/>
            </w:r>
            <w:r w:rsidR="005253F0">
              <w:rPr>
                <w:noProof/>
                <w:webHidden/>
              </w:rPr>
              <w:t>8</w:t>
            </w:r>
            <w:r w:rsidR="005253F0">
              <w:rPr>
                <w:noProof/>
                <w:webHidden/>
              </w:rPr>
              <w:fldChar w:fldCharType="end"/>
            </w:r>
          </w:hyperlink>
        </w:p>
        <w:p w14:paraId="60335751" w14:textId="37273D51"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5" w:history="1">
            <w:r w:rsidR="005253F0" w:rsidRPr="00DB4BCA">
              <w:rPr>
                <w:rStyle w:val="Hipervnculo"/>
                <w:noProof/>
              </w:rPr>
              <w:t>Ilustración 7: ESP32 y sus pines GPIO</w:t>
            </w:r>
            <w:r w:rsidR="005253F0">
              <w:rPr>
                <w:noProof/>
                <w:webHidden/>
              </w:rPr>
              <w:tab/>
            </w:r>
            <w:r w:rsidR="005253F0">
              <w:rPr>
                <w:noProof/>
                <w:webHidden/>
              </w:rPr>
              <w:fldChar w:fldCharType="begin"/>
            </w:r>
            <w:r w:rsidR="005253F0">
              <w:rPr>
                <w:noProof/>
                <w:webHidden/>
              </w:rPr>
              <w:instrText xml:space="preserve"> PAGEREF _Toc151108985 \h </w:instrText>
            </w:r>
            <w:r w:rsidR="005253F0">
              <w:rPr>
                <w:noProof/>
                <w:webHidden/>
              </w:rPr>
            </w:r>
            <w:r w:rsidR="005253F0">
              <w:rPr>
                <w:noProof/>
                <w:webHidden/>
              </w:rPr>
              <w:fldChar w:fldCharType="separate"/>
            </w:r>
            <w:r w:rsidR="005253F0">
              <w:rPr>
                <w:noProof/>
                <w:webHidden/>
              </w:rPr>
              <w:t>10</w:t>
            </w:r>
            <w:r w:rsidR="005253F0">
              <w:rPr>
                <w:noProof/>
                <w:webHidden/>
              </w:rPr>
              <w:fldChar w:fldCharType="end"/>
            </w:r>
          </w:hyperlink>
        </w:p>
        <w:p w14:paraId="2CA9B7E3" w14:textId="259D2512"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6" w:history="1">
            <w:r w:rsidR="005253F0" w:rsidRPr="00DB4BCA">
              <w:rPr>
                <w:rStyle w:val="Hipervnculo"/>
                <w:noProof/>
              </w:rPr>
              <w:t>Ilustración 8: Sensor de espectroscopía SparkFun Triad -AS7265x</w:t>
            </w:r>
            <w:r w:rsidR="005253F0">
              <w:rPr>
                <w:noProof/>
                <w:webHidden/>
              </w:rPr>
              <w:tab/>
            </w:r>
            <w:r w:rsidR="005253F0">
              <w:rPr>
                <w:noProof/>
                <w:webHidden/>
              </w:rPr>
              <w:fldChar w:fldCharType="begin"/>
            </w:r>
            <w:r w:rsidR="005253F0">
              <w:rPr>
                <w:noProof/>
                <w:webHidden/>
              </w:rPr>
              <w:instrText xml:space="preserve"> PAGEREF _Toc151108986 \h </w:instrText>
            </w:r>
            <w:r w:rsidR="005253F0">
              <w:rPr>
                <w:noProof/>
                <w:webHidden/>
              </w:rPr>
            </w:r>
            <w:r w:rsidR="005253F0">
              <w:rPr>
                <w:noProof/>
                <w:webHidden/>
              </w:rPr>
              <w:fldChar w:fldCharType="separate"/>
            </w:r>
            <w:r w:rsidR="005253F0">
              <w:rPr>
                <w:noProof/>
                <w:webHidden/>
              </w:rPr>
              <w:t>12</w:t>
            </w:r>
            <w:r w:rsidR="005253F0">
              <w:rPr>
                <w:noProof/>
                <w:webHidden/>
              </w:rPr>
              <w:fldChar w:fldCharType="end"/>
            </w:r>
          </w:hyperlink>
        </w:p>
        <w:p w14:paraId="060043CE" w14:textId="32F2B209"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7" w:history="1">
            <w:r w:rsidR="005253F0" w:rsidRPr="00DB4BCA">
              <w:rPr>
                <w:rStyle w:val="Hipervnculo"/>
                <w:noProof/>
              </w:rPr>
              <w:t>Ilustración 9: Protocolo I2C</w:t>
            </w:r>
            <w:r w:rsidR="005253F0">
              <w:rPr>
                <w:noProof/>
                <w:webHidden/>
              </w:rPr>
              <w:tab/>
            </w:r>
            <w:r w:rsidR="005253F0">
              <w:rPr>
                <w:noProof/>
                <w:webHidden/>
              </w:rPr>
              <w:fldChar w:fldCharType="begin"/>
            </w:r>
            <w:r w:rsidR="005253F0">
              <w:rPr>
                <w:noProof/>
                <w:webHidden/>
              </w:rPr>
              <w:instrText xml:space="preserve"> PAGEREF _Toc151108987 \h </w:instrText>
            </w:r>
            <w:r w:rsidR="005253F0">
              <w:rPr>
                <w:noProof/>
                <w:webHidden/>
              </w:rPr>
            </w:r>
            <w:r w:rsidR="005253F0">
              <w:rPr>
                <w:noProof/>
                <w:webHidden/>
              </w:rPr>
              <w:fldChar w:fldCharType="separate"/>
            </w:r>
            <w:r w:rsidR="005253F0">
              <w:rPr>
                <w:noProof/>
                <w:webHidden/>
              </w:rPr>
              <w:t>14</w:t>
            </w:r>
            <w:r w:rsidR="005253F0">
              <w:rPr>
                <w:noProof/>
                <w:webHidden/>
              </w:rPr>
              <w:fldChar w:fldCharType="end"/>
            </w:r>
          </w:hyperlink>
        </w:p>
        <w:p w14:paraId="5335DC20" w14:textId="15B6A7E5"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8" w:history="1">
            <w:r w:rsidR="005253F0" w:rsidRPr="00DB4BCA">
              <w:rPr>
                <w:rStyle w:val="Hipervnculo"/>
                <w:noProof/>
              </w:rPr>
              <w:t>Ilustración 10: Logotipo Python</w:t>
            </w:r>
            <w:r w:rsidR="005253F0">
              <w:rPr>
                <w:noProof/>
                <w:webHidden/>
              </w:rPr>
              <w:tab/>
            </w:r>
            <w:r w:rsidR="005253F0">
              <w:rPr>
                <w:noProof/>
                <w:webHidden/>
              </w:rPr>
              <w:fldChar w:fldCharType="begin"/>
            </w:r>
            <w:r w:rsidR="005253F0">
              <w:rPr>
                <w:noProof/>
                <w:webHidden/>
              </w:rPr>
              <w:instrText xml:space="preserve"> PAGEREF _Toc151108988 \h </w:instrText>
            </w:r>
            <w:r w:rsidR="005253F0">
              <w:rPr>
                <w:noProof/>
                <w:webHidden/>
              </w:rPr>
            </w:r>
            <w:r w:rsidR="005253F0">
              <w:rPr>
                <w:noProof/>
                <w:webHidden/>
              </w:rPr>
              <w:fldChar w:fldCharType="separate"/>
            </w:r>
            <w:r w:rsidR="005253F0">
              <w:rPr>
                <w:noProof/>
                <w:webHidden/>
              </w:rPr>
              <w:t>15</w:t>
            </w:r>
            <w:r w:rsidR="005253F0">
              <w:rPr>
                <w:noProof/>
                <w:webHidden/>
              </w:rPr>
              <w:fldChar w:fldCharType="end"/>
            </w:r>
          </w:hyperlink>
        </w:p>
        <w:p w14:paraId="544A8A7F" w14:textId="007AB3C6"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89" w:history="1">
            <w:r w:rsidR="005253F0" w:rsidRPr="00DB4BCA">
              <w:rPr>
                <w:rStyle w:val="Hipervnculo"/>
                <w:noProof/>
              </w:rPr>
              <w:t>Ilustración 11: Neurona Biológica</w:t>
            </w:r>
            <w:r w:rsidR="005253F0">
              <w:rPr>
                <w:noProof/>
                <w:webHidden/>
              </w:rPr>
              <w:tab/>
            </w:r>
            <w:r w:rsidR="005253F0">
              <w:rPr>
                <w:noProof/>
                <w:webHidden/>
              </w:rPr>
              <w:fldChar w:fldCharType="begin"/>
            </w:r>
            <w:r w:rsidR="005253F0">
              <w:rPr>
                <w:noProof/>
                <w:webHidden/>
              </w:rPr>
              <w:instrText xml:space="preserve"> PAGEREF _Toc151108989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4AAFFFEE" w14:textId="52AEA951"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90" w:history="1">
            <w:r w:rsidR="005253F0" w:rsidRPr="00DB4BCA">
              <w:rPr>
                <w:rStyle w:val="Hipervnculo"/>
                <w:noProof/>
              </w:rPr>
              <w:t xml:space="preserve">Ilustración 12: Neurona </w:t>
            </w:r>
            <w:r w:rsidR="005253F0" w:rsidRPr="00DB4BCA">
              <w:rPr>
                <w:rStyle w:val="Hipervnculo"/>
                <w:rFonts w:cs="Arial"/>
                <w:noProof/>
              </w:rPr>
              <w:t>McCulloch- Pitts</w:t>
            </w:r>
            <w:r w:rsidR="005253F0">
              <w:rPr>
                <w:noProof/>
                <w:webHidden/>
              </w:rPr>
              <w:tab/>
            </w:r>
            <w:r w:rsidR="005253F0">
              <w:rPr>
                <w:noProof/>
                <w:webHidden/>
              </w:rPr>
              <w:fldChar w:fldCharType="begin"/>
            </w:r>
            <w:r w:rsidR="005253F0">
              <w:rPr>
                <w:noProof/>
                <w:webHidden/>
              </w:rPr>
              <w:instrText xml:space="preserve"> PAGEREF _Toc151108990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5CFA2679" w14:textId="7BCDFDA0"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91" w:history="1">
            <w:r w:rsidR="005253F0" w:rsidRPr="00DB4BCA">
              <w:rPr>
                <w:rStyle w:val="Hipervnculo"/>
                <w:noProof/>
              </w:rPr>
              <w:t>Ilustración 13: Neurona Artificial</w:t>
            </w:r>
            <w:r w:rsidR="005253F0">
              <w:rPr>
                <w:noProof/>
                <w:webHidden/>
              </w:rPr>
              <w:tab/>
            </w:r>
            <w:r w:rsidR="005253F0">
              <w:rPr>
                <w:noProof/>
                <w:webHidden/>
              </w:rPr>
              <w:fldChar w:fldCharType="begin"/>
            </w:r>
            <w:r w:rsidR="005253F0">
              <w:rPr>
                <w:noProof/>
                <w:webHidden/>
              </w:rPr>
              <w:instrText xml:space="preserve"> PAGEREF _Toc151108991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03A2E812" w14:textId="45F5ED89" w:rsidR="005253F0" w:rsidRDefault="00403D2C">
          <w:pPr>
            <w:pStyle w:val="TDC1"/>
            <w:tabs>
              <w:tab w:val="right" w:leader="dot" w:pos="8494"/>
            </w:tabs>
            <w:rPr>
              <w:rFonts w:asciiTheme="minorHAnsi" w:eastAsiaTheme="minorEastAsia" w:hAnsiTheme="minorHAnsi"/>
              <w:noProof/>
              <w:sz w:val="22"/>
              <w:lang w:val="es-CU" w:eastAsia="es-CU"/>
            </w:rPr>
          </w:pPr>
          <w:hyperlink w:anchor="_Toc151108992" w:history="1">
            <w:r w:rsidR="005253F0" w:rsidRPr="00DB4BCA">
              <w:rPr>
                <w:rStyle w:val="Hipervnculo"/>
                <w:noProof/>
              </w:rPr>
              <w:t>Ilustración 14: Red Neuronal Multicapa</w:t>
            </w:r>
            <w:r w:rsidR="005253F0">
              <w:rPr>
                <w:noProof/>
                <w:webHidden/>
              </w:rPr>
              <w:tab/>
            </w:r>
            <w:r w:rsidR="005253F0">
              <w:rPr>
                <w:noProof/>
                <w:webHidden/>
              </w:rPr>
              <w:fldChar w:fldCharType="begin"/>
            </w:r>
            <w:r w:rsidR="005253F0">
              <w:rPr>
                <w:noProof/>
                <w:webHidden/>
              </w:rPr>
              <w:instrText xml:space="preserve"> PAGEREF _Toc151108992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643CBEB8" w14:textId="39C7B735"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108951"/>
          <w:r>
            <w:t>Esquemas</w:t>
          </w:r>
          <w:bookmarkEnd w:id="3"/>
        </w:p>
        <w:p w14:paraId="0EE1B7C4" w14:textId="5356AC7F" w:rsidR="007F5564"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024766" w:history="1">
            <w:r w:rsidR="007F5564" w:rsidRPr="00633E57">
              <w:rPr>
                <w:rStyle w:val="Hipervnculo"/>
                <w:noProof/>
              </w:rPr>
              <w:t>Esquema 1: Arquitectura MWC de Django</w:t>
            </w:r>
            <w:r w:rsidR="007F5564">
              <w:rPr>
                <w:noProof/>
                <w:webHidden/>
              </w:rPr>
              <w:tab/>
            </w:r>
            <w:r w:rsidR="007F5564">
              <w:rPr>
                <w:noProof/>
                <w:webHidden/>
              </w:rPr>
              <w:fldChar w:fldCharType="begin"/>
            </w:r>
            <w:r w:rsidR="007F5564">
              <w:rPr>
                <w:noProof/>
                <w:webHidden/>
              </w:rPr>
              <w:instrText xml:space="preserve"> PAGEREF _Toc151024766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0453995F" w14:textId="5701AE08" w:rsidR="007F5564" w:rsidRDefault="00403D2C">
          <w:pPr>
            <w:pStyle w:val="TDC1"/>
            <w:tabs>
              <w:tab w:val="right" w:leader="dot" w:pos="8494"/>
            </w:tabs>
            <w:rPr>
              <w:rFonts w:asciiTheme="minorHAnsi" w:eastAsiaTheme="minorEastAsia" w:hAnsiTheme="minorHAnsi"/>
              <w:noProof/>
              <w:sz w:val="22"/>
              <w:lang w:val="es-CU" w:eastAsia="es-CU"/>
            </w:rPr>
          </w:pPr>
          <w:hyperlink w:anchor="_Toc151024767" w:history="1">
            <w:r w:rsidR="007F5564" w:rsidRPr="00633E57">
              <w:rPr>
                <w:rStyle w:val="Hipervnculo"/>
                <w:noProof/>
              </w:rPr>
              <w:t>Esquema 2: Arquitectura basada en URL de Django</w:t>
            </w:r>
            <w:r w:rsidR="007F5564">
              <w:rPr>
                <w:noProof/>
                <w:webHidden/>
              </w:rPr>
              <w:tab/>
            </w:r>
            <w:r w:rsidR="007F5564">
              <w:rPr>
                <w:noProof/>
                <w:webHidden/>
              </w:rPr>
              <w:fldChar w:fldCharType="begin"/>
            </w:r>
            <w:r w:rsidR="007F5564">
              <w:rPr>
                <w:noProof/>
                <w:webHidden/>
              </w:rPr>
              <w:instrText xml:space="preserve"> PAGEREF _Toc151024767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65F9EAF8" w14:textId="1523863E" w:rsidR="004E1574" w:rsidRPr="000D281F" w:rsidRDefault="000D281F" w:rsidP="000D281F">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4" w:name="_Toc151108952"/>
      <w:r>
        <w:rPr>
          <w:lang w:val="es-ES"/>
        </w:rPr>
        <w:t>Glosario de Términos:</w:t>
      </w:r>
      <w:bookmarkEnd w:id="4"/>
    </w:p>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UART: (Universal Asynchronous Receiver/Transmitter). </w:t>
      </w:r>
      <w:r w:rsidRPr="0023340B">
        <w:rPr>
          <w:rFonts w:eastAsia="Times New Roman" w:cs="Arial"/>
          <w:szCs w:val="24"/>
          <w:lang w:val="es-CU" w:eastAsia="es-CU"/>
        </w:rPr>
        <w:t>Protocolo de comunicación en serie asíncrona entre dispositivos. Permite la transmisión de datos bit a bit.</w:t>
      </w:r>
    </w:p>
    <w:p w14:paraId="193721BB" w14:textId="2B191CAA" w:rsidR="00CB1478" w:rsidRPr="00CB1478" w:rsidRDefault="0023340B" w:rsidP="00CB1478">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lastRenderedPageBreak/>
        <w:t xml:space="preserve">HDMI: (High-Definition Multimedia Interface). </w:t>
      </w:r>
      <w:r w:rsidRPr="0023340B">
        <w:rPr>
          <w:rFonts w:eastAsia="Times New Roman" w:cs="Arial"/>
          <w:szCs w:val="24"/>
          <w:lang w:val="es-CU" w:eastAsia="es-CU"/>
        </w:rPr>
        <w:t xml:space="preserve">Interfaz multimedia de alta definición que permite la transmisión digital de </w:t>
      </w:r>
      <w:r w:rsidR="00FD1EB7" w:rsidRPr="0023340B">
        <w:rPr>
          <w:rFonts w:eastAsia="Times New Roman" w:cs="Arial"/>
          <w:szCs w:val="24"/>
          <w:lang w:val="es-CU" w:eastAsia="es-CU"/>
        </w:rPr>
        <w:t>video, audio</w:t>
      </w:r>
      <w:r w:rsidRPr="0023340B">
        <w:rPr>
          <w:rFonts w:eastAsia="Times New Roman" w:cs="Arial"/>
          <w:szCs w:val="24"/>
          <w:lang w:val="es-CU" w:eastAsia="es-CU"/>
        </w:rPr>
        <w:t xml:space="preserve"> y otros datos. </w:t>
      </w:r>
    </w:p>
    <w:p w14:paraId="0F698806" w14:textId="77777777"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GPIO (General </w:t>
      </w:r>
      <w:proofErr w:type="spellStart"/>
      <w:r w:rsidRPr="00B24436">
        <w:rPr>
          <w:rFonts w:ascii="Arial" w:hAnsi="Arial" w:cs="Arial"/>
        </w:rPr>
        <w:t>Purpose</w:t>
      </w:r>
      <w:proofErr w:type="spellEnd"/>
      <w:r w:rsidRPr="00B24436">
        <w:rPr>
          <w:rFonts w:ascii="Arial" w:hAnsi="Arial" w:cs="Arial"/>
        </w:rPr>
        <w:t xml:space="preserve"> Input/Output): Entrada/Salida de Propósito General. Se refiere a los pines de un microcontrolador o dispositivo electrónico que se pueden configurar tanto como entradas como salidas para interactuar con otros componentes del sistema.</w:t>
      </w:r>
    </w:p>
    <w:p w14:paraId="6EBA1F95" w14:textId="2ACC9072" w:rsidR="00B24436" w:rsidRPr="00B24436" w:rsidRDefault="00B24436" w:rsidP="00B24436">
      <w:pPr>
        <w:pStyle w:val="NormalWeb"/>
        <w:numPr>
          <w:ilvl w:val="0"/>
          <w:numId w:val="4"/>
        </w:numPr>
        <w:rPr>
          <w:rFonts w:ascii="Arial" w:hAnsi="Arial" w:cs="Arial"/>
        </w:rPr>
      </w:pPr>
      <w:r w:rsidRPr="00B24436">
        <w:rPr>
          <w:rFonts w:ascii="Arial" w:hAnsi="Arial" w:cs="Arial"/>
        </w:rPr>
        <w:t>DBMS (</w:t>
      </w:r>
      <w:proofErr w:type="spellStart"/>
      <w:r w:rsidRPr="00B24436">
        <w:rPr>
          <w:rFonts w:ascii="Arial" w:hAnsi="Arial" w:cs="Arial"/>
        </w:rPr>
        <w:t>Database</w:t>
      </w:r>
      <w:proofErr w:type="spellEnd"/>
      <w:r w:rsidRPr="00B24436">
        <w:rPr>
          <w:rFonts w:ascii="Arial" w:hAnsi="Arial" w:cs="Arial"/>
        </w:rPr>
        <w:t xml:space="preserve"> Management </w:t>
      </w:r>
      <w:proofErr w:type="spellStart"/>
      <w:r w:rsidRPr="00B24436">
        <w:rPr>
          <w:rFonts w:ascii="Arial" w:hAnsi="Arial" w:cs="Arial"/>
        </w:rPr>
        <w:t>System</w:t>
      </w:r>
      <w:proofErr w:type="spellEnd"/>
      <w:r w:rsidRPr="00B24436">
        <w:rPr>
          <w:rFonts w:ascii="Arial" w:hAnsi="Arial" w:cs="Arial"/>
        </w:rPr>
        <w:t xml:space="preserve">): Sistema de Gestión de Base de Datos. Es un software que permite crear, organizar y administrar bases de datos. </w:t>
      </w:r>
    </w:p>
    <w:p w14:paraId="755A790F" w14:textId="739D5D7A" w:rsidR="00B24436" w:rsidRPr="00B24436" w:rsidRDefault="00B24436" w:rsidP="00B24436">
      <w:pPr>
        <w:pStyle w:val="NormalWeb"/>
        <w:numPr>
          <w:ilvl w:val="0"/>
          <w:numId w:val="4"/>
        </w:numPr>
        <w:rPr>
          <w:rFonts w:ascii="Arial" w:hAnsi="Arial" w:cs="Arial"/>
        </w:rPr>
      </w:pPr>
      <w:r w:rsidRPr="00B24436">
        <w:rPr>
          <w:rFonts w:ascii="Arial" w:hAnsi="Arial" w:cs="Arial"/>
        </w:rPr>
        <w:t>I2C (Inter-</w:t>
      </w:r>
      <w:proofErr w:type="spellStart"/>
      <w:r w:rsidRPr="00B24436">
        <w:rPr>
          <w:rFonts w:ascii="Arial" w:hAnsi="Arial" w:cs="Arial"/>
        </w:rPr>
        <w:t>Integrated</w:t>
      </w:r>
      <w:proofErr w:type="spellEnd"/>
      <w:r w:rsidRPr="00B24436">
        <w:rPr>
          <w:rFonts w:ascii="Arial" w:hAnsi="Arial" w:cs="Arial"/>
        </w:rPr>
        <w:t xml:space="preserve"> </w:t>
      </w:r>
      <w:proofErr w:type="spellStart"/>
      <w:r w:rsidRPr="00B24436">
        <w:rPr>
          <w:rFonts w:ascii="Arial" w:hAnsi="Arial" w:cs="Arial"/>
        </w:rPr>
        <w:t>Circuit</w:t>
      </w:r>
      <w:proofErr w:type="spellEnd"/>
      <w:r w:rsidRPr="00B24436">
        <w:rPr>
          <w:rFonts w:ascii="Arial" w:hAnsi="Arial" w:cs="Arial"/>
        </w:rPr>
        <w:t xml:space="preserve">): Circuito </w:t>
      </w:r>
      <w:proofErr w:type="spellStart"/>
      <w:r w:rsidRPr="00B24436">
        <w:rPr>
          <w:rFonts w:ascii="Arial" w:hAnsi="Arial" w:cs="Arial"/>
        </w:rPr>
        <w:t>Interintegrado</w:t>
      </w:r>
      <w:proofErr w:type="spellEnd"/>
      <w:r w:rsidRPr="00B24436">
        <w:rPr>
          <w:rFonts w:ascii="Arial" w:hAnsi="Arial" w:cs="Arial"/>
        </w:rPr>
        <w:t xml:space="preserve">. Es un bus de comunicación de datos serial que permite la transferencia de información entre dispositivos electrónicos utilizando solo dos cables. </w:t>
      </w:r>
    </w:p>
    <w:p w14:paraId="2AE31DE0" w14:textId="70A19C38" w:rsidR="00B24436" w:rsidRPr="00B24436" w:rsidRDefault="00B24436" w:rsidP="00B24436">
      <w:pPr>
        <w:pStyle w:val="NormalWeb"/>
        <w:numPr>
          <w:ilvl w:val="0"/>
          <w:numId w:val="4"/>
        </w:numPr>
        <w:rPr>
          <w:rFonts w:ascii="Arial" w:hAnsi="Arial" w:cs="Arial"/>
        </w:rPr>
      </w:pPr>
      <w:r w:rsidRPr="00B24436">
        <w:rPr>
          <w:rFonts w:ascii="Arial" w:hAnsi="Arial" w:cs="Arial"/>
        </w:rPr>
        <w:t>API (</w:t>
      </w:r>
      <w:proofErr w:type="spellStart"/>
      <w:r w:rsidRPr="00B24436">
        <w:rPr>
          <w:rFonts w:ascii="Arial" w:hAnsi="Arial" w:cs="Arial"/>
        </w:rPr>
        <w:t>Application</w:t>
      </w:r>
      <w:proofErr w:type="spellEnd"/>
      <w:r w:rsidRPr="00B24436">
        <w:rPr>
          <w:rFonts w:ascii="Arial" w:hAnsi="Arial" w:cs="Arial"/>
        </w:rPr>
        <w:t xml:space="preserve"> </w:t>
      </w:r>
      <w:proofErr w:type="spellStart"/>
      <w:r w:rsidRPr="00B24436">
        <w:rPr>
          <w:rFonts w:ascii="Arial" w:hAnsi="Arial" w:cs="Arial"/>
        </w:rPr>
        <w:t>Programming</w:t>
      </w:r>
      <w:proofErr w:type="spellEnd"/>
      <w:r w:rsidRPr="00B24436">
        <w:rPr>
          <w:rFonts w:ascii="Arial" w:hAnsi="Arial" w:cs="Arial"/>
        </w:rPr>
        <w:t xml:space="preserve"> Interface): Interfaz de Programación de Aplicaciones. Es un conjunto de reglas y protocolos que permiten la comunicación entre diferentes componentes de software</w:t>
      </w:r>
    </w:p>
    <w:p w14:paraId="65FDE3BA" w14:textId="3ECC3F44"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SPI (Serial </w:t>
      </w:r>
      <w:proofErr w:type="spellStart"/>
      <w:r w:rsidRPr="00B24436">
        <w:rPr>
          <w:rFonts w:ascii="Arial" w:hAnsi="Arial" w:cs="Arial"/>
        </w:rPr>
        <w:t>Peripheral</w:t>
      </w:r>
      <w:proofErr w:type="spellEnd"/>
      <w:r w:rsidRPr="00B24436">
        <w:rPr>
          <w:rFonts w:ascii="Arial" w:hAnsi="Arial" w:cs="Arial"/>
        </w:rPr>
        <w:t xml:space="preserve"> Interface): Interfaz Periférica en Serie. Es un bus de comunicación síncrono utilizado para la transferencia de datos entre microcontroladores y periféricos, como sensores, pantallas y memorias. </w:t>
      </w:r>
    </w:p>
    <w:p w14:paraId="5816501A" w14:textId="77A078E2" w:rsidR="00B24436" w:rsidRPr="00B24436" w:rsidRDefault="00B24436" w:rsidP="00B24436">
      <w:pPr>
        <w:pStyle w:val="NormalWeb"/>
        <w:numPr>
          <w:ilvl w:val="0"/>
          <w:numId w:val="4"/>
        </w:numPr>
        <w:rPr>
          <w:rFonts w:ascii="Arial" w:hAnsi="Arial" w:cs="Arial"/>
        </w:rPr>
      </w:pPr>
      <w:r w:rsidRPr="00B24436">
        <w:rPr>
          <w:rFonts w:ascii="Arial" w:hAnsi="Arial" w:cs="Arial"/>
        </w:rPr>
        <w:t>SVM (</w:t>
      </w:r>
      <w:proofErr w:type="spellStart"/>
      <w:r w:rsidRPr="00B24436">
        <w:rPr>
          <w:rFonts w:ascii="Arial" w:hAnsi="Arial" w:cs="Arial"/>
        </w:rPr>
        <w:t>Support</w:t>
      </w:r>
      <w:proofErr w:type="spellEnd"/>
      <w:r w:rsidRPr="00B24436">
        <w:rPr>
          <w:rFonts w:ascii="Arial" w:hAnsi="Arial" w:cs="Arial"/>
        </w:rPr>
        <w:t xml:space="preserve"> Vector Machine): Máquina de Vectores de Soporte. Es un algoritmo de aprendizaje automático supervisado utilizado para la clasificación y regresión. </w:t>
      </w:r>
    </w:p>
    <w:p w14:paraId="6B0BE71C" w14:textId="5DB4DF90"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ORM (Object-Relational Mapping): </w:t>
      </w:r>
      <w:proofErr w:type="spellStart"/>
      <w:r w:rsidRPr="00B24436">
        <w:rPr>
          <w:rFonts w:ascii="Arial" w:hAnsi="Arial" w:cs="Arial"/>
          <w:lang w:val="en-US"/>
        </w:rPr>
        <w:t>Mapeo</w:t>
      </w:r>
      <w:proofErr w:type="spellEnd"/>
      <w:r w:rsidRPr="00B24436">
        <w:rPr>
          <w:rFonts w:ascii="Arial" w:hAnsi="Arial" w:cs="Arial"/>
          <w:lang w:val="en-US"/>
        </w:rPr>
        <w:t xml:space="preserve"> </w:t>
      </w:r>
      <w:proofErr w:type="spellStart"/>
      <w:r w:rsidRPr="00B24436">
        <w:rPr>
          <w:rFonts w:ascii="Arial" w:hAnsi="Arial" w:cs="Arial"/>
          <w:lang w:val="en-US"/>
        </w:rPr>
        <w:t>Objeto-Relacional</w:t>
      </w:r>
      <w:proofErr w:type="spellEnd"/>
      <w:r w:rsidRPr="00B24436">
        <w:rPr>
          <w:rFonts w:ascii="Arial" w:hAnsi="Arial" w:cs="Arial"/>
          <w:lang w:val="en-US"/>
        </w:rPr>
        <w:t xml:space="preserve">. </w:t>
      </w:r>
      <w:r w:rsidRPr="00B24436">
        <w:rPr>
          <w:rFonts w:ascii="Arial" w:hAnsi="Arial" w:cs="Arial"/>
        </w:rPr>
        <w:t xml:space="preserve">Es una técnica de programación que permite relacionar objetos en un lenguaje de programación orientado a objetos con tablas en una base de datos relacional. </w:t>
      </w:r>
    </w:p>
    <w:p w14:paraId="42AE0C11" w14:textId="13D025D4" w:rsidR="00B24436" w:rsidRPr="00B24436" w:rsidRDefault="00B24436" w:rsidP="00B24436">
      <w:pPr>
        <w:pStyle w:val="NormalWeb"/>
        <w:numPr>
          <w:ilvl w:val="0"/>
          <w:numId w:val="4"/>
        </w:numPr>
        <w:rPr>
          <w:rFonts w:ascii="Arial" w:hAnsi="Arial" w:cs="Arial"/>
        </w:rPr>
      </w:pPr>
      <w:r w:rsidRPr="00B24436">
        <w:rPr>
          <w:rFonts w:ascii="Arial" w:hAnsi="Arial" w:cs="Arial"/>
        </w:rPr>
        <w:t>URL (</w:t>
      </w:r>
      <w:proofErr w:type="spellStart"/>
      <w:r w:rsidRPr="00B24436">
        <w:rPr>
          <w:rFonts w:ascii="Arial" w:hAnsi="Arial" w:cs="Arial"/>
        </w:rPr>
        <w:t>Uniform</w:t>
      </w:r>
      <w:proofErr w:type="spellEnd"/>
      <w:r w:rsidRPr="00B24436">
        <w:rPr>
          <w:rFonts w:ascii="Arial" w:hAnsi="Arial" w:cs="Arial"/>
        </w:rPr>
        <w:t xml:space="preserve"> </w:t>
      </w:r>
      <w:proofErr w:type="spellStart"/>
      <w:r w:rsidRPr="00B24436">
        <w:rPr>
          <w:rFonts w:ascii="Arial" w:hAnsi="Arial" w:cs="Arial"/>
        </w:rPr>
        <w:t>Resource</w:t>
      </w:r>
      <w:proofErr w:type="spellEnd"/>
      <w:r w:rsidRPr="00B24436">
        <w:rPr>
          <w:rFonts w:ascii="Arial" w:hAnsi="Arial" w:cs="Arial"/>
        </w:rPr>
        <w:t xml:space="preserve"> </w:t>
      </w:r>
      <w:proofErr w:type="spellStart"/>
      <w:r w:rsidRPr="00B24436">
        <w:rPr>
          <w:rFonts w:ascii="Arial" w:hAnsi="Arial" w:cs="Arial"/>
        </w:rPr>
        <w:t>Locator</w:t>
      </w:r>
      <w:proofErr w:type="spellEnd"/>
      <w:r w:rsidRPr="00B24436">
        <w:rPr>
          <w:rFonts w:ascii="Arial" w:hAnsi="Arial" w:cs="Arial"/>
        </w:rPr>
        <w:t>): Localizador Uniforme de Recursos. Es la dirección única que identifica la ubicación de un recurso en la web, como una página web, una imagen o un archivo</w:t>
      </w:r>
    </w:p>
    <w:p w14:paraId="2A11BB6C" w14:textId="6A6D8614" w:rsidR="00B24436" w:rsidRPr="00B24436" w:rsidRDefault="00B24436" w:rsidP="00B24436">
      <w:pPr>
        <w:pStyle w:val="NormalWeb"/>
        <w:numPr>
          <w:ilvl w:val="0"/>
          <w:numId w:val="4"/>
        </w:numPr>
        <w:rPr>
          <w:rFonts w:ascii="Arial" w:hAnsi="Arial" w:cs="Arial"/>
        </w:rPr>
      </w:pPr>
      <w:r w:rsidRPr="00B24436">
        <w:rPr>
          <w:rFonts w:ascii="Arial" w:hAnsi="Arial" w:cs="Arial"/>
        </w:rPr>
        <w:t>RELU (</w:t>
      </w:r>
      <w:proofErr w:type="spellStart"/>
      <w:r w:rsidRPr="00B24436">
        <w:rPr>
          <w:rFonts w:ascii="Arial" w:hAnsi="Arial" w:cs="Arial"/>
        </w:rPr>
        <w:t>Rectified</w:t>
      </w:r>
      <w:proofErr w:type="spellEnd"/>
      <w:r w:rsidRPr="00B24436">
        <w:rPr>
          <w:rFonts w:ascii="Arial" w:hAnsi="Arial" w:cs="Arial"/>
        </w:rPr>
        <w:t xml:space="preserve"> Linear </w:t>
      </w:r>
      <w:proofErr w:type="spellStart"/>
      <w:r w:rsidRPr="00B24436">
        <w:rPr>
          <w:rFonts w:ascii="Arial" w:hAnsi="Arial" w:cs="Arial"/>
        </w:rPr>
        <w:t>Unit</w:t>
      </w:r>
      <w:proofErr w:type="spellEnd"/>
      <w:r w:rsidRPr="00B24436">
        <w:rPr>
          <w:rFonts w:ascii="Arial" w:hAnsi="Arial" w:cs="Arial"/>
        </w:rPr>
        <w:t xml:space="preserve">): Unidad Lineal Rectificada. Es una función de activación utilizada en redes neuronales artificiales. </w:t>
      </w:r>
    </w:p>
    <w:p w14:paraId="054FF082" w14:textId="342DB7DB"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DRY (Don't Repeat Yourself): No </w:t>
      </w:r>
      <w:proofErr w:type="spellStart"/>
      <w:r w:rsidRPr="00B24436">
        <w:rPr>
          <w:rFonts w:ascii="Arial" w:hAnsi="Arial" w:cs="Arial"/>
          <w:lang w:val="en-US"/>
        </w:rPr>
        <w:t>te</w:t>
      </w:r>
      <w:proofErr w:type="spellEnd"/>
      <w:r w:rsidRPr="00B24436">
        <w:rPr>
          <w:rFonts w:ascii="Arial" w:hAnsi="Arial" w:cs="Arial"/>
          <w:lang w:val="en-US"/>
        </w:rPr>
        <w:t xml:space="preserve"> </w:t>
      </w:r>
      <w:proofErr w:type="spellStart"/>
      <w:r w:rsidRPr="00B24436">
        <w:rPr>
          <w:rFonts w:ascii="Arial" w:hAnsi="Arial" w:cs="Arial"/>
          <w:lang w:val="en-US"/>
        </w:rPr>
        <w:t>repitas</w:t>
      </w:r>
      <w:proofErr w:type="spellEnd"/>
      <w:r w:rsidRPr="00B24436">
        <w:rPr>
          <w:rFonts w:ascii="Arial" w:hAnsi="Arial" w:cs="Arial"/>
          <w:lang w:val="en-US"/>
        </w:rPr>
        <w:t xml:space="preserve">. </w:t>
      </w:r>
      <w:r w:rsidRPr="00B24436">
        <w:rPr>
          <w:rFonts w:ascii="Arial" w:hAnsi="Arial" w:cs="Arial"/>
        </w:rPr>
        <w:t xml:space="preserve">Es un principio de programación que promueve la reutilización de código y la eliminación de duplicación innecesaria. </w:t>
      </w:r>
    </w:p>
    <w:p w14:paraId="66CA6FA2" w14:textId="00C4C35F" w:rsidR="00B24436" w:rsidRPr="00B24436" w:rsidRDefault="00B24436" w:rsidP="00B24436">
      <w:pPr>
        <w:pStyle w:val="NormalWeb"/>
        <w:numPr>
          <w:ilvl w:val="0"/>
          <w:numId w:val="4"/>
        </w:numPr>
        <w:rPr>
          <w:rFonts w:ascii="Arial" w:hAnsi="Arial" w:cs="Arial"/>
        </w:rPr>
      </w:pPr>
      <w:r w:rsidRPr="00B24436">
        <w:rPr>
          <w:rFonts w:ascii="Arial" w:hAnsi="Arial" w:cs="Arial"/>
        </w:rPr>
        <w:t>MVC (</w:t>
      </w:r>
      <w:proofErr w:type="spellStart"/>
      <w:r w:rsidRPr="00B24436">
        <w:rPr>
          <w:rFonts w:ascii="Arial" w:hAnsi="Arial" w:cs="Arial"/>
        </w:rPr>
        <w:t>Model</w:t>
      </w:r>
      <w:proofErr w:type="spellEnd"/>
      <w:r w:rsidRPr="00B24436">
        <w:rPr>
          <w:rFonts w:ascii="Arial" w:hAnsi="Arial" w:cs="Arial"/>
        </w:rPr>
        <w:t>-View-</w:t>
      </w:r>
      <w:proofErr w:type="spellStart"/>
      <w:r w:rsidRPr="00B24436">
        <w:rPr>
          <w:rFonts w:ascii="Arial" w:hAnsi="Arial" w:cs="Arial"/>
        </w:rPr>
        <w:t>Controller</w:t>
      </w:r>
      <w:proofErr w:type="spellEnd"/>
      <w:r w:rsidRPr="00B24436">
        <w:rPr>
          <w:rFonts w:ascii="Arial" w:hAnsi="Arial" w:cs="Arial"/>
        </w:rPr>
        <w:t>): Modelo-Vista-Controlador. Es un patrón de diseño de software que separa los componentes de una aplicación</w:t>
      </w:r>
      <w:r w:rsidR="00B5748E">
        <w:rPr>
          <w:rFonts w:ascii="Arial" w:hAnsi="Arial" w:cs="Arial"/>
        </w:rPr>
        <w:t>.</w:t>
      </w:r>
    </w:p>
    <w:p w14:paraId="0F9FABBA" w14:textId="786CC561"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SSH: (</w:t>
      </w:r>
      <w:proofErr w:type="spellStart"/>
      <w:r w:rsidRPr="0023340B">
        <w:rPr>
          <w:rFonts w:eastAsia="Times New Roman" w:cs="Arial"/>
          <w:szCs w:val="24"/>
          <w:lang w:val="es-CU" w:eastAsia="es-CU"/>
        </w:rPr>
        <w:t>Secure</w:t>
      </w:r>
      <w:proofErr w:type="spellEnd"/>
      <w:r w:rsidRPr="0023340B">
        <w:rPr>
          <w:rFonts w:eastAsia="Times New Roman" w:cs="Arial"/>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VNC: (Virtual Network Computing). Protocolo que permite el control remoto gráfico de computadoras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 xml:space="preserve">IOT: (Internet </w:t>
      </w:r>
      <w:proofErr w:type="spellStart"/>
      <w:r w:rsidRPr="0023340B">
        <w:rPr>
          <w:rFonts w:eastAsia="Times New Roman" w:cs="Arial"/>
          <w:szCs w:val="24"/>
          <w:lang w:val="es-CU" w:eastAsia="es-CU"/>
        </w:rPr>
        <w:t>of</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Things</w:t>
      </w:r>
      <w:proofErr w:type="spellEnd"/>
      <w:r w:rsidRPr="0023340B">
        <w:rPr>
          <w:rFonts w:eastAsia="Times New Roman" w:cs="Arial"/>
          <w:szCs w:val="24"/>
          <w:lang w:val="es-CU" w:eastAsia="es-CU"/>
        </w:rPr>
        <w:t xml:space="preserve">). Internet de las cosas, </w:t>
      </w:r>
      <w:proofErr w:type="spellStart"/>
      <w:r w:rsidRPr="0023340B">
        <w:rPr>
          <w:rFonts w:eastAsia="Times New Roman" w:cs="Arial"/>
          <w:szCs w:val="24"/>
          <w:lang w:val="es-CU" w:eastAsia="es-CU"/>
        </w:rPr>
        <w:t>paradigm</w:t>
      </w:r>
      <w:proofErr w:type="spellEnd"/>
      <w:r w:rsidRPr="0023340B">
        <w:rPr>
          <w:rFonts w:eastAsia="Times New Roman" w:cs="Arial"/>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OTA: (</w:t>
      </w:r>
      <w:proofErr w:type="spellStart"/>
      <w:r w:rsidRPr="0023340B">
        <w:rPr>
          <w:rFonts w:eastAsia="Times New Roman" w:cs="Arial"/>
          <w:szCs w:val="24"/>
          <w:lang w:val="es-CU" w:eastAsia="es-CU"/>
        </w:rPr>
        <w:t>Over</w:t>
      </w:r>
      <w:proofErr w:type="spellEnd"/>
      <w:r w:rsidRPr="0023340B">
        <w:rPr>
          <w:rFonts w:eastAsia="Times New Roman" w:cs="Arial"/>
          <w:szCs w:val="24"/>
          <w:lang w:val="es-CU" w:eastAsia="es-CU"/>
        </w:rPr>
        <w:t>-</w:t>
      </w:r>
      <w:proofErr w:type="spellStart"/>
      <w:r w:rsidRPr="0023340B">
        <w:rPr>
          <w:rFonts w:eastAsia="Times New Roman" w:cs="Arial"/>
          <w:szCs w:val="24"/>
          <w:lang w:val="es-CU" w:eastAsia="es-CU"/>
        </w:rPr>
        <w:t>The</w:t>
      </w:r>
      <w:proofErr w:type="spellEnd"/>
      <w:r w:rsidRPr="0023340B">
        <w:rPr>
          <w:rFonts w:eastAsia="Times New Roman" w:cs="Arial"/>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lastRenderedPageBreak/>
        <w:t>HTML: (</w:t>
      </w:r>
      <w:proofErr w:type="spellStart"/>
      <w:r w:rsidRPr="0023340B">
        <w:rPr>
          <w:rFonts w:eastAsia="Times New Roman" w:cs="Arial"/>
          <w:szCs w:val="24"/>
          <w:lang w:val="es-CU" w:eastAsia="es-CU"/>
        </w:rPr>
        <w:t>HyperText</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Markup</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Language</w:t>
      </w:r>
      <w:proofErr w:type="spellEnd"/>
      <w:r w:rsidRPr="0023340B">
        <w:rPr>
          <w:rFonts w:eastAsia="Times New Roman" w:cs="Arial"/>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cs="Arial"/>
          <w:szCs w:val="24"/>
        </w:rPr>
      </w:pPr>
      <w:r w:rsidRPr="00F90641">
        <w:rPr>
          <w:rFonts w:cs="Arial"/>
          <w:szCs w:val="24"/>
        </w:rPr>
        <w:t>CSS: (</w:t>
      </w:r>
      <w:proofErr w:type="spellStart"/>
      <w:r w:rsidRPr="00F90641">
        <w:rPr>
          <w:rFonts w:cs="Arial"/>
          <w:szCs w:val="24"/>
        </w:rPr>
        <w:t>Cascading</w:t>
      </w:r>
      <w:proofErr w:type="spellEnd"/>
      <w:r w:rsidRPr="00F90641">
        <w:rPr>
          <w:rFonts w:cs="Arial"/>
          <w:szCs w:val="24"/>
        </w:rPr>
        <w:t xml:space="preserve"> Style </w:t>
      </w:r>
      <w:proofErr w:type="spellStart"/>
      <w:r w:rsidRPr="00F90641">
        <w:rPr>
          <w:rFonts w:cs="Arial"/>
          <w:szCs w:val="24"/>
        </w:rPr>
        <w:t>Sheets</w:t>
      </w:r>
      <w:proofErr w:type="spellEnd"/>
      <w:r w:rsidRPr="00F90641">
        <w:rPr>
          <w:rFonts w:cs="Arial"/>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cs="Arial"/>
          <w:b/>
          <w:bCs/>
          <w:szCs w:val="24"/>
        </w:rPr>
      </w:pPr>
      <w:r w:rsidRPr="00F90641">
        <w:rPr>
          <w:rFonts w:cs="Arial"/>
          <w:szCs w:val="24"/>
        </w:rPr>
        <w:t xml:space="preserve">RNA: (Redes Neuronales Artificiales). Modelos computacionales inspirados en el funcionamiento de las redes neuronales biológicas, capaces de aprender tareas complejas a partir de grandes conjuntos de datos. </w:t>
      </w:r>
    </w:p>
    <w:p w14:paraId="0F979594" w14:textId="7F4A23B3" w:rsidR="00095536" w:rsidRDefault="00E57232" w:rsidP="00CF21D2">
      <w:pPr>
        <w:pStyle w:val="Ttulo1"/>
        <w:rPr>
          <w:b/>
          <w:bCs/>
          <w:sz w:val="28"/>
          <w:szCs w:val="28"/>
        </w:rPr>
      </w:pPr>
      <w:bookmarkStart w:id="5" w:name="_Toc151108953"/>
      <w:r>
        <w:rPr>
          <w:b/>
          <w:bCs/>
          <w:sz w:val="28"/>
          <w:szCs w:val="28"/>
        </w:rPr>
        <w:t>CAPÍTULO II – “MATERIALES Y MÉTODOS”</w:t>
      </w:r>
      <w:bookmarkEnd w:id="5"/>
    </w:p>
    <w:p w14:paraId="6705000E" w14:textId="71AA861A" w:rsidR="003D4733" w:rsidRDefault="00236CF0" w:rsidP="002E3950">
      <w:pPr>
        <w:pStyle w:val="Ttulo2"/>
        <w:rPr>
          <w:rFonts w:ascii="Arial" w:hAnsi="Arial" w:cs="Arial"/>
          <w:bCs/>
          <w:sz w:val="28"/>
          <w:szCs w:val="28"/>
        </w:rPr>
      </w:pPr>
      <w:bookmarkStart w:id="6" w:name="_Toc151108954"/>
      <w:r w:rsidRPr="001E3AC4">
        <w:rPr>
          <w:rFonts w:ascii="Arial" w:hAnsi="Arial" w:cs="Arial"/>
          <w:bCs/>
          <w:sz w:val="24"/>
          <w:szCs w:val="24"/>
        </w:rPr>
        <w:t xml:space="preserve">2.1 </w:t>
      </w:r>
      <w:r w:rsidRPr="001E3AC4">
        <w:rPr>
          <w:rFonts w:ascii="Arial" w:hAnsi="Arial" w:cs="Arial"/>
          <w:bCs/>
          <w:sz w:val="28"/>
          <w:szCs w:val="28"/>
        </w:rPr>
        <w:t>Hardware</w:t>
      </w:r>
      <w:bookmarkEnd w:id="6"/>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24DFA930" w:rsidR="00513517" w:rsidRPr="00115DAF" w:rsidRDefault="008371A7" w:rsidP="002E3950">
      <w:pPr>
        <w:pStyle w:val="Ttulo3"/>
        <w:rPr>
          <w:rFonts w:ascii="Arial" w:hAnsi="Arial" w:cs="Arial"/>
          <w:lang w:val="es-CU"/>
        </w:rPr>
      </w:pPr>
      <w:bookmarkStart w:id="7" w:name="_Toc151108955"/>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7"/>
    </w:p>
    <w:p w14:paraId="72C7C064" w14:textId="20B2AC12" w:rsidR="00AA101C" w:rsidRPr="007B1F4C" w:rsidRDefault="00AE0D15" w:rsidP="00CA5E6C">
      <w:pPr>
        <w:rPr>
          <w:rFonts w:cs="Arial"/>
          <w:szCs w:val="24"/>
        </w:rPr>
      </w:pPr>
      <w:r w:rsidRPr="007B1F4C">
        <w:rPr>
          <w:rFonts w:cs="Arial"/>
          <w:szCs w:val="24"/>
        </w:rPr>
        <w:t>El abaratamiento de los costos de producción y la búsqueda de dispositivos con mayores capacidades de procesamiento y cómputo, fue generando procesadores más potentes y más pequeños</w:t>
      </w:r>
      <w:r w:rsidR="006F0C97">
        <w:rPr>
          <w:rFonts w:cs="Arial"/>
          <w:szCs w:val="24"/>
        </w:rPr>
        <w:t xml:space="preserve">. </w:t>
      </w:r>
      <w:r w:rsidR="007B1F4C" w:rsidRPr="007B1F4C">
        <w:rPr>
          <w:rFonts w:cs="Arial"/>
          <w:szCs w:val="24"/>
        </w:rPr>
        <w:t>Esta</w:t>
      </w:r>
      <w:r w:rsidR="00AA101C" w:rsidRPr="007B1F4C">
        <w:rPr>
          <w:rFonts w:cs="Arial"/>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cs="Arial"/>
          <w:szCs w:val="24"/>
        </w:rPr>
        <w:t xml:space="preserve">, </w:t>
      </w:r>
      <w:r w:rsidR="006F0C97" w:rsidRPr="006F0C97">
        <w:rPr>
          <w:rFonts w:cs="Arial"/>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cs="Arial"/>
          <w:szCs w:val="24"/>
        </w:rPr>
        <w:fldChar w:fldCharType="begin"/>
      </w:r>
      <w:r w:rsidR="004936A9">
        <w:rPr>
          <w:rFonts w:cs="Arial"/>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cs="Arial"/>
          <w:szCs w:val="24"/>
        </w:rPr>
        <w:fldChar w:fldCharType="separate"/>
      </w:r>
      <w:r w:rsidR="004936A9" w:rsidRPr="004936A9">
        <w:rPr>
          <w:rFonts w:cs="Arial"/>
        </w:rPr>
        <w:t>[1]</w:t>
      </w:r>
      <w:r w:rsidR="007B1F4C">
        <w:rPr>
          <w:rFonts w:cs="Arial"/>
          <w:szCs w:val="24"/>
        </w:rPr>
        <w:fldChar w:fldCharType="end"/>
      </w:r>
    </w:p>
    <w:p w14:paraId="507E625A" w14:textId="77777777" w:rsidR="00AA101C" w:rsidRDefault="00AA101C" w:rsidP="00CA5E6C"/>
    <w:p w14:paraId="52754CFB" w14:textId="3EFE474F" w:rsidR="00CA5E6C" w:rsidRPr="00115DAF" w:rsidRDefault="00CA5E6C" w:rsidP="00CA5E6C">
      <w:pPr>
        <w:rPr>
          <w:rFonts w:cs="Arial"/>
          <w:szCs w:val="24"/>
        </w:rPr>
      </w:pPr>
      <w:r w:rsidRPr="00115DAF">
        <w:rPr>
          <w:rFonts w:cs="Arial"/>
          <w:szCs w:val="24"/>
        </w:rPr>
        <w:lastRenderedPageBreak/>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cs="Arial"/>
          <w:szCs w:val="24"/>
        </w:rPr>
        <w:t>rápida.</w:t>
      </w:r>
      <w:r w:rsidR="00D84C63" w:rsidRPr="00115DAF">
        <w:rPr>
          <w:rFonts w:cs="Arial"/>
          <w:szCs w:val="24"/>
        </w:rPr>
        <w:t xml:space="preserve"> </w:t>
      </w:r>
    </w:p>
    <w:p w14:paraId="25C32085" w14:textId="675CA1EF" w:rsidR="003514F8" w:rsidRDefault="00700048" w:rsidP="003514F8">
      <w:pPr>
        <w:pStyle w:val="NormalWeb"/>
        <w:rPr>
          <w:rFonts w:ascii="Arial" w:hAnsi="Arial" w:cs="Arial"/>
        </w:rPr>
      </w:pPr>
      <w:r w:rsidRPr="00115DAF">
        <w:rPr>
          <w:rFonts w:ascii="Arial" w:hAnsi="Arial" w:cs="Arial"/>
        </w:rPr>
        <w:t>Más allá de los componentes internos, todas las placas de desarrollo comparten ciertas funcionalidades básicas como comunicación por USB</w:t>
      </w:r>
      <w:r w:rsidR="00BE4688">
        <w:rPr>
          <w:rFonts w:ascii="Arial" w:hAnsi="Arial" w:cs="Arial"/>
        </w:rPr>
        <w:t xml:space="preserve"> </w:t>
      </w:r>
      <w:r w:rsidR="00AD16D5">
        <w:rPr>
          <w:rFonts w:ascii="Arial" w:hAnsi="Arial" w:cs="Arial"/>
        </w:rPr>
        <w:t>(</w:t>
      </w:r>
      <w:r w:rsidR="00AD16D5" w:rsidRPr="00AD16D5">
        <w:rPr>
          <w:rFonts w:ascii="Arial" w:hAnsi="Arial" w:cs="Arial"/>
        </w:rPr>
        <w:t>Universal Serial Bus</w:t>
      </w:r>
      <w:r w:rsidR="00AD16D5">
        <w:rPr>
          <w:rFonts w:ascii="Arial" w:hAnsi="Arial" w:cs="Arial"/>
        </w:rPr>
        <w:t>)</w:t>
      </w:r>
      <w:r w:rsidR="00BE4688">
        <w:rPr>
          <w:rFonts w:ascii="Arial" w:hAnsi="Arial" w:cs="Arial"/>
        </w:rPr>
        <w:t xml:space="preserve"> o </w:t>
      </w:r>
      <w:proofErr w:type="gramStart"/>
      <w:r w:rsidRPr="00115DAF">
        <w:rPr>
          <w:rFonts w:ascii="Arial" w:hAnsi="Arial" w:cs="Arial"/>
        </w:rPr>
        <w:t>UART</w:t>
      </w:r>
      <w:r w:rsidR="00BE4688">
        <w:rPr>
          <w:rFonts w:ascii="Arial" w:hAnsi="Arial" w:cs="Arial"/>
        </w:rPr>
        <w:t>(</w:t>
      </w:r>
      <w:proofErr w:type="gramEnd"/>
      <w:r w:rsidR="00BE4688" w:rsidRPr="00BE4688">
        <w:rPr>
          <w:rFonts w:ascii="Arial" w:hAnsi="Arial" w:cs="Arial"/>
        </w:rPr>
        <w:t xml:space="preserve">Universal </w:t>
      </w:r>
      <w:proofErr w:type="spellStart"/>
      <w:r w:rsidR="00BE4688" w:rsidRPr="00BE4688">
        <w:rPr>
          <w:rFonts w:ascii="Arial" w:hAnsi="Arial" w:cs="Arial"/>
        </w:rPr>
        <w:t>Asynchronous</w:t>
      </w:r>
      <w:proofErr w:type="spellEnd"/>
      <w:r w:rsidR="00BE4688" w:rsidRPr="00BE4688">
        <w:rPr>
          <w:rFonts w:ascii="Arial" w:hAnsi="Arial" w:cs="Arial"/>
        </w:rPr>
        <w:t xml:space="preserve"> Receiver/</w:t>
      </w:r>
      <w:proofErr w:type="spellStart"/>
      <w:r w:rsidR="00BE4688" w:rsidRPr="00BE4688">
        <w:rPr>
          <w:rFonts w:ascii="Arial" w:hAnsi="Arial" w:cs="Arial"/>
        </w:rPr>
        <w:t>Transmitter</w:t>
      </w:r>
      <w:proofErr w:type="spellEnd"/>
      <w:r w:rsidR="00BE4688">
        <w:rPr>
          <w:rFonts w:cs="Arial"/>
        </w:rPr>
        <w:t>)</w:t>
      </w:r>
      <w:r w:rsidRPr="00115DAF">
        <w:rPr>
          <w:rFonts w:ascii="Arial" w:hAnsi="Arial" w:cs="Arial"/>
        </w:rPr>
        <w:t xml:space="preserve">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3691AC3C" w:rsid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00E26984">
        <w:rPr>
          <w:rFonts w:ascii="Arial" w:hAnsi="Arial" w:cs="Arial"/>
        </w:rPr>
        <w:t>,</w:t>
      </w:r>
      <w:r w:rsidRPr="007D56B1">
        <w:rPr>
          <w:rFonts w:ascii="Arial" w:hAnsi="Arial" w:cs="Arial"/>
        </w:rPr>
        <w:t xml:space="preserve">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r w:rsidR="00765976">
        <w:rPr>
          <w:rFonts w:ascii="Arial" w:hAnsi="Arial" w:cs="Arial"/>
        </w:rPr>
        <w:t>.</w:t>
      </w:r>
    </w:p>
    <w:p w14:paraId="0D895969" w14:textId="7747D962" w:rsidR="00765976" w:rsidRDefault="00765976" w:rsidP="003514F8">
      <w:pPr>
        <w:pStyle w:val="NormalWeb"/>
        <w:rPr>
          <w:rFonts w:ascii="Arial" w:hAnsi="Arial" w:cs="Arial"/>
        </w:rPr>
      </w:pPr>
      <w:r>
        <w:rPr>
          <w:rFonts w:ascii="Arial" w:hAnsi="Arial" w:cs="Arial"/>
        </w:rPr>
        <w:t>Algunas placas de desarrollo:</w:t>
      </w:r>
    </w:p>
    <w:p w14:paraId="15F21037" w14:textId="35BCF214" w:rsidR="00765976" w:rsidRPr="00EA4E9B"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EA4E9B">
        <w:rPr>
          <w:rFonts w:eastAsia="Times New Roman" w:cs="Arial"/>
          <w:szCs w:val="24"/>
          <w:lang w:val="es-CU" w:eastAsia="es-CU"/>
        </w:rPr>
        <w:t>Arduino</w:t>
      </w:r>
    </w:p>
    <w:p w14:paraId="0264D5D7" w14:textId="2C9FC02F"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 xml:space="preserve">Raspberry Pi </w:t>
      </w:r>
    </w:p>
    <w:p w14:paraId="716C53FF" w14:textId="079C9987"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ESP8266/ESP32</w:t>
      </w:r>
    </w:p>
    <w:p w14:paraId="587E85EF" w14:textId="276E32E6" w:rsidR="00765976" w:rsidRPr="00EA4E9B" w:rsidRDefault="00765976" w:rsidP="00EA4E9B">
      <w:pPr>
        <w:pStyle w:val="Prrafodelista"/>
        <w:numPr>
          <w:ilvl w:val="0"/>
          <w:numId w:val="4"/>
        </w:numPr>
        <w:spacing w:before="100" w:beforeAutospacing="1" w:after="100" w:afterAutospacing="1" w:line="240" w:lineRule="auto"/>
        <w:rPr>
          <w:rFonts w:cs="Arial"/>
        </w:rPr>
      </w:pPr>
      <w:proofErr w:type="spellStart"/>
      <w:r w:rsidRPr="00EA4E9B">
        <w:rPr>
          <w:rFonts w:eastAsia="Times New Roman" w:cs="Arial"/>
          <w:szCs w:val="24"/>
          <w:lang w:val="es-CU" w:eastAsia="es-CU"/>
        </w:rPr>
        <w:t>BeagleBone</w:t>
      </w:r>
      <w:proofErr w:type="spellEnd"/>
    </w:p>
    <w:p w14:paraId="51957E5E" w14:textId="77777777" w:rsidR="00E10DC5" w:rsidRDefault="005F697C" w:rsidP="00E10DC5">
      <w:pPr>
        <w:pStyle w:val="NormalWeb"/>
        <w:keepNext/>
        <w:jc w:val="center"/>
      </w:pPr>
      <w:r>
        <w:rPr>
          <w:rFonts w:ascii="Arial" w:hAnsi="Arial" w:cs="Arial"/>
          <w:noProof/>
        </w:rPr>
        <w:drawing>
          <wp:inline distT="0" distB="0" distL="0" distR="0" wp14:anchorId="162CE7D7" wp14:editId="44ED3FB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708DAC79" w14:textId="256750B6" w:rsidR="003109D7" w:rsidRPr="007F5564" w:rsidRDefault="00E10DC5" w:rsidP="007F5564">
      <w:pPr>
        <w:pStyle w:val="Ilustraciones"/>
      </w:pPr>
      <w:bookmarkStart w:id="8" w:name="_Toc151108979"/>
      <w:r w:rsidRPr="007F5564">
        <w:t xml:space="preserve">Ilustración </w:t>
      </w:r>
      <w:r w:rsidR="004610CC" w:rsidRPr="007F5564">
        <w:fldChar w:fldCharType="begin"/>
      </w:r>
      <w:r w:rsidR="004610CC" w:rsidRPr="007F5564">
        <w:instrText xml:space="preserve"> SEQ Ilustración \* ARABIC </w:instrText>
      </w:r>
      <w:r w:rsidR="004610CC" w:rsidRPr="007F5564">
        <w:fldChar w:fldCharType="separate"/>
      </w:r>
      <w:r w:rsidR="0081407E">
        <w:rPr>
          <w:noProof/>
        </w:rPr>
        <w:t>1</w:t>
      </w:r>
      <w:r w:rsidR="004610CC" w:rsidRPr="007F5564">
        <w:fldChar w:fldCharType="end"/>
      </w:r>
      <w:r w:rsidRPr="007F5564">
        <w:t>: Arduino Mega 2560 Rev3</w:t>
      </w:r>
      <w:bookmarkEnd w:id="8"/>
    </w:p>
    <w:p w14:paraId="0B1BA40E" w14:textId="77777777" w:rsidR="004F7D04" w:rsidRDefault="003109D7" w:rsidP="004F7D04">
      <w:pPr>
        <w:keepNext/>
        <w:jc w:val="center"/>
      </w:pPr>
      <w:r>
        <w:rPr>
          <w:noProof/>
        </w:rPr>
        <w:lastRenderedPageBreak/>
        <w:drawing>
          <wp:inline distT="0" distB="0" distL="0" distR="0" wp14:anchorId="4D3A78DC" wp14:editId="573B6ABC">
            <wp:extent cx="2667000" cy="1714500"/>
            <wp:effectExtent l="0" t="0" r="0" b="0"/>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019FEE90" w14:textId="2FB52C79" w:rsidR="003109D7" w:rsidRDefault="004F7D04" w:rsidP="004F7D04">
      <w:pPr>
        <w:pStyle w:val="Ilustraciones"/>
        <w:rPr>
          <w:lang w:val="es-CU"/>
        </w:rPr>
      </w:pPr>
      <w:bookmarkStart w:id="9" w:name="_Toc151108980"/>
      <w:r>
        <w:t xml:space="preserve">Ilustración </w:t>
      </w:r>
      <w:r w:rsidR="004610CC">
        <w:fldChar w:fldCharType="begin"/>
      </w:r>
      <w:r w:rsidR="004610CC">
        <w:instrText xml:space="preserve"> SEQ Ilustración \* ARABIC </w:instrText>
      </w:r>
      <w:r w:rsidR="004610CC">
        <w:fldChar w:fldCharType="separate"/>
      </w:r>
      <w:r w:rsidR="0081407E">
        <w:rPr>
          <w:noProof/>
        </w:rPr>
        <w:t>2</w:t>
      </w:r>
      <w:r w:rsidR="004610CC">
        <w:fldChar w:fldCharType="end"/>
      </w:r>
      <w:r>
        <w:t xml:space="preserve">: </w:t>
      </w:r>
      <w:r w:rsidRPr="00C9476E">
        <w:t xml:space="preserve">Raspberry Pi 3 </w:t>
      </w:r>
      <w:proofErr w:type="spellStart"/>
      <w:r w:rsidRPr="00C9476E">
        <w:t>Model</w:t>
      </w:r>
      <w:proofErr w:type="spellEnd"/>
      <w:r w:rsidRPr="00C9476E">
        <w:t xml:space="preserve"> B</w:t>
      </w:r>
      <w:bookmarkEnd w:id="9"/>
    </w:p>
    <w:p w14:paraId="39E88AA7" w14:textId="7F38C261" w:rsidR="00680DE9" w:rsidRDefault="00680DE9" w:rsidP="003109D7">
      <w:pPr>
        <w:pStyle w:val="NormalWeb"/>
        <w:rPr>
          <w:rFonts w:ascii="Arial" w:eastAsiaTheme="minorHAnsi" w:hAnsi="Arial" w:cstheme="minorBidi"/>
          <w:sz w:val="20"/>
          <w:szCs w:val="22"/>
          <w:lang w:eastAsia="en-US"/>
        </w:rPr>
      </w:pPr>
    </w:p>
    <w:p w14:paraId="3F85FF3F" w14:textId="77777777" w:rsidR="003109D7" w:rsidRPr="006457CE" w:rsidRDefault="003109D7" w:rsidP="003109D7">
      <w:pPr>
        <w:pStyle w:val="NormalWeb"/>
        <w:rPr>
          <w:rFonts w:ascii="Arial" w:hAnsi="Arial" w:cs="Arial"/>
        </w:rPr>
      </w:pPr>
    </w:p>
    <w:p w14:paraId="2A2A0DAB" w14:textId="77777777" w:rsidR="004F7D04" w:rsidRDefault="00680DE9" w:rsidP="004F7D04">
      <w:pPr>
        <w:pStyle w:val="NormalWeb"/>
        <w:keepNext/>
        <w:jc w:val="center"/>
      </w:pPr>
      <w:r>
        <w:rPr>
          <w:rFonts w:ascii="Arial" w:hAnsi="Arial" w:cs="Arial"/>
          <w:noProof/>
        </w:rPr>
        <w:drawing>
          <wp:inline distT="0" distB="0" distL="0" distR="0" wp14:anchorId="14185566" wp14:editId="142636F7">
            <wp:extent cx="1635148" cy="1309421"/>
            <wp:effectExtent l="0" t="0" r="3175" b="5080"/>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023" cy="1316528"/>
                    </a:xfrm>
                    <a:prstGeom prst="rect">
                      <a:avLst/>
                    </a:prstGeom>
                    <a:noFill/>
                    <a:ln>
                      <a:noFill/>
                    </a:ln>
                  </pic:spPr>
                </pic:pic>
              </a:graphicData>
            </a:graphic>
          </wp:inline>
        </w:drawing>
      </w:r>
    </w:p>
    <w:p w14:paraId="776E0BB1" w14:textId="0D256332" w:rsidR="003109D7" w:rsidRDefault="004F7D04" w:rsidP="004F7D04">
      <w:pPr>
        <w:pStyle w:val="Ilustraciones"/>
      </w:pPr>
      <w:bookmarkStart w:id="10" w:name="_Toc151108981"/>
      <w:r>
        <w:t xml:space="preserve">Ilustración </w:t>
      </w:r>
      <w:r w:rsidR="004610CC">
        <w:fldChar w:fldCharType="begin"/>
      </w:r>
      <w:r w:rsidR="004610CC">
        <w:instrText xml:space="preserve"> SEQ Ilustración \* ARABIC </w:instrText>
      </w:r>
      <w:r w:rsidR="004610CC">
        <w:fldChar w:fldCharType="separate"/>
      </w:r>
      <w:r w:rsidR="0081407E">
        <w:rPr>
          <w:noProof/>
        </w:rPr>
        <w:t>3</w:t>
      </w:r>
      <w:r w:rsidR="004610CC">
        <w:fldChar w:fldCharType="end"/>
      </w:r>
      <w:r>
        <w:t xml:space="preserve">: </w:t>
      </w:r>
      <w:r w:rsidRPr="00C310AC">
        <w:t>Esp-WROMM-32</w:t>
      </w:r>
      <w:bookmarkEnd w:id="10"/>
    </w:p>
    <w:p w14:paraId="1FE301AC" w14:textId="77777777" w:rsidR="004F7D04" w:rsidRDefault="004F7D04" w:rsidP="003109D7">
      <w:pPr>
        <w:pStyle w:val="NormalWeb"/>
        <w:jc w:val="center"/>
        <w:rPr>
          <w:lang w:val="en-US"/>
        </w:rPr>
      </w:pPr>
    </w:p>
    <w:p w14:paraId="1DE38DE0" w14:textId="77777777" w:rsidR="004F7D04" w:rsidRDefault="005F697C" w:rsidP="004F7D04">
      <w:pPr>
        <w:pStyle w:val="NormalWeb"/>
        <w:keepNext/>
        <w:jc w:val="center"/>
      </w:pPr>
      <w:r w:rsidRPr="000E2C35">
        <w:rPr>
          <w:lang w:val="en-US"/>
        </w:rPr>
        <w:t xml:space="preserve">     </w:t>
      </w:r>
      <w:r w:rsidR="003109D7">
        <w:rPr>
          <w:rFonts w:ascii="Arial" w:hAnsi="Arial" w:cs="Arial"/>
          <w:noProof/>
        </w:rPr>
        <w:drawing>
          <wp:inline distT="0" distB="0" distL="0" distR="0" wp14:anchorId="5258B3E2" wp14:editId="2FF9C16A">
            <wp:extent cx="2466975" cy="1847850"/>
            <wp:effectExtent l="0" t="0" r="9525" b="0"/>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33C42E0" w14:textId="40715BC8" w:rsidR="003109D7" w:rsidRPr="000E2C35" w:rsidRDefault="004F7D04" w:rsidP="004F7D04">
      <w:pPr>
        <w:pStyle w:val="Ilustraciones"/>
        <w:rPr>
          <w:rFonts w:cs="Arial"/>
          <w:lang w:val="en-US"/>
        </w:rPr>
      </w:pPr>
      <w:bookmarkStart w:id="11" w:name="_Toc151108982"/>
      <w:r>
        <w:t xml:space="preserve">Ilustración </w:t>
      </w:r>
      <w:r w:rsidR="004610CC">
        <w:fldChar w:fldCharType="begin"/>
      </w:r>
      <w:r w:rsidR="004610CC">
        <w:instrText xml:space="preserve"> SEQ Ilustración \* ARABIC </w:instrText>
      </w:r>
      <w:r w:rsidR="004610CC">
        <w:fldChar w:fldCharType="separate"/>
      </w:r>
      <w:r w:rsidR="0081407E">
        <w:rPr>
          <w:noProof/>
        </w:rPr>
        <w:t>4</w:t>
      </w:r>
      <w:r w:rsidR="004610CC">
        <w:fldChar w:fldCharType="end"/>
      </w:r>
      <w:r>
        <w:t xml:space="preserve">: </w:t>
      </w:r>
      <w:proofErr w:type="spellStart"/>
      <w:r w:rsidRPr="006A3929">
        <w:t>Adafruit</w:t>
      </w:r>
      <w:proofErr w:type="spellEnd"/>
      <w:r w:rsidRPr="006A3929">
        <w:t xml:space="preserve"> </w:t>
      </w:r>
      <w:proofErr w:type="spellStart"/>
      <w:r w:rsidRPr="006A3929">
        <w:t>Feather</w:t>
      </w:r>
      <w:proofErr w:type="spellEnd"/>
      <w:r w:rsidRPr="006A3929">
        <w:t xml:space="preserve"> RP2040</w:t>
      </w:r>
      <w:bookmarkEnd w:id="11"/>
    </w:p>
    <w:p w14:paraId="52F336FD" w14:textId="77777777" w:rsidR="004F7D04" w:rsidRDefault="00565802" w:rsidP="004F7D04">
      <w:pPr>
        <w:pStyle w:val="NormalWeb"/>
        <w:keepNext/>
        <w:jc w:val="center"/>
      </w:pPr>
      <w:r>
        <w:rPr>
          <w:rFonts w:ascii="Arial" w:hAnsi="Arial" w:cs="Arial"/>
          <w:noProof/>
        </w:rPr>
        <w:lastRenderedPageBreak/>
        <w:drawing>
          <wp:inline distT="0" distB="0" distL="0" distR="0" wp14:anchorId="4BE63EC1" wp14:editId="1067EBA2">
            <wp:extent cx="2295525" cy="1990725"/>
            <wp:effectExtent l="0" t="0" r="9525" b="9525"/>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6B7307B1" w14:textId="0F8FFEB3" w:rsidR="003109D7" w:rsidRDefault="004F7D04" w:rsidP="004F7D04">
      <w:pPr>
        <w:pStyle w:val="Ilustraciones"/>
        <w:rPr>
          <w:lang w:val="en-US"/>
        </w:rPr>
      </w:pPr>
      <w:bookmarkStart w:id="12" w:name="_Toc151108983"/>
      <w:proofErr w:type="spellStart"/>
      <w:r w:rsidRPr="004610CC">
        <w:rPr>
          <w:lang w:val="en-US"/>
        </w:rPr>
        <w:t>Ilustración</w:t>
      </w:r>
      <w:proofErr w:type="spellEnd"/>
      <w:r w:rsidRPr="004610CC">
        <w:rPr>
          <w:lang w:val="en-US"/>
        </w:rPr>
        <w:t xml:space="preserve"> </w:t>
      </w:r>
      <w:r w:rsidR="004610CC">
        <w:rPr>
          <w:lang w:val="en-US"/>
        </w:rPr>
        <w:fldChar w:fldCharType="begin"/>
      </w:r>
      <w:r w:rsidR="004610CC">
        <w:rPr>
          <w:lang w:val="en-US"/>
        </w:rPr>
        <w:instrText xml:space="preserve"> SEQ Ilustración \* ARABIC </w:instrText>
      </w:r>
      <w:r w:rsidR="004610CC">
        <w:rPr>
          <w:lang w:val="en-US"/>
        </w:rPr>
        <w:fldChar w:fldCharType="separate"/>
      </w:r>
      <w:r w:rsidR="0081407E">
        <w:rPr>
          <w:noProof/>
          <w:lang w:val="en-US"/>
        </w:rPr>
        <w:t>5</w:t>
      </w:r>
      <w:r w:rsidR="004610CC">
        <w:rPr>
          <w:lang w:val="en-US"/>
        </w:rPr>
        <w:fldChar w:fldCharType="end"/>
      </w:r>
      <w:r w:rsidRPr="004610CC">
        <w:rPr>
          <w:lang w:val="en-US"/>
        </w:rPr>
        <w:t xml:space="preserve">: </w:t>
      </w:r>
      <w:proofErr w:type="spellStart"/>
      <w:r w:rsidRPr="004610CC">
        <w:rPr>
          <w:lang w:val="en-US"/>
        </w:rPr>
        <w:t>BeagleBone</w:t>
      </w:r>
      <w:proofErr w:type="spellEnd"/>
      <w:r w:rsidRPr="004610CC">
        <w:rPr>
          <w:lang w:val="en-US"/>
        </w:rPr>
        <w:t xml:space="preserve"> Black Rev C</w:t>
      </w:r>
      <w:bookmarkEnd w:id="12"/>
    </w:p>
    <w:p w14:paraId="2B5F6F73" w14:textId="2617AE12" w:rsidR="00C64601" w:rsidRPr="004610CC" w:rsidRDefault="00C64601" w:rsidP="00743BAC">
      <w:pPr>
        <w:pStyle w:val="Ilustraciones"/>
        <w:rPr>
          <w:lang w:val="en-US"/>
        </w:rPr>
      </w:pPr>
    </w:p>
    <w:p w14:paraId="1FDD322C" w14:textId="5B7B482D" w:rsidR="00BB7943" w:rsidRPr="00960F85" w:rsidRDefault="00CA2D78" w:rsidP="002E3950">
      <w:pPr>
        <w:pStyle w:val="Ttulo3"/>
        <w:rPr>
          <w:rFonts w:ascii="Arial" w:hAnsi="Arial" w:cs="Arial"/>
          <w:lang w:val="en-US"/>
        </w:rPr>
      </w:pPr>
      <w:bookmarkStart w:id="13" w:name="_Toc151108956"/>
      <w:r w:rsidRPr="00960F85">
        <w:rPr>
          <w:rFonts w:ascii="Arial" w:hAnsi="Arial" w:cs="Arial"/>
          <w:lang w:val="en-US"/>
        </w:rPr>
        <w:t>2.1.2 Raspberry Pi 3</w:t>
      </w:r>
      <w:r w:rsidR="006D18D8" w:rsidRPr="00960F85">
        <w:rPr>
          <w:rFonts w:ascii="Arial" w:hAnsi="Arial" w:cs="Arial"/>
          <w:lang w:val="en-US"/>
        </w:rPr>
        <w:t>B</w:t>
      </w:r>
      <w:bookmarkEnd w:id="13"/>
    </w:p>
    <w:p w14:paraId="30460301" w14:textId="71B2E81D"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B608BB">
        <w:t xml:space="preserve"> </w:t>
      </w:r>
      <w:r w:rsidR="00C57356">
        <w:t>(</w:t>
      </w:r>
      <w:r w:rsidR="00C57356" w:rsidRPr="00C57356">
        <w:rPr>
          <w:rFonts w:eastAsia="Times New Roman"/>
          <w:lang w:eastAsia="es-CU"/>
        </w:rPr>
        <w:t>High-</w:t>
      </w:r>
      <w:proofErr w:type="spellStart"/>
      <w:r w:rsidR="00C57356" w:rsidRPr="00C57356">
        <w:rPr>
          <w:rFonts w:eastAsia="Times New Roman"/>
          <w:lang w:eastAsia="es-CU"/>
        </w:rPr>
        <w:t>Definition</w:t>
      </w:r>
      <w:proofErr w:type="spellEnd"/>
      <w:r w:rsidR="00C57356" w:rsidRPr="00C57356">
        <w:rPr>
          <w:rFonts w:eastAsia="Times New Roman"/>
          <w:lang w:eastAsia="es-CU"/>
        </w:rPr>
        <w:t xml:space="preserve"> Multimedia Interface</w:t>
      </w:r>
      <w:r w:rsidR="00C57356">
        <w:rPr>
          <w:rFonts w:eastAsia="Times New Roman"/>
          <w:lang w:eastAsia="es-CU"/>
        </w:rPr>
        <w:t>)</w:t>
      </w:r>
      <w:r w:rsidR="008C13EF">
        <w:t>,</w:t>
      </w:r>
      <w:r w:rsidR="002A433F">
        <w:t xml:space="preserve"> hasta de forma remota mediante </w:t>
      </w:r>
      <w:r w:rsidR="0090023D">
        <w:t>SSH</w:t>
      </w:r>
      <w:r w:rsidR="00B608BB">
        <w:t xml:space="preserve"> </w:t>
      </w:r>
      <w:r w:rsidR="006164EA">
        <w:t>(</w:t>
      </w:r>
      <w:proofErr w:type="spellStart"/>
      <w:r w:rsidR="006164EA" w:rsidRPr="0023340B">
        <w:rPr>
          <w:rFonts w:eastAsia="Times New Roman"/>
          <w:lang w:eastAsia="es-CU"/>
        </w:rPr>
        <w:t>Secure</w:t>
      </w:r>
      <w:proofErr w:type="spellEnd"/>
      <w:r w:rsidR="006164EA" w:rsidRPr="0023340B">
        <w:rPr>
          <w:rFonts w:eastAsia="Times New Roman"/>
          <w:lang w:eastAsia="es-CU"/>
        </w:rPr>
        <w:t xml:space="preserve"> Shell</w:t>
      </w:r>
      <w:r w:rsidR="006164EA">
        <w:rPr>
          <w:rFonts w:eastAsia="Times New Roman"/>
          <w:lang w:eastAsia="es-CU"/>
        </w:rPr>
        <w:t>)</w:t>
      </w:r>
      <w:r w:rsidR="002A433F">
        <w:t xml:space="preserve"> o </w:t>
      </w:r>
      <w:r w:rsidR="009C725E">
        <w:t>VNC</w:t>
      </w:r>
      <w:r w:rsidR="00B608BB">
        <w:t xml:space="preserve"> </w:t>
      </w:r>
      <w:r w:rsidR="006164EA">
        <w:t>(</w:t>
      </w:r>
      <w:r w:rsidR="006164EA" w:rsidRPr="0023340B">
        <w:rPr>
          <w:rFonts w:eastAsia="Times New Roman"/>
          <w:lang w:eastAsia="es-CU"/>
        </w:rPr>
        <w:t>Virtual Network Computing</w:t>
      </w:r>
      <w:r w:rsidR="006164EA">
        <w:rPr>
          <w:rFonts w:eastAsia="Times New Roman"/>
          <w:lang w:eastAsia="es-CU"/>
        </w:rPr>
        <w:t>)</w:t>
      </w:r>
      <w:r w:rsidR="009C725E">
        <w:t xml:space="preserve">.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5DDF13F6" w:rsidR="004C3C5C" w:rsidRPr="002B558B" w:rsidRDefault="004B4961" w:rsidP="004B4961">
      <w:pPr>
        <w:pStyle w:val="Default"/>
      </w:pPr>
      <w:r w:rsidRPr="002B558B">
        <w:t>C</w:t>
      </w:r>
      <w:r w:rsidR="004C3C5C" w:rsidRPr="002B558B">
        <w:t>uenta con un potente procesador de cuatro núcleos y 1.2 GHz, lo que le permite realizar tareas computacionales de manera eficiente. Esto es fundamental para el procesamiento y análisis de datos. Viene con una amplia variedad de puertos de E</w:t>
      </w:r>
      <w:r w:rsidR="00CB1478">
        <w:t>ntrada</w:t>
      </w:r>
      <w:r w:rsidR="004C3C5C" w:rsidRPr="002B558B">
        <w:t>/S</w:t>
      </w:r>
      <w:r w:rsidR="00CB1478">
        <w:t>alida</w:t>
      </w:r>
      <w:r w:rsidR="004C3C5C" w:rsidRPr="002B558B">
        <w:t xml:space="preserve">, incluyendo puertos USB, HDMI, Ethernet y </w:t>
      </w:r>
      <w:r w:rsidR="004C3C5C" w:rsidRPr="00E26984">
        <w:t>GPIO</w:t>
      </w:r>
      <w:r w:rsidR="00B608BB">
        <w:t xml:space="preserve"> </w:t>
      </w:r>
      <w:r w:rsidR="00CB1478">
        <w:t>(</w:t>
      </w:r>
      <w:r w:rsidR="00CB1478" w:rsidRPr="00B24436">
        <w:t xml:space="preserve">General </w:t>
      </w:r>
      <w:proofErr w:type="spellStart"/>
      <w:r w:rsidR="00CB1478" w:rsidRPr="00B24436">
        <w:t>Purpose</w:t>
      </w:r>
      <w:proofErr w:type="spellEnd"/>
      <w:r w:rsidR="00CB1478" w:rsidRPr="00B24436">
        <w:t xml:space="preserve"> Input/Output</w:t>
      </w:r>
      <w:r w:rsidR="00CB1478">
        <w:t>)</w:t>
      </w:r>
      <w:r w:rsidR="00E01364">
        <w:t>.</w:t>
      </w:r>
      <w:r w:rsidR="00572E34">
        <w:t xml:space="preserve"> </w:t>
      </w:r>
      <w:r w:rsidR="004C3C5C" w:rsidRPr="002B558B">
        <w:t xml:space="preserve">Estos puertos permiten la conexión de diferentes sensores, actuadores y </w:t>
      </w:r>
      <w:r w:rsidR="00A01C9D" w:rsidRPr="002B558B">
        <w:t>otros componentes</w:t>
      </w:r>
      <w:r w:rsidR="00A01C9D">
        <w:t>.</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4936A9">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4936A9" w:rsidRPr="004936A9">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6D3D8F2D" w:rsidR="002B558B" w:rsidRDefault="002B558B" w:rsidP="004B4961">
      <w:pPr>
        <w:pStyle w:val="Default"/>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w:t>
      </w:r>
      <w:r w:rsidR="00BD622B">
        <w:t xml:space="preserve"> de cada proyecto</w:t>
      </w:r>
      <w:r w:rsidRPr="002B558B">
        <w:t>. La comunidad de usuarios y desarrolladores ofrece foros, tutoriales y proyectos compartidos que pueden servir como referencia y apoyo en la implementación del detector.</w:t>
      </w:r>
    </w:p>
    <w:p w14:paraId="6DAAACFA" w14:textId="47BAE7EF" w:rsidR="00B608BB" w:rsidRDefault="00B608BB" w:rsidP="004B4961">
      <w:pPr>
        <w:pStyle w:val="Default"/>
      </w:pPr>
    </w:p>
    <w:p w14:paraId="68609211" w14:textId="5BD072A3" w:rsidR="00B608BB" w:rsidRDefault="00B608BB" w:rsidP="004B4961">
      <w:pPr>
        <w:pStyle w:val="Default"/>
      </w:pPr>
    </w:p>
    <w:p w14:paraId="66CAB699" w14:textId="77777777" w:rsidR="00B608BB" w:rsidRDefault="00B608BB" w:rsidP="004B4961">
      <w:pPr>
        <w:pStyle w:val="Default"/>
      </w:pPr>
    </w:p>
    <w:p w14:paraId="01D361C5" w14:textId="255A64BC" w:rsidR="0045563E" w:rsidRDefault="0045563E" w:rsidP="004B4961">
      <w:pPr>
        <w:pStyle w:val="Default"/>
        <w:rPr>
          <w:color w:val="auto"/>
        </w:rPr>
      </w:pPr>
    </w:p>
    <w:p w14:paraId="17D7538C" w14:textId="09CBEE31" w:rsidR="0045563E" w:rsidRDefault="0045563E" w:rsidP="004B4961">
      <w:pPr>
        <w:pStyle w:val="Default"/>
        <w:rPr>
          <w:color w:val="auto"/>
        </w:rPr>
      </w:pPr>
      <w:r>
        <w:rPr>
          <w:color w:val="auto"/>
        </w:rPr>
        <w:lastRenderedPageBreak/>
        <w:t>Algunos parámetros</w:t>
      </w:r>
      <w:r w:rsidR="00B608BB">
        <w:rPr>
          <w:color w:val="auto"/>
        </w:rPr>
        <w:t xml:space="preserve"> a resaltar</w:t>
      </w:r>
      <w:r>
        <w:rPr>
          <w:color w:val="auto"/>
        </w:rPr>
        <w:t xml:space="preserve"> de la </w:t>
      </w:r>
      <w:r w:rsidR="00AC4A07">
        <w:rPr>
          <w:color w:val="auto"/>
        </w:rPr>
        <w:t>R</w:t>
      </w:r>
      <w:r>
        <w:rPr>
          <w:color w:val="auto"/>
        </w:rPr>
        <w:t>a</w:t>
      </w:r>
      <w:r w:rsidR="00AC4A07">
        <w:rPr>
          <w:color w:val="auto"/>
        </w:rPr>
        <w:t>s</w:t>
      </w:r>
      <w:r>
        <w:rPr>
          <w:color w:val="auto"/>
        </w:rPr>
        <w:t>pberry Pi3B:</w:t>
      </w:r>
    </w:p>
    <w:p w14:paraId="6F7D82C6" w14:textId="77777777" w:rsidR="00B608BB" w:rsidRDefault="00B608BB" w:rsidP="004B4961">
      <w:pPr>
        <w:pStyle w:val="Default"/>
        <w:rPr>
          <w:color w:val="auto"/>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6085"/>
      </w:tblGrid>
      <w:tr w:rsidR="0045563E" w:rsidRPr="0045563E" w14:paraId="655F81A2" w14:textId="77777777" w:rsidTr="00352494">
        <w:trPr>
          <w:tblHeader/>
          <w:tblCellSpacing w:w="15" w:type="dxa"/>
          <w:jc w:val="center"/>
        </w:trPr>
        <w:tc>
          <w:tcPr>
            <w:tcW w:w="0" w:type="auto"/>
            <w:vAlign w:val="center"/>
            <w:hideMark/>
          </w:tcPr>
          <w:p w14:paraId="7A2F6C5A" w14:textId="77777777" w:rsidR="0045563E" w:rsidRPr="0045563E" w:rsidRDefault="0045563E" w:rsidP="004E7EF9">
            <w:pPr>
              <w:rPr>
                <w:lang w:val="es-CU" w:eastAsia="es-CU"/>
              </w:rPr>
            </w:pPr>
            <w:r w:rsidRPr="0045563E">
              <w:rPr>
                <w:lang w:val="es-CU" w:eastAsia="es-CU"/>
              </w:rPr>
              <w:t>Parámetro</w:t>
            </w:r>
          </w:p>
        </w:tc>
        <w:tc>
          <w:tcPr>
            <w:tcW w:w="0" w:type="auto"/>
            <w:vAlign w:val="center"/>
            <w:hideMark/>
          </w:tcPr>
          <w:p w14:paraId="085CA62B" w14:textId="77777777" w:rsidR="0045563E" w:rsidRPr="0045563E" w:rsidRDefault="0045563E" w:rsidP="004E7EF9">
            <w:pPr>
              <w:rPr>
                <w:lang w:val="es-CU" w:eastAsia="es-CU"/>
              </w:rPr>
            </w:pPr>
            <w:r w:rsidRPr="0045563E">
              <w:rPr>
                <w:lang w:val="es-CU" w:eastAsia="es-CU"/>
              </w:rPr>
              <w:t>Valor</w:t>
            </w:r>
          </w:p>
        </w:tc>
      </w:tr>
      <w:tr w:rsidR="0045563E" w:rsidRPr="00403D2C" w14:paraId="6C65CA6C" w14:textId="77777777" w:rsidTr="00352494">
        <w:trPr>
          <w:tblCellSpacing w:w="15" w:type="dxa"/>
          <w:jc w:val="center"/>
        </w:trPr>
        <w:tc>
          <w:tcPr>
            <w:tcW w:w="0" w:type="auto"/>
            <w:vAlign w:val="center"/>
            <w:hideMark/>
          </w:tcPr>
          <w:p w14:paraId="1BFCFEAB" w14:textId="77777777" w:rsidR="0045563E" w:rsidRPr="0045563E" w:rsidRDefault="0045563E" w:rsidP="004E7EF9">
            <w:pPr>
              <w:rPr>
                <w:lang w:val="es-CU" w:eastAsia="es-CU"/>
              </w:rPr>
            </w:pPr>
            <w:r w:rsidRPr="0045563E">
              <w:rPr>
                <w:lang w:val="es-CU" w:eastAsia="es-CU"/>
              </w:rPr>
              <w:t>CPU</w:t>
            </w:r>
          </w:p>
        </w:tc>
        <w:tc>
          <w:tcPr>
            <w:tcW w:w="0" w:type="auto"/>
            <w:vAlign w:val="center"/>
            <w:hideMark/>
          </w:tcPr>
          <w:p w14:paraId="53C29F4A" w14:textId="77777777" w:rsidR="0045563E" w:rsidRPr="0045563E" w:rsidRDefault="0045563E" w:rsidP="004E7EF9">
            <w:pPr>
              <w:rPr>
                <w:lang w:val="en-US" w:eastAsia="es-CU"/>
              </w:rPr>
            </w:pPr>
            <w:r w:rsidRPr="0045563E">
              <w:rPr>
                <w:lang w:val="en-US" w:eastAsia="es-CU"/>
              </w:rPr>
              <w:t>Broadcom BCM2837B0, Cortex-A53 de 64 bits, 1.2 GHz</w:t>
            </w:r>
          </w:p>
        </w:tc>
      </w:tr>
      <w:tr w:rsidR="0045563E" w:rsidRPr="0045563E" w14:paraId="1D631386" w14:textId="77777777" w:rsidTr="00352494">
        <w:trPr>
          <w:tblCellSpacing w:w="15" w:type="dxa"/>
          <w:jc w:val="center"/>
        </w:trPr>
        <w:tc>
          <w:tcPr>
            <w:tcW w:w="0" w:type="auto"/>
            <w:vAlign w:val="center"/>
            <w:hideMark/>
          </w:tcPr>
          <w:p w14:paraId="18138AB2" w14:textId="77777777" w:rsidR="0045563E" w:rsidRPr="0045563E" w:rsidRDefault="0045563E" w:rsidP="004E7EF9">
            <w:pPr>
              <w:rPr>
                <w:lang w:val="es-CU" w:eastAsia="es-CU"/>
              </w:rPr>
            </w:pPr>
            <w:r w:rsidRPr="0045563E">
              <w:rPr>
                <w:lang w:val="es-CU" w:eastAsia="es-CU"/>
              </w:rPr>
              <w:t>Memoria RAM</w:t>
            </w:r>
          </w:p>
        </w:tc>
        <w:tc>
          <w:tcPr>
            <w:tcW w:w="0" w:type="auto"/>
            <w:vAlign w:val="center"/>
            <w:hideMark/>
          </w:tcPr>
          <w:p w14:paraId="40BC9313" w14:textId="77777777" w:rsidR="0045563E" w:rsidRPr="0045563E" w:rsidRDefault="0045563E" w:rsidP="004E7EF9">
            <w:pPr>
              <w:rPr>
                <w:lang w:val="es-CU" w:eastAsia="es-CU"/>
              </w:rPr>
            </w:pPr>
            <w:r w:rsidRPr="0045563E">
              <w:rPr>
                <w:lang w:val="es-CU" w:eastAsia="es-CU"/>
              </w:rPr>
              <w:t>1 GB LPDDR2 SDRAM</w:t>
            </w:r>
          </w:p>
        </w:tc>
      </w:tr>
      <w:tr w:rsidR="0045563E" w:rsidRPr="0045563E" w14:paraId="63152BA1" w14:textId="77777777" w:rsidTr="00352494">
        <w:trPr>
          <w:tblCellSpacing w:w="15" w:type="dxa"/>
          <w:jc w:val="center"/>
        </w:trPr>
        <w:tc>
          <w:tcPr>
            <w:tcW w:w="0" w:type="auto"/>
            <w:vAlign w:val="center"/>
            <w:hideMark/>
          </w:tcPr>
          <w:p w14:paraId="7CF0CA6D" w14:textId="77777777" w:rsidR="0045563E" w:rsidRPr="0045563E" w:rsidRDefault="0045563E" w:rsidP="004E7EF9">
            <w:pPr>
              <w:rPr>
                <w:lang w:val="es-CU" w:eastAsia="es-CU"/>
              </w:rPr>
            </w:pPr>
            <w:r w:rsidRPr="0045563E">
              <w:rPr>
                <w:lang w:val="es-CU" w:eastAsia="es-CU"/>
              </w:rPr>
              <w:t>Almacenamiento</w:t>
            </w:r>
          </w:p>
        </w:tc>
        <w:tc>
          <w:tcPr>
            <w:tcW w:w="0" w:type="auto"/>
            <w:vAlign w:val="center"/>
            <w:hideMark/>
          </w:tcPr>
          <w:p w14:paraId="3C92B421" w14:textId="77777777" w:rsidR="0045563E" w:rsidRPr="0045563E" w:rsidRDefault="0045563E" w:rsidP="004E7EF9">
            <w:pPr>
              <w:rPr>
                <w:lang w:val="es-CU" w:eastAsia="es-CU"/>
              </w:rPr>
            </w:pPr>
            <w:r w:rsidRPr="0045563E">
              <w:rPr>
                <w:lang w:val="es-CU" w:eastAsia="es-CU"/>
              </w:rPr>
              <w:t>MicroSD (no incluido)</w:t>
            </w:r>
          </w:p>
        </w:tc>
      </w:tr>
      <w:tr w:rsidR="0045563E" w:rsidRPr="00403D2C" w14:paraId="75FF3F62" w14:textId="77777777" w:rsidTr="00352494">
        <w:trPr>
          <w:tblCellSpacing w:w="15" w:type="dxa"/>
          <w:jc w:val="center"/>
        </w:trPr>
        <w:tc>
          <w:tcPr>
            <w:tcW w:w="0" w:type="auto"/>
            <w:vAlign w:val="center"/>
            <w:hideMark/>
          </w:tcPr>
          <w:p w14:paraId="3E37B0EE" w14:textId="77777777" w:rsidR="0045563E" w:rsidRPr="0045563E" w:rsidRDefault="0045563E" w:rsidP="004E7EF9">
            <w:pPr>
              <w:rPr>
                <w:lang w:val="es-CU" w:eastAsia="es-CU"/>
              </w:rPr>
            </w:pPr>
            <w:r w:rsidRPr="0045563E">
              <w:rPr>
                <w:lang w:val="es-CU" w:eastAsia="es-CU"/>
              </w:rPr>
              <w:t>Conectividad</w:t>
            </w:r>
          </w:p>
        </w:tc>
        <w:tc>
          <w:tcPr>
            <w:tcW w:w="0" w:type="auto"/>
            <w:vAlign w:val="center"/>
            <w:hideMark/>
          </w:tcPr>
          <w:p w14:paraId="798B7472" w14:textId="77777777" w:rsidR="0045563E" w:rsidRPr="0045563E" w:rsidRDefault="0045563E" w:rsidP="004E7EF9">
            <w:pPr>
              <w:rPr>
                <w:lang w:val="en-US" w:eastAsia="es-CU"/>
              </w:rPr>
            </w:pPr>
            <w:r w:rsidRPr="0045563E">
              <w:rPr>
                <w:lang w:val="en-US" w:eastAsia="es-CU"/>
              </w:rPr>
              <w:t>Wi-Fi 802.11n, Bluetooth 4.2, Ethernet 10/100 Mbps</w:t>
            </w:r>
          </w:p>
        </w:tc>
      </w:tr>
      <w:tr w:rsidR="0045563E" w:rsidRPr="0045563E" w14:paraId="6C5DCB2B" w14:textId="77777777" w:rsidTr="00352494">
        <w:trPr>
          <w:tblCellSpacing w:w="15" w:type="dxa"/>
          <w:jc w:val="center"/>
        </w:trPr>
        <w:tc>
          <w:tcPr>
            <w:tcW w:w="0" w:type="auto"/>
            <w:vAlign w:val="center"/>
            <w:hideMark/>
          </w:tcPr>
          <w:p w14:paraId="5C2F8A1C" w14:textId="77777777" w:rsidR="0045563E" w:rsidRPr="0045563E" w:rsidRDefault="0045563E" w:rsidP="004E7EF9">
            <w:pPr>
              <w:rPr>
                <w:lang w:val="es-CU" w:eastAsia="es-CU"/>
              </w:rPr>
            </w:pPr>
            <w:r w:rsidRPr="0045563E">
              <w:rPr>
                <w:lang w:val="es-CU" w:eastAsia="es-CU"/>
              </w:rPr>
              <w:t>Puertos USB</w:t>
            </w:r>
          </w:p>
        </w:tc>
        <w:tc>
          <w:tcPr>
            <w:tcW w:w="0" w:type="auto"/>
            <w:vAlign w:val="center"/>
            <w:hideMark/>
          </w:tcPr>
          <w:p w14:paraId="26D24996" w14:textId="77777777" w:rsidR="0045563E" w:rsidRPr="0045563E" w:rsidRDefault="0045563E" w:rsidP="004E7EF9">
            <w:pPr>
              <w:rPr>
                <w:lang w:val="es-CU" w:eastAsia="es-CU"/>
              </w:rPr>
            </w:pPr>
            <w:r w:rsidRPr="0045563E">
              <w:rPr>
                <w:lang w:val="es-CU" w:eastAsia="es-CU"/>
              </w:rPr>
              <w:t>4 puertos USB 2.0</w:t>
            </w:r>
          </w:p>
        </w:tc>
      </w:tr>
      <w:tr w:rsidR="0045563E" w:rsidRPr="0045563E" w14:paraId="73878BCE" w14:textId="77777777" w:rsidTr="00352494">
        <w:trPr>
          <w:tblCellSpacing w:w="15" w:type="dxa"/>
          <w:jc w:val="center"/>
        </w:trPr>
        <w:tc>
          <w:tcPr>
            <w:tcW w:w="0" w:type="auto"/>
            <w:vAlign w:val="center"/>
            <w:hideMark/>
          </w:tcPr>
          <w:p w14:paraId="65481BFE" w14:textId="77777777" w:rsidR="0045563E" w:rsidRPr="0045563E" w:rsidRDefault="0045563E" w:rsidP="004E7EF9">
            <w:pPr>
              <w:rPr>
                <w:lang w:val="es-CU" w:eastAsia="es-CU"/>
              </w:rPr>
            </w:pPr>
            <w:r w:rsidRPr="0045563E">
              <w:rPr>
                <w:lang w:val="es-CU" w:eastAsia="es-CU"/>
              </w:rPr>
              <w:t>Puertos GPIO</w:t>
            </w:r>
          </w:p>
        </w:tc>
        <w:tc>
          <w:tcPr>
            <w:tcW w:w="0" w:type="auto"/>
            <w:vAlign w:val="center"/>
            <w:hideMark/>
          </w:tcPr>
          <w:p w14:paraId="1A66C45B" w14:textId="77777777" w:rsidR="0045563E" w:rsidRPr="0045563E" w:rsidRDefault="0045563E" w:rsidP="004E7EF9">
            <w:pPr>
              <w:rPr>
                <w:lang w:val="es-CU" w:eastAsia="es-CU"/>
              </w:rPr>
            </w:pPr>
            <w:r w:rsidRPr="0045563E">
              <w:rPr>
                <w:lang w:val="es-CU" w:eastAsia="es-CU"/>
              </w:rPr>
              <w:t>40 pines GPIO</w:t>
            </w:r>
          </w:p>
        </w:tc>
      </w:tr>
      <w:tr w:rsidR="0045563E" w:rsidRPr="0045563E" w14:paraId="4F0D2B98" w14:textId="77777777" w:rsidTr="00352494">
        <w:trPr>
          <w:tblCellSpacing w:w="15" w:type="dxa"/>
          <w:jc w:val="center"/>
        </w:trPr>
        <w:tc>
          <w:tcPr>
            <w:tcW w:w="0" w:type="auto"/>
            <w:vAlign w:val="center"/>
            <w:hideMark/>
          </w:tcPr>
          <w:p w14:paraId="320B593E" w14:textId="77777777" w:rsidR="0045563E" w:rsidRPr="0045563E" w:rsidRDefault="0045563E" w:rsidP="004E7EF9">
            <w:pPr>
              <w:rPr>
                <w:lang w:val="es-CU" w:eastAsia="es-CU"/>
              </w:rPr>
            </w:pPr>
            <w:r w:rsidRPr="0045563E">
              <w:rPr>
                <w:lang w:val="es-CU" w:eastAsia="es-CU"/>
              </w:rPr>
              <w:t>Salida de video</w:t>
            </w:r>
          </w:p>
        </w:tc>
        <w:tc>
          <w:tcPr>
            <w:tcW w:w="0" w:type="auto"/>
            <w:vAlign w:val="center"/>
            <w:hideMark/>
          </w:tcPr>
          <w:p w14:paraId="786B7FA7" w14:textId="77777777" w:rsidR="0045563E" w:rsidRPr="0045563E" w:rsidRDefault="0045563E" w:rsidP="004E7EF9">
            <w:pPr>
              <w:rPr>
                <w:lang w:val="es-CU" w:eastAsia="es-CU"/>
              </w:rPr>
            </w:pPr>
            <w:r w:rsidRPr="0045563E">
              <w:rPr>
                <w:lang w:val="es-CU" w:eastAsia="es-CU"/>
              </w:rPr>
              <w:t>HDMI, salida de video compuesto</w:t>
            </w:r>
          </w:p>
        </w:tc>
      </w:tr>
      <w:tr w:rsidR="0045563E" w:rsidRPr="0045563E" w14:paraId="495A4D66" w14:textId="77777777" w:rsidTr="00352494">
        <w:trPr>
          <w:tblCellSpacing w:w="15" w:type="dxa"/>
          <w:jc w:val="center"/>
        </w:trPr>
        <w:tc>
          <w:tcPr>
            <w:tcW w:w="0" w:type="auto"/>
            <w:vAlign w:val="center"/>
            <w:hideMark/>
          </w:tcPr>
          <w:p w14:paraId="474E3EDC" w14:textId="77777777" w:rsidR="0045563E" w:rsidRPr="0045563E" w:rsidRDefault="0045563E" w:rsidP="004E7EF9">
            <w:pPr>
              <w:rPr>
                <w:lang w:val="es-CU" w:eastAsia="es-CU"/>
              </w:rPr>
            </w:pPr>
            <w:r w:rsidRPr="0045563E">
              <w:rPr>
                <w:lang w:val="es-CU" w:eastAsia="es-CU"/>
              </w:rPr>
              <w:t>Audio</w:t>
            </w:r>
          </w:p>
        </w:tc>
        <w:tc>
          <w:tcPr>
            <w:tcW w:w="0" w:type="auto"/>
            <w:vAlign w:val="center"/>
            <w:hideMark/>
          </w:tcPr>
          <w:p w14:paraId="1FCE5331" w14:textId="77777777" w:rsidR="0045563E" w:rsidRPr="0045563E" w:rsidRDefault="0045563E" w:rsidP="004E7EF9">
            <w:pPr>
              <w:rPr>
                <w:lang w:val="es-CU" w:eastAsia="es-CU"/>
              </w:rPr>
            </w:pPr>
            <w:r w:rsidRPr="0045563E">
              <w:rPr>
                <w:lang w:val="es-CU" w:eastAsia="es-CU"/>
              </w:rPr>
              <w:t>Salida de audio estéreo 3.5 mm, HDMI</w:t>
            </w:r>
          </w:p>
        </w:tc>
      </w:tr>
      <w:tr w:rsidR="0045563E" w:rsidRPr="0045563E" w14:paraId="2AA61864" w14:textId="77777777" w:rsidTr="00352494">
        <w:trPr>
          <w:tblCellSpacing w:w="15" w:type="dxa"/>
          <w:jc w:val="center"/>
        </w:trPr>
        <w:tc>
          <w:tcPr>
            <w:tcW w:w="0" w:type="auto"/>
            <w:vAlign w:val="center"/>
            <w:hideMark/>
          </w:tcPr>
          <w:p w14:paraId="285830A7" w14:textId="77777777" w:rsidR="0045563E" w:rsidRPr="0045563E" w:rsidRDefault="0045563E" w:rsidP="004E7EF9">
            <w:pPr>
              <w:rPr>
                <w:lang w:val="es-CU" w:eastAsia="es-CU"/>
              </w:rPr>
            </w:pPr>
            <w:r w:rsidRPr="0045563E">
              <w:rPr>
                <w:lang w:val="es-CU" w:eastAsia="es-CU"/>
              </w:rPr>
              <w:t>Cámara</w:t>
            </w:r>
          </w:p>
        </w:tc>
        <w:tc>
          <w:tcPr>
            <w:tcW w:w="0" w:type="auto"/>
            <w:vAlign w:val="center"/>
            <w:hideMark/>
          </w:tcPr>
          <w:p w14:paraId="5A4F2E0A" w14:textId="77777777" w:rsidR="0045563E" w:rsidRPr="0045563E" w:rsidRDefault="0045563E" w:rsidP="004E7EF9">
            <w:pPr>
              <w:rPr>
                <w:lang w:val="es-CU" w:eastAsia="es-CU"/>
              </w:rPr>
            </w:pPr>
            <w:r w:rsidRPr="0045563E">
              <w:rPr>
                <w:lang w:val="es-CU" w:eastAsia="es-CU"/>
              </w:rPr>
              <w:t>Conector de cámara CSI</w:t>
            </w:r>
          </w:p>
        </w:tc>
      </w:tr>
      <w:tr w:rsidR="0045563E" w:rsidRPr="0045563E" w14:paraId="5CB65917" w14:textId="77777777" w:rsidTr="00352494">
        <w:trPr>
          <w:tblCellSpacing w:w="15" w:type="dxa"/>
          <w:jc w:val="center"/>
        </w:trPr>
        <w:tc>
          <w:tcPr>
            <w:tcW w:w="0" w:type="auto"/>
            <w:vAlign w:val="center"/>
            <w:hideMark/>
          </w:tcPr>
          <w:p w14:paraId="4102773D" w14:textId="77777777" w:rsidR="0045563E" w:rsidRPr="0045563E" w:rsidRDefault="0045563E" w:rsidP="004E7EF9">
            <w:pPr>
              <w:rPr>
                <w:lang w:val="es-CU" w:eastAsia="es-CU"/>
              </w:rPr>
            </w:pPr>
            <w:r w:rsidRPr="0045563E">
              <w:rPr>
                <w:lang w:val="es-CU" w:eastAsia="es-CU"/>
              </w:rPr>
              <w:t>Pantalla</w:t>
            </w:r>
          </w:p>
        </w:tc>
        <w:tc>
          <w:tcPr>
            <w:tcW w:w="0" w:type="auto"/>
            <w:vAlign w:val="center"/>
            <w:hideMark/>
          </w:tcPr>
          <w:p w14:paraId="16A540DF" w14:textId="77777777" w:rsidR="0045563E" w:rsidRPr="0045563E" w:rsidRDefault="0045563E" w:rsidP="004E7EF9">
            <w:pPr>
              <w:rPr>
                <w:lang w:val="es-CU" w:eastAsia="es-CU"/>
              </w:rPr>
            </w:pPr>
            <w:r w:rsidRPr="0045563E">
              <w:rPr>
                <w:lang w:val="es-CU" w:eastAsia="es-CU"/>
              </w:rPr>
              <w:t>Conector de pantalla DSI</w:t>
            </w:r>
          </w:p>
        </w:tc>
      </w:tr>
      <w:tr w:rsidR="0045563E" w:rsidRPr="0045563E" w14:paraId="6F1F2D71" w14:textId="77777777" w:rsidTr="00352494">
        <w:trPr>
          <w:tblCellSpacing w:w="15" w:type="dxa"/>
          <w:jc w:val="center"/>
        </w:trPr>
        <w:tc>
          <w:tcPr>
            <w:tcW w:w="0" w:type="auto"/>
            <w:vAlign w:val="center"/>
            <w:hideMark/>
          </w:tcPr>
          <w:p w14:paraId="5A84BC64" w14:textId="77777777" w:rsidR="0045563E" w:rsidRPr="0045563E" w:rsidRDefault="0045563E" w:rsidP="004E7EF9">
            <w:pPr>
              <w:rPr>
                <w:lang w:val="es-CU" w:eastAsia="es-CU"/>
              </w:rPr>
            </w:pPr>
            <w:r w:rsidRPr="0045563E">
              <w:rPr>
                <w:lang w:val="es-CU" w:eastAsia="es-CU"/>
              </w:rPr>
              <w:t>Alimentación</w:t>
            </w:r>
          </w:p>
        </w:tc>
        <w:tc>
          <w:tcPr>
            <w:tcW w:w="0" w:type="auto"/>
            <w:vAlign w:val="center"/>
            <w:hideMark/>
          </w:tcPr>
          <w:p w14:paraId="313C3DE4" w14:textId="77777777" w:rsidR="0045563E" w:rsidRPr="0045563E" w:rsidRDefault="0045563E" w:rsidP="004E7EF9">
            <w:pPr>
              <w:rPr>
                <w:lang w:val="es-CU" w:eastAsia="es-CU"/>
              </w:rPr>
            </w:pPr>
            <w:r w:rsidRPr="0045563E">
              <w:rPr>
                <w:lang w:val="es-CU" w:eastAsia="es-CU"/>
              </w:rPr>
              <w:t>Conector micro USB, 5V/2.5A</w:t>
            </w:r>
          </w:p>
        </w:tc>
      </w:tr>
      <w:tr w:rsidR="0045563E" w:rsidRPr="0045563E" w14:paraId="7B85A733" w14:textId="77777777" w:rsidTr="00352494">
        <w:trPr>
          <w:tblCellSpacing w:w="15" w:type="dxa"/>
          <w:jc w:val="center"/>
        </w:trPr>
        <w:tc>
          <w:tcPr>
            <w:tcW w:w="0" w:type="auto"/>
            <w:vAlign w:val="center"/>
            <w:hideMark/>
          </w:tcPr>
          <w:p w14:paraId="1A1F2B2F" w14:textId="77777777" w:rsidR="0045563E" w:rsidRPr="0045563E" w:rsidRDefault="0045563E" w:rsidP="004E7EF9">
            <w:pPr>
              <w:rPr>
                <w:lang w:val="es-CU" w:eastAsia="es-CU"/>
              </w:rPr>
            </w:pPr>
            <w:r w:rsidRPr="0045563E">
              <w:rPr>
                <w:lang w:val="es-CU" w:eastAsia="es-CU"/>
              </w:rPr>
              <w:t>Dimensiones</w:t>
            </w:r>
          </w:p>
        </w:tc>
        <w:tc>
          <w:tcPr>
            <w:tcW w:w="0" w:type="auto"/>
            <w:vAlign w:val="center"/>
            <w:hideMark/>
          </w:tcPr>
          <w:p w14:paraId="38C8698A" w14:textId="77777777" w:rsidR="0045563E" w:rsidRPr="0045563E" w:rsidRDefault="0045563E" w:rsidP="004610CC">
            <w:pPr>
              <w:keepNext/>
              <w:rPr>
                <w:lang w:val="es-CU" w:eastAsia="es-CU"/>
              </w:rPr>
            </w:pPr>
            <w:r w:rsidRPr="0045563E">
              <w:rPr>
                <w:lang w:val="es-CU" w:eastAsia="es-CU"/>
              </w:rPr>
              <w:t>85 x 56 x 17 mm</w:t>
            </w:r>
          </w:p>
        </w:tc>
      </w:tr>
    </w:tbl>
    <w:p w14:paraId="6079AB26" w14:textId="36A7B403" w:rsidR="00B608BB" w:rsidRPr="004F7D04" w:rsidRDefault="004610CC" w:rsidP="00B608BB">
      <w:pPr>
        <w:pStyle w:val="Tablas"/>
      </w:pPr>
      <w:bookmarkStart w:id="14" w:name="_Toc151024743"/>
      <w:r>
        <w:t xml:space="preserve">Tabla </w:t>
      </w:r>
      <w:r>
        <w:fldChar w:fldCharType="begin"/>
      </w:r>
      <w:r>
        <w:instrText xml:space="preserve"> SEQ Tabla \* ARABIC </w:instrText>
      </w:r>
      <w:r>
        <w:fldChar w:fldCharType="separate"/>
      </w:r>
      <w:r w:rsidR="00102138">
        <w:rPr>
          <w:noProof/>
        </w:rPr>
        <w:t>1</w:t>
      </w:r>
      <w:r>
        <w:fldChar w:fldCharType="end"/>
      </w:r>
      <w:r>
        <w:t>:</w:t>
      </w:r>
      <w:r w:rsidRPr="009218E0">
        <w:t xml:space="preserve"> Parámetros Raspberry Pi3B</w:t>
      </w:r>
      <w:bookmarkEnd w:id="14"/>
    </w:p>
    <w:p w14:paraId="6AF20DC1" w14:textId="77777777" w:rsidR="00B608BB" w:rsidRDefault="00B608BB" w:rsidP="004610CC">
      <w:pPr>
        <w:keepNext/>
        <w:jc w:val="center"/>
      </w:pPr>
    </w:p>
    <w:p w14:paraId="10882B9C" w14:textId="77777777" w:rsidR="00B608BB" w:rsidRDefault="00B608BB" w:rsidP="004610CC">
      <w:pPr>
        <w:keepNext/>
        <w:jc w:val="center"/>
      </w:pPr>
    </w:p>
    <w:p w14:paraId="67F9FF8E" w14:textId="77777777" w:rsidR="00B608BB" w:rsidRDefault="00B608BB" w:rsidP="004610CC">
      <w:pPr>
        <w:keepNext/>
        <w:jc w:val="center"/>
      </w:pPr>
    </w:p>
    <w:p w14:paraId="4BE4297F" w14:textId="52FDA6EF" w:rsidR="004610CC" w:rsidRDefault="004B4961" w:rsidP="004610CC">
      <w:pPr>
        <w:keepNext/>
        <w:jc w:val="center"/>
      </w:pPr>
      <w:r w:rsidRPr="004B4961">
        <w:rPr>
          <w:rFonts w:cs="Arial"/>
          <w:i/>
          <w:iCs/>
          <w:noProof/>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p>
    <w:p w14:paraId="2FC2E856" w14:textId="1D043B9D" w:rsidR="002B558B" w:rsidRDefault="004610CC" w:rsidP="0081407E">
      <w:pPr>
        <w:pStyle w:val="Ilustraciones"/>
      </w:pPr>
      <w:bookmarkStart w:id="15" w:name="_Toc151108984"/>
      <w:r>
        <w:t xml:space="preserve">Ilustración </w:t>
      </w:r>
      <w:r>
        <w:fldChar w:fldCharType="begin"/>
      </w:r>
      <w:r>
        <w:instrText xml:space="preserve"> SEQ Ilustración \* ARABIC </w:instrText>
      </w:r>
      <w:r>
        <w:fldChar w:fldCharType="separate"/>
      </w:r>
      <w:r w:rsidR="0081407E">
        <w:rPr>
          <w:noProof/>
        </w:rPr>
        <w:t>6</w:t>
      </w:r>
      <w:r>
        <w:fldChar w:fldCharType="end"/>
      </w:r>
      <w:r>
        <w:t>:</w:t>
      </w:r>
      <w:r w:rsidRPr="00461F82">
        <w:t xml:space="preserve"> Raspberry Pi 3 Modelo B y sus elementos fundamentales.</w:t>
      </w:r>
      <w:bookmarkEnd w:id="15"/>
    </w:p>
    <w:p w14:paraId="2892DA65" w14:textId="77777777" w:rsidR="0081407E" w:rsidRDefault="0081407E" w:rsidP="00322C8A">
      <w:pPr>
        <w:keepNext/>
        <w:jc w:val="center"/>
      </w:pPr>
      <w:r>
        <w:rPr>
          <w:noProof/>
        </w:rPr>
        <w:lastRenderedPageBreak/>
        <w:drawing>
          <wp:inline distT="0" distB="0" distL="0" distR="0" wp14:anchorId="455305E7" wp14:editId="3E3C01D3">
            <wp:extent cx="3185576" cy="31131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4977" cy="3122335"/>
                    </a:xfrm>
                    <a:prstGeom prst="rect">
                      <a:avLst/>
                    </a:prstGeom>
                    <a:noFill/>
                  </pic:spPr>
                </pic:pic>
              </a:graphicData>
            </a:graphic>
          </wp:inline>
        </w:drawing>
      </w:r>
    </w:p>
    <w:p w14:paraId="7B3F5FB9" w14:textId="3A42C886" w:rsidR="0081407E" w:rsidRPr="0081407E" w:rsidRDefault="0081407E" w:rsidP="0081407E">
      <w:pPr>
        <w:pStyle w:val="Ilustraciones"/>
      </w:pPr>
      <w:r>
        <w:t xml:space="preserve">Ilustración </w:t>
      </w:r>
      <w:r>
        <w:fldChar w:fldCharType="begin"/>
      </w:r>
      <w:r>
        <w:instrText xml:space="preserve"> SEQ Ilustración \* ARABIC </w:instrText>
      </w:r>
      <w:r>
        <w:fldChar w:fldCharType="separate"/>
      </w:r>
      <w:r>
        <w:rPr>
          <w:noProof/>
        </w:rPr>
        <w:t>7</w:t>
      </w:r>
      <w:r>
        <w:fldChar w:fldCharType="end"/>
      </w:r>
      <w:r>
        <w:t>: Raspberry 3B PINOUT</w:t>
      </w:r>
    </w:p>
    <w:p w14:paraId="73C90163" w14:textId="25FC3733" w:rsidR="00E90003" w:rsidRDefault="009F08ED" w:rsidP="002E3950">
      <w:pPr>
        <w:pStyle w:val="Ttulo3"/>
        <w:rPr>
          <w:rFonts w:ascii="Arial" w:hAnsi="Arial" w:cs="Arial"/>
          <w:iCs/>
        </w:rPr>
      </w:pPr>
      <w:bookmarkStart w:id="16" w:name="_Toc151108957"/>
      <w:r>
        <w:rPr>
          <w:rFonts w:ascii="Arial" w:hAnsi="Arial" w:cs="Arial"/>
          <w:iCs/>
        </w:rPr>
        <w:t xml:space="preserve">2.1.2 </w:t>
      </w:r>
      <w:r w:rsidR="002B558B">
        <w:rPr>
          <w:rFonts w:ascii="Arial" w:hAnsi="Arial" w:cs="Arial"/>
          <w:iCs/>
        </w:rPr>
        <w:t>ESP-32</w:t>
      </w:r>
      <w:bookmarkEnd w:id="16"/>
    </w:p>
    <w:p w14:paraId="7EA69C94" w14:textId="535A6203" w:rsidR="00F01099" w:rsidRDefault="00A8602A" w:rsidP="00A8602A">
      <w:pPr>
        <w:rPr>
          <w:rFonts w:cs="Arial"/>
          <w:szCs w:val="24"/>
        </w:rPr>
      </w:pPr>
      <w:r w:rsidRPr="00B5412E">
        <w:rPr>
          <w:rFonts w:cs="Arial"/>
          <w:szCs w:val="24"/>
        </w:rPr>
        <w:t>El ESP32 es un dispositivo altamente avanzado, asequible y fácil de utilizar</w:t>
      </w:r>
      <w:r w:rsidR="00B5412E" w:rsidRPr="00B5412E">
        <w:rPr>
          <w:rFonts w:cs="Arial"/>
          <w:szCs w:val="24"/>
        </w:rPr>
        <w:t xml:space="preserve"> que</w:t>
      </w:r>
      <w:r w:rsidRPr="00B5412E">
        <w:rPr>
          <w:rFonts w:cs="Arial"/>
          <w:szCs w:val="24"/>
        </w:rPr>
        <w:t xml:space="preserve"> cuenta con una amplia gama de pines físicos que facilitan la comunicación con el entorno externo. Además, viene equipado con módulos de </w:t>
      </w:r>
      <w:proofErr w:type="spellStart"/>
      <w:r w:rsidRPr="00B5412E">
        <w:rPr>
          <w:rFonts w:cs="Arial"/>
          <w:szCs w:val="24"/>
        </w:rPr>
        <w:t>Wi</w:t>
      </w:r>
      <w:proofErr w:type="spellEnd"/>
      <w:r w:rsidRPr="00B5412E">
        <w:rPr>
          <w:rFonts w:cs="Arial"/>
          <w:szCs w:val="24"/>
        </w:rPr>
        <w:t>-Fi y Bluetooth, lo que le permite establecer conexiones inalámbricas de manera sencilla</w:t>
      </w:r>
      <w:r w:rsidR="00B5412E" w:rsidRPr="00B5412E">
        <w:rPr>
          <w:rFonts w:cs="Arial"/>
          <w:szCs w:val="24"/>
        </w:rPr>
        <w:t xml:space="preserve">, </w:t>
      </w:r>
      <w:r w:rsidRPr="00B5412E">
        <w:rPr>
          <w:rFonts w:cs="Arial"/>
          <w:szCs w:val="24"/>
        </w:rPr>
        <w:t>lo que lo convierte en una excelente opción para la programación OTA (</w:t>
      </w:r>
      <w:proofErr w:type="spellStart"/>
      <w:r w:rsidRPr="00B5412E">
        <w:rPr>
          <w:rFonts w:cs="Arial"/>
          <w:szCs w:val="24"/>
        </w:rPr>
        <w:t>Over</w:t>
      </w:r>
      <w:proofErr w:type="spellEnd"/>
      <w:r w:rsidRPr="00B5412E">
        <w:rPr>
          <w:rFonts w:cs="Arial"/>
          <w:szCs w:val="24"/>
        </w:rPr>
        <w:t>-</w:t>
      </w:r>
      <w:proofErr w:type="spellStart"/>
      <w:r w:rsidRPr="00B5412E">
        <w:rPr>
          <w:rFonts w:cs="Arial"/>
          <w:szCs w:val="24"/>
        </w:rPr>
        <w:t>The</w:t>
      </w:r>
      <w:proofErr w:type="spellEnd"/>
      <w:r w:rsidRPr="00B5412E">
        <w:rPr>
          <w:rFonts w:cs="Arial"/>
          <w:szCs w:val="24"/>
        </w:rPr>
        <w:t>-Air) y aplicaciones I</w:t>
      </w:r>
      <w:r w:rsidR="006164EA">
        <w:rPr>
          <w:rFonts w:cs="Arial"/>
          <w:szCs w:val="24"/>
        </w:rPr>
        <w:t>O</w:t>
      </w:r>
      <w:r w:rsidRPr="00B5412E">
        <w:rPr>
          <w:rFonts w:cs="Arial"/>
          <w:szCs w:val="24"/>
        </w:rPr>
        <w:t>T</w:t>
      </w:r>
      <w:r w:rsidR="00B608BB">
        <w:rPr>
          <w:rFonts w:cs="Arial"/>
          <w:szCs w:val="24"/>
        </w:rPr>
        <w:t xml:space="preserve"> </w:t>
      </w:r>
      <w:r w:rsidR="006164EA">
        <w:rPr>
          <w:rFonts w:cs="Arial"/>
          <w:szCs w:val="24"/>
        </w:rPr>
        <w:t>(</w:t>
      </w:r>
      <w:r w:rsidR="006164EA" w:rsidRPr="0023340B">
        <w:rPr>
          <w:rFonts w:eastAsia="Times New Roman" w:cs="Arial"/>
          <w:szCs w:val="24"/>
          <w:lang w:val="es-CU" w:eastAsia="es-CU"/>
        </w:rPr>
        <w:t xml:space="preserve">Internet </w:t>
      </w:r>
      <w:proofErr w:type="spellStart"/>
      <w:r w:rsidR="006164EA" w:rsidRPr="0023340B">
        <w:rPr>
          <w:rFonts w:eastAsia="Times New Roman" w:cs="Arial"/>
          <w:szCs w:val="24"/>
          <w:lang w:val="es-CU" w:eastAsia="es-CU"/>
        </w:rPr>
        <w:t>of</w:t>
      </w:r>
      <w:proofErr w:type="spellEnd"/>
      <w:r w:rsidR="006164EA" w:rsidRPr="0023340B">
        <w:rPr>
          <w:rFonts w:eastAsia="Times New Roman" w:cs="Arial"/>
          <w:szCs w:val="24"/>
          <w:lang w:val="es-CU" w:eastAsia="es-CU"/>
        </w:rPr>
        <w:t xml:space="preserve"> </w:t>
      </w:r>
      <w:proofErr w:type="spellStart"/>
      <w:r w:rsidR="006164EA" w:rsidRPr="0023340B">
        <w:rPr>
          <w:rFonts w:eastAsia="Times New Roman" w:cs="Arial"/>
          <w:szCs w:val="24"/>
          <w:lang w:val="es-CU" w:eastAsia="es-CU"/>
        </w:rPr>
        <w:t>Things</w:t>
      </w:r>
      <w:proofErr w:type="spellEnd"/>
      <w:r w:rsidR="006164EA">
        <w:rPr>
          <w:rFonts w:eastAsia="Times New Roman" w:cs="Arial"/>
          <w:szCs w:val="24"/>
          <w:lang w:val="es-CU" w:eastAsia="es-CU"/>
        </w:rPr>
        <w:t>)</w:t>
      </w:r>
      <w:r w:rsidRPr="00B5412E">
        <w:rPr>
          <w:rFonts w:cs="Arial"/>
          <w:szCs w:val="24"/>
        </w:rPr>
        <w:t>. Su capacidad para actualizaciones de firmware a través de la red y su capacidad de conectarse a una amplia gama de dispositivos y sensores lo hace extremadamente versátil y adaptable a diferentes escenarios de desarrollo.</w:t>
      </w:r>
      <w:r w:rsidR="005955CF" w:rsidRPr="005955CF">
        <w:rPr>
          <w:rFonts w:cs="Arial"/>
          <w:szCs w:val="24"/>
        </w:rPr>
        <w:t xml:space="preserve"> </w:t>
      </w:r>
    </w:p>
    <w:p w14:paraId="67DFF3E2" w14:textId="452A274E" w:rsidR="00CF3128" w:rsidRDefault="005955CF" w:rsidP="00A8602A">
      <w:pPr>
        <w:rPr>
          <w:rFonts w:cs="Arial"/>
          <w:szCs w:val="24"/>
        </w:rPr>
      </w:pPr>
      <w:r w:rsidRPr="005955CF">
        <w:rPr>
          <w:rFonts w:cs="Arial"/>
          <w:szCs w:val="24"/>
        </w:rPr>
        <w:t>A continuación, se presentan algunas de las aplicaciones más comunes del ESP32</w:t>
      </w:r>
      <w:r w:rsidR="00F01099">
        <w:rPr>
          <w:rFonts w:cs="Arial"/>
          <w:szCs w:val="24"/>
        </w:rPr>
        <w:fldChar w:fldCharType="begin"/>
      </w:r>
      <w:r w:rsidR="00987F8E">
        <w:rPr>
          <w:rFonts w:cs="Arial"/>
          <w:szCs w:val="24"/>
        </w:rPr>
        <w:instrText xml:space="preserve"> ADDIN ZOTERO_ITEM CSL_CITATION {"citationID":"7FqYLiL6","properties":{"formattedCitation":"[3], [4]","plainCitation":"[3], [4]","noteIndex":0},"citationItems":[{"id":74,"uris":["http://zotero.org/users/local/VnSabxvy/items/HVWUSPE8"],"itemData":{"id":74,"type":"webpage","abstract":"Industrial Internet of Things PLC with ESP32 board. Solution for monitoring and control your product lines, machines and facilites.","container-title":"Boot &amp; Work Corp. S.L.","language":"es-ES","title":"</w:instrText>
      </w:r>
      <w:r w:rsidR="00987F8E">
        <w:rPr>
          <w:rFonts w:ascii="Segoe UI Emoji" w:hAnsi="Segoe UI Emoji" w:cs="Segoe UI Emoji"/>
          <w:szCs w:val="24"/>
        </w:rPr>
        <w:instrText>✅</w:instrText>
      </w:r>
      <w:r w:rsidR="00987F8E">
        <w:rPr>
          <w:rFonts w:cs="Arial"/>
          <w:szCs w:val="24"/>
        </w:rPr>
        <w:instrText xml:space="preserve"> Industrial ESP32 PLC - Product Range ideal for Internet of Things","URL":"https://www.industrialshields.com/es_ES/industrial-esp32-plc-products-family-ideal-for-iot-solutions","accessed":{"date-parts":[["2023",11,12]]}}},{"id":76,"uris":["http://zotero.org/users/local/VnSabxvy/items/8CZMEMAU"],"itemData":{"id":76,"type":"webpage","title":"PLC ESP32 Múltiples aplicaciones para múltiples sectores – TUPUNATRON","URL":"https://tupunatron.com/plc-esp32-solucion-ideal-para-iot/","accessed":{"date-parts":[["2023",11,12]]}}}],"schema":"https://github.com/citation-style-language/schema/raw/master/csl-citation.json"} </w:instrText>
      </w:r>
      <w:r w:rsidR="00F01099">
        <w:rPr>
          <w:rFonts w:cs="Arial"/>
          <w:szCs w:val="24"/>
        </w:rPr>
        <w:fldChar w:fldCharType="separate"/>
      </w:r>
      <w:r w:rsidR="004936A9" w:rsidRPr="004936A9">
        <w:rPr>
          <w:rFonts w:cs="Arial"/>
        </w:rPr>
        <w:t>[3], [4]</w:t>
      </w:r>
      <w:r w:rsidR="00F01099">
        <w:rPr>
          <w:rFonts w:cs="Arial"/>
          <w:szCs w:val="24"/>
        </w:rPr>
        <w:fldChar w:fldCharType="end"/>
      </w:r>
      <w:r w:rsidRPr="005955CF">
        <w:rPr>
          <w:rFonts w:cs="Arial"/>
          <w:szCs w:val="24"/>
        </w:rPr>
        <w:t>:</w:t>
      </w:r>
    </w:p>
    <w:p w14:paraId="373B0F55" w14:textId="510B0690" w:rsidR="0026189D" w:rsidRPr="005955CF" w:rsidRDefault="0026189D" w:rsidP="0026189D">
      <w:pPr>
        <w:pStyle w:val="NormalWeb"/>
        <w:numPr>
          <w:ilvl w:val="0"/>
          <w:numId w:val="18"/>
        </w:numPr>
        <w:rPr>
          <w:rFonts w:ascii="Arial" w:hAnsi="Arial" w:cs="Arial"/>
        </w:rPr>
      </w:pPr>
      <w:r w:rsidRPr="00627B72">
        <w:rPr>
          <w:rFonts w:ascii="Arial" w:hAnsi="Arial" w:cs="Arial"/>
          <w:b/>
        </w:rPr>
        <w:t>Automatización industrial</w:t>
      </w:r>
      <w:r w:rsidRPr="005955CF">
        <w:rPr>
          <w:rFonts w:ascii="Arial" w:hAnsi="Arial" w:cs="Arial"/>
        </w:rPr>
        <w:t xml:space="preserve">: El ESP32 se puede utilizar en aplicaciones industriales para la automatización, supervisión y control de procesos. Gracias a sus capacidades de conectividad, como </w:t>
      </w:r>
      <w:proofErr w:type="spellStart"/>
      <w:r w:rsidRPr="005955CF">
        <w:rPr>
          <w:rFonts w:ascii="Arial" w:hAnsi="Arial" w:cs="Arial"/>
        </w:rPr>
        <w:t>WiFi</w:t>
      </w:r>
      <w:proofErr w:type="spellEnd"/>
      <w:r w:rsidRPr="005955CF">
        <w:rPr>
          <w:rFonts w:ascii="Arial" w:hAnsi="Arial" w:cs="Arial"/>
        </w:rPr>
        <w:t>, Bluetooth LE y protocolos Ethernet industriales como Modbus TCP, el ESP32 puede integrarse fácilmente en sistemas de control industrial.</w:t>
      </w:r>
    </w:p>
    <w:p w14:paraId="6FC813FB" w14:textId="6E867390" w:rsidR="0026189D" w:rsidRPr="005955CF" w:rsidRDefault="0026189D" w:rsidP="0026189D">
      <w:pPr>
        <w:pStyle w:val="NormalWeb"/>
        <w:numPr>
          <w:ilvl w:val="0"/>
          <w:numId w:val="18"/>
        </w:numPr>
        <w:rPr>
          <w:rFonts w:ascii="Arial" w:hAnsi="Arial" w:cs="Arial"/>
        </w:rPr>
      </w:pPr>
      <w:r w:rsidRPr="00627B72">
        <w:rPr>
          <w:rFonts w:ascii="Arial" w:hAnsi="Arial" w:cs="Arial"/>
          <w:b/>
        </w:rPr>
        <w:t>Energías renovables</w:t>
      </w:r>
      <w:r w:rsidRPr="005955CF">
        <w:rPr>
          <w:rFonts w:ascii="Arial" w:hAnsi="Arial" w:cs="Arial"/>
        </w:rPr>
        <w:t>: El ESP32 se puede utilizar en aplicaciones relacionadas con energías renovables, como la energía eólica. Permite monitorear y controlar el rendimiento de las instalaciones, lo que ayuda a optimizar su eficiencia.</w:t>
      </w:r>
    </w:p>
    <w:p w14:paraId="69B377CC" w14:textId="2494762D" w:rsidR="0026189D" w:rsidRPr="005955CF" w:rsidRDefault="0026189D" w:rsidP="0026189D">
      <w:pPr>
        <w:pStyle w:val="NormalWeb"/>
        <w:numPr>
          <w:ilvl w:val="0"/>
          <w:numId w:val="18"/>
        </w:numPr>
        <w:rPr>
          <w:rFonts w:ascii="Arial" w:hAnsi="Arial" w:cs="Arial"/>
        </w:rPr>
      </w:pPr>
      <w:r w:rsidRPr="00627B72">
        <w:rPr>
          <w:rFonts w:ascii="Arial" w:hAnsi="Arial" w:cs="Arial"/>
          <w:b/>
        </w:rPr>
        <w:t>Invernaderos</w:t>
      </w:r>
      <w:r w:rsidRPr="005955CF">
        <w:rPr>
          <w:rFonts w:ascii="Arial" w:hAnsi="Arial" w:cs="Arial"/>
        </w:rPr>
        <w:t>: El ESP32 es ideal para controlar y monitorear las condiciones ambientales en invernaderos. Puede utilizarse para controlar la humedad, la ventilación, el nivel de CO2 y la luminosidad, lo que ayuda a mantener un ambiente óptimo para el crecimiento de las plantas.</w:t>
      </w:r>
    </w:p>
    <w:p w14:paraId="2507B171" w14:textId="17E1EB42" w:rsidR="0026189D" w:rsidRPr="005955CF" w:rsidRDefault="0026189D" w:rsidP="0026189D">
      <w:pPr>
        <w:pStyle w:val="NormalWeb"/>
        <w:numPr>
          <w:ilvl w:val="0"/>
          <w:numId w:val="18"/>
        </w:numPr>
        <w:rPr>
          <w:rFonts w:ascii="Arial" w:hAnsi="Arial" w:cs="Arial"/>
        </w:rPr>
      </w:pPr>
      <w:r w:rsidRPr="00627B72">
        <w:rPr>
          <w:rFonts w:ascii="Arial" w:hAnsi="Arial" w:cs="Arial"/>
          <w:b/>
        </w:rPr>
        <w:t>Mantenimiento de maquinaria</w:t>
      </w:r>
      <w:r w:rsidRPr="005955CF">
        <w:rPr>
          <w:rFonts w:ascii="Arial" w:hAnsi="Arial" w:cs="Arial"/>
        </w:rPr>
        <w:t xml:space="preserve">: En la industria, es importante monitorear y controlar elementos críticos en las instalaciones. El ESP32 </w:t>
      </w:r>
      <w:r w:rsidRPr="005955CF">
        <w:rPr>
          <w:rFonts w:ascii="Arial" w:hAnsi="Arial" w:cs="Arial"/>
        </w:rPr>
        <w:lastRenderedPageBreak/>
        <w:t>puede utilizarse para obtener información en tiempo real sobre el estado de la maquinaria y facilitar el mantenimiento preventivo.</w:t>
      </w:r>
    </w:p>
    <w:p w14:paraId="332EF7D8" w14:textId="15311AE8" w:rsidR="0026189D" w:rsidRPr="005955CF" w:rsidRDefault="0026189D" w:rsidP="0026189D">
      <w:pPr>
        <w:pStyle w:val="NormalWeb"/>
        <w:numPr>
          <w:ilvl w:val="0"/>
          <w:numId w:val="18"/>
        </w:numPr>
        <w:rPr>
          <w:rFonts w:ascii="Arial" w:hAnsi="Arial" w:cs="Arial"/>
        </w:rPr>
      </w:pPr>
      <w:r w:rsidRPr="00627B72">
        <w:rPr>
          <w:rFonts w:ascii="Arial" w:hAnsi="Arial" w:cs="Arial"/>
          <w:b/>
        </w:rPr>
        <w:t>Industria 4.0</w:t>
      </w:r>
      <w:r w:rsidRPr="005955CF">
        <w:rPr>
          <w:rFonts w:ascii="Arial" w:hAnsi="Arial" w:cs="Arial"/>
        </w:rPr>
        <w:t>: El ESP32 es compatible con la tendencia de la Industria 4.0, que busca la automatización y la interconexión de los sistemas de producción. Con sus capacidades de conectividad y su capacidad para gestionar grandes cantidades de datos, el ESP32 puede ser utilizado en aplicaciones de automatización industrial avanzadas.</w:t>
      </w:r>
    </w:p>
    <w:p w14:paraId="2BE6F15C" w14:textId="480F7CBC" w:rsidR="0026189D" w:rsidRPr="005955CF" w:rsidRDefault="0026189D" w:rsidP="0026189D">
      <w:pPr>
        <w:pStyle w:val="NormalWeb"/>
        <w:numPr>
          <w:ilvl w:val="0"/>
          <w:numId w:val="18"/>
        </w:numPr>
        <w:rPr>
          <w:rFonts w:ascii="Arial" w:hAnsi="Arial" w:cs="Arial"/>
        </w:rPr>
      </w:pPr>
      <w:r w:rsidRPr="00627B72">
        <w:rPr>
          <w:rFonts w:ascii="Arial" w:hAnsi="Arial" w:cs="Arial"/>
          <w:b/>
        </w:rPr>
        <w:t>Logística</w:t>
      </w:r>
      <w:r w:rsidRPr="005955CF">
        <w:rPr>
          <w:rFonts w:ascii="Arial" w:hAnsi="Arial" w:cs="Arial"/>
        </w:rPr>
        <w:t>: En el campo de la logística, el ESP32 puede utilizarse para mejorar la automatización y el control de los procesos de movimiento de mercancías. Permite supervisar y verificar de manera segura el flujo de mercancías, lo que ayuda a aumentar la eficiencia y reducir errores.</w:t>
      </w:r>
    </w:p>
    <w:p w14:paraId="55C632BC" w14:textId="6D42F8AD" w:rsidR="0026189D" w:rsidRPr="005955CF" w:rsidRDefault="0026189D" w:rsidP="0026189D">
      <w:pPr>
        <w:pStyle w:val="NormalWeb"/>
        <w:numPr>
          <w:ilvl w:val="0"/>
          <w:numId w:val="18"/>
        </w:numPr>
        <w:rPr>
          <w:rFonts w:ascii="Arial" w:hAnsi="Arial" w:cs="Arial"/>
        </w:rPr>
      </w:pPr>
      <w:r w:rsidRPr="00627B72">
        <w:rPr>
          <w:rFonts w:ascii="Arial" w:hAnsi="Arial" w:cs="Arial"/>
          <w:b/>
        </w:rPr>
        <w:t>Industria petrolera y química</w:t>
      </w:r>
      <w:r w:rsidRPr="005955CF">
        <w:rPr>
          <w:rFonts w:ascii="Arial" w:hAnsi="Arial" w:cs="Arial"/>
        </w:rPr>
        <w:t>: El ESP32 puede utilizarse en la industria petrolera y química para monitorear y controlar elementos críticos en las instalaciones. Su capacidad de conectividad y su compatibilidad con protocolos Ethernet industriales como Modbus TCP lo hacen adecuado para estas aplicaciones.</w:t>
      </w:r>
    </w:p>
    <w:p w14:paraId="2E7C471B" w14:textId="55982209" w:rsidR="0026189D" w:rsidRDefault="0026189D" w:rsidP="00A8602A">
      <w:pPr>
        <w:rPr>
          <w:rFonts w:cs="Arial"/>
          <w:szCs w:val="24"/>
          <w:lang w:val="es-CU"/>
        </w:rPr>
      </w:pPr>
    </w:p>
    <w:p w14:paraId="2BB2DD10" w14:textId="3C55B7F6" w:rsidR="0026189D" w:rsidRPr="00B5412E" w:rsidRDefault="0045563E" w:rsidP="00A8602A">
      <w:pPr>
        <w:rPr>
          <w:rFonts w:cs="Arial"/>
          <w:szCs w:val="24"/>
        </w:rPr>
      </w:pPr>
      <w:r>
        <w:rPr>
          <w:rFonts w:cs="Arial"/>
          <w:szCs w:val="24"/>
          <w:lang w:val="es-CU"/>
        </w:rPr>
        <w:t xml:space="preserve">Algunos </w:t>
      </w:r>
      <w:r w:rsidR="00352494">
        <w:rPr>
          <w:rFonts w:cs="Arial"/>
          <w:szCs w:val="24"/>
          <w:lang w:val="es-CU"/>
        </w:rPr>
        <w:t>parámetros a</w:t>
      </w:r>
      <w:r>
        <w:rPr>
          <w:rFonts w:cs="Arial"/>
          <w:szCs w:val="24"/>
          <w:lang w:val="es-CU"/>
        </w:rPr>
        <w:t xml:space="preserve"> destacar en el </w:t>
      </w:r>
      <w:r w:rsidRPr="00352494">
        <w:rPr>
          <w:rFonts w:cs="Arial"/>
          <w:szCs w:val="24"/>
          <w:lang w:val="es-CU"/>
        </w:rPr>
        <w:t>esp32</w:t>
      </w:r>
      <w:r w:rsidR="00352494" w:rsidRPr="00352494">
        <w:rPr>
          <w:rFonts w:cs="Arial"/>
          <w:szCs w:val="24"/>
        </w:rPr>
        <w:fldChar w:fldCharType="begin"/>
      </w:r>
      <w:r w:rsidR="00987F8E">
        <w:rPr>
          <w:rFonts w:cs="Arial"/>
          <w:szCs w:val="24"/>
        </w:rPr>
        <w:instrText xml:space="preserve"> ADDIN ZOTERO_ITEM CSL_CITATION {"citationID":"91KWOmn4","properties":{"formattedCitation":"[5]","plainCitation":"[5]","noteIndex":0},"citationItems":[{"id":23,"uris":["http://zotero.org/users/local/VnSabxvy/items/YHMED452"],"itemData":{"id":23,"type":"webpage","title":"The Internet of Things with ESP32","URL":"http://esp32.net/","accessed":{"date-parts":[["2023",11,11]]}}}],"schema":"https://github.com/citation-style-language/schema/raw/master/csl-citation.json"} </w:instrText>
      </w:r>
      <w:r w:rsidR="00352494" w:rsidRPr="00352494">
        <w:rPr>
          <w:rFonts w:cs="Arial"/>
          <w:szCs w:val="24"/>
        </w:rPr>
        <w:fldChar w:fldCharType="separate"/>
      </w:r>
      <w:r w:rsidR="004936A9" w:rsidRPr="004936A9">
        <w:rPr>
          <w:rFonts w:cs="Arial"/>
        </w:rPr>
        <w:t>[5]</w:t>
      </w:r>
      <w:r w:rsidR="00352494" w:rsidRPr="00352494">
        <w:rPr>
          <w:rFonts w:cs="Arial"/>
          <w:szCs w:val="24"/>
        </w:rPr>
        <w:fldChar w:fldCharType="end"/>
      </w:r>
      <w:r>
        <w:rPr>
          <w:rFonts w:cs="Arial"/>
          <w:szCs w:val="24"/>
          <w:lang w:val="es-CU"/>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3782"/>
      </w:tblGrid>
      <w:tr w:rsidR="00425F8D" w:rsidRPr="00425F8D" w14:paraId="4DFE63DB" w14:textId="77777777" w:rsidTr="0045563E">
        <w:trPr>
          <w:tblHeader/>
          <w:tblCellSpacing w:w="15" w:type="dxa"/>
          <w:jc w:val="center"/>
        </w:trPr>
        <w:tc>
          <w:tcPr>
            <w:tcW w:w="0" w:type="auto"/>
            <w:vAlign w:val="center"/>
            <w:hideMark/>
          </w:tcPr>
          <w:p w14:paraId="52C8766C"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Parámetro</w:t>
            </w:r>
          </w:p>
        </w:tc>
        <w:tc>
          <w:tcPr>
            <w:tcW w:w="0" w:type="auto"/>
            <w:vAlign w:val="center"/>
            <w:hideMark/>
          </w:tcPr>
          <w:p w14:paraId="6F73F156"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Valor</w:t>
            </w:r>
          </w:p>
        </w:tc>
      </w:tr>
      <w:tr w:rsidR="00425F8D" w:rsidRPr="00425F8D" w14:paraId="6E2645A6" w14:textId="77777777" w:rsidTr="0045563E">
        <w:trPr>
          <w:tblCellSpacing w:w="15" w:type="dxa"/>
          <w:jc w:val="center"/>
        </w:trPr>
        <w:tc>
          <w:tcPr>
            <w:tcW w:w="0" w:type="auto"/>
            <w:vAlign w:val="center"/>
            <w:hideMark/>
          </w:tcPr>
          <w:p w14:paraId="3349ACE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CPU</w:t>
            </w:r>
          </w:p>
        </w:tc>
        <w:tc>
          <w:tcPr>
            <w:tcW w:w="0" w:type="auto"/>
            <w:vAlign w:val="center"/>
            <w:hideMark/>
          </w:tcPr>
          <w:p w14:paraId="2C7A62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Dual </w:t>
            </w:r>
            <w:proofErr w:type="spellStart"/>
            <w:r w:rsidRPr="00425F8D">
              <w:rPr>
                <w:rFonts w:eastAsia="Times New Roman" w:cs="Arial"/>
                <w:szCs w:val="24"/>
                <w:lang w:val="es-CU" w:eastAsia="es-CU"/>
              </w:rPr>
              <w:t>core</w:t>
            </w:r>
            <w:proofErr w:type="spellEnd"/>
            <w:r w:rsidRPr="00425F8D">
              <w:rPr>
                <w:rFonts w:eastAsia="Times New Roman" w:cs="Arial"/>
                <w:szCs w:val="24"/>
                <w:lang w:val="es-CU" w:eastAsia="es-CU"/>
              </w:rPr>
              <w:t>, hasta 240 MHz</w:t>
            </w:r>
          </w:p>
        </w:tc>
      </w:tr>
      <w:tr w:rsidR="00425F8D" w:rsidRPr="00425F8D" w14:paraId="4B0ACC56" w14:textId="77777777" w:rsidTr="0045563E">
        <w:trPr>
          <w:tblCellSpacing w:w="15" w:type="dxa"/>
          <w:jc w:val="center"/>
        </w:trPr>
        <w:tc>
          <w:tcPr>
            <w:tcW w:w="0" w:type="auto"/>
            <w:vAlign w:val="center"/>
            <w:hideMark/>
          </w:tcPr>
          <w:p w14:paraId="4D4AF3F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Flash</w:t>
            </w:r>
          </w:p>
        </w:tc>
        <w:tc>
          <w:tcPr>
            <w:tcW w:w="0" w:type="auto"/>
            <w:vAlign w:val="center"/>
            <w:hideMark/>
          </w:tcPr>
          <w:p w14:paraId="4F7EB5A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4 MB</w:t>
            </w:r>
          </w:p>
        </w:tc>
      </w:tr>
      <w:tr w:rsidR="00425F8D" w:rsidRPr="00425F8D" w14:paraId="72A3A244" w14:textId="77777777" w:rsidTr="0045563E">
        <w:trPr>
          <w:tblCellSpacing w:w="15" w:type="dxa"/>
          <w:jc w:val="center"/>
        </w:trPr>
        <w:tc>
          <w:tcPr>
            <w:tcW w:w="0" w:type="auto"/>
            <w:vAlign w:val="center"/>
            <w:hideMark/>
          </w:tcPr>
          <w:p w14:paraId="784DD9D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RAM</w:t>
            </w:r>
          </w:p>
        </w:tc>
        <w:tc>
          <w:tcPr>
            <w:tcW w:w="0" w:type="auto"/>
            <w:vAlign w:val="center"/>
            <w:hideMark/>
          </w:tcPr>
          <w:p w14:paraId="5DAA8B0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520 KB</w:t>
            </w:r>
          </w:p>
        </w:tc>
      </w:tr>
      <w:tr w:rsidR="00425F8D" w:rsidRPr="00425F8D" w14:paraId="1E23B641" w14:textId="77777777" w:rsidTr="0045563E">
        <w:trPr>
          <w:tblCellSpacing w:w="15" w:type="dxa"/>
          <w:jc w:val="center"/>
        </w:trPr>
        <w:tc>
          <w:tcPr>
            <w:tcW w:w="0" w:type="auto"/>
            <w:vAlign w:val="center"/>
            <w:hideMark/>
          </w:tcPr>
          <w:p w14:paraId="0A95030B" w14:textId="77777777" w:rsidR="00425F8D" w:rsidRPr="00425F8D" w:rsidRDefault="00425F8D" w:rsidP="00425F8D">
            <w:pPr>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Wi</w:t>
            </w:r>
            <w:proofErr w:type="spellEnd"/>
            <w:r w:rsidRPr="00425F8D">
              <w:rPr>
                <w:rFonts w:eastAsia="Times New Roman" w:cs="Arial"/>
                <w:szCs w:val="24"/>
                <w:lang w:val="es-CU" w:eastAsia="es-CU"/>
              </w:rPr>
              <w:t>-Fi</w:t>
            </w:r>
          </w:p>
        </w:tc>
        <w:tc>
          <w:tcPr>
            <w:tcW w:w="0" w:type="auto"/>
            <w:vAlign w:val="center"/>
            <w:hideMark/>
          </w:tcPr>
          <w:p w14:paraId="11A265A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802.11 b/g/n</w:t>
            </w:r>
          </w:p>
        </w:tc>
      </w:tr>
      <w:tr w:rsidR="00425F8D" w:rsidRPr="00425F8D" w14:paraId="4A59AB59" w14:textId="77777777" w:rsidTr="0045563E">
        <w:trPr>
          <w:tblCellSpacing w:w="15" w:type="dxa"/>
          <w:jc w:val="center"/>
        </w:trPr>
        <w:tc>
          <w:tcPr>
            <w:tcW w:w="0" w:type="auto"/>
            <w:vAlign w:val="center"/>
            <w:hideMark/>
          </w:tcPr>
          <w:p w14:paraId="5B13A0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w:t>
            </w:r>
          </w:p>
        </w:tc>
        <w:tc>
          <w:tcPr>
            <w:tcW w:w="0" w:type="auto"/>
            <w:vAlign w:val="center"/>
            <w:hideMark/>
          </w:tcPr>
          <w:p w14:paraId="1B05D8C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 4.2 BLE</w:t>
            </w:r>
          </w:p>
        </w:tc>
      </w:tr>
      <w:tr w:rsidR="00425F8D" w:rsidRPr="00425F8D" w14:paraId="51A7797B" w14:textId="77777777" w:rsidTr="0045563E">
        <w:trPr>
          <w:tblCellSpacing w:w="15" w:type="dxa"/>
          <w:jc w:val="center"/>
        </w:trPr>
        <w:tc>
          <w:tcPr>
            <w:tcW w:w="0" w:type="auto"/>
            <w:vAlign w:val="center"/>
            <w:hideMark/>
          </w:tcPr>
          <w:p w14:paraId="6D0F4E7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GPIO</w:t>
            </w:r>
          </w:p>
        </w:tc>
        <w:tc>
          <w:tcPr>
            <w:tcW w:w="0" w:type="auto"/>
            <w:vAlign w:val="center"/>
            <w:hideMark/>
          </w:tcPr>
          <w:p w14:paraId="7F433DD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25 pines GPIO</w:t>
            </w:r>
          </w:p>
        </w:tc>
      </w:tr>
      <w:tr w:rsidR="00425F8D" w:rsidRPr="00425F8D" w14:paraId="748EF0AC" w14:textId="77777777" w:rsidTr="0045563E">
        <w:trPr>
          <w:tblCellSpacing w:w="15" w:type="dxa"/>
          <w:jc w:val="center"/>
        </w:trPr>
        <w:tc>
          <w:tcPr>
            <w:tcW w:w="0" w:type="auto"/>
            <w:vAlign w:val="center"/>
            <w:hideMark/>
          </w:tcPr>
          <w:p w14:paraId="20EC359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ADC</w:t>
            </w:r>
          </w:p>
        </w:tc>
        <w:tc>
          <w:tcPr>
            <w:tcW w:w="0" w:type="auto"/>
            <w:vAlign w:val="center"/>
            <w:hideMark/>
          </w:tcPr>
          <w:p w14:paraId="20D05D10"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18 canales ADC</w:t>
            </w:r>
          </w:p>
        </w:tc>
      </w:tr>
      <w:tr w:rsidR="00425F8D" w:rsidRPr="00425F8D" w14:paraId="32015DB8" w14:textId="77777777" w:rsidTr="0045563E">
        <w:trPr>
          <w:tblCellSpacing w:w="15" w:type="dxa"/>
          <w:jc w:val="center"/>
        </w:trPr>
        <w:tc>
          <w:tcPr>
            <w:tcW w:w="0" w:type="auto"/>
            <w:vAlign w:val="center"/>
            <w:hideMark/>
          </w:tcPr>
          <w:p w14:paraId="2AB3E9B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DAC</w:t>
            </w:r>
          </w:p>
        </w:tc>
        <w:tc>
          <w:tcPr>
            <w:tcW w:w="0" w:type="auto"/>
            <w:vAlign w:val="center"/>
            <w:hideMark/>
          </w:tcPr>
          <w:p w14:paraId="531A462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 canales DAC</w:t>
            </w:r>
          </w:p>
        </w:tc>
      </w:tr>
      <w:tr w:rsidR="00425F8D" w:rsidRPr="00425F8D" w14:paraId="0AE70DDF" w14:textId="77777777" w:rsidTr="0045563E">
        <w:trPr>
          <w:tblCellSpacing w:w="15" w:type="dxa"/>
          <w:jc w:val="center"/>
        </w:trPr>
        <w:tc>
          <w:tcPr>
            <w:tcW w:w="0" w:type="auto"/>
            <w:vAlign w:val="center"/>
            <w:hideMark/>
          </w:tcPr>
          <w:p w14:paraId="79752DBD"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Interfaces de comunicación</w:t>
            </w:r>
          </w:p>
        </w:tc>
        <w:tc>
          <w:tcPr>
            <w:tcW w:w="0" w:type="auto"/>
            <w:vAlign w:val="center"/>
            <w:hideMark/>
          </w:tcPr>
          <w:p w14:paraId="1F6899F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UART, SPI, I2C, I2S</w:t>
            </w:r>
          </w:p>
        </w:tc>
      </w:tr>
      <w:tr w:rsidR="00425F8D" w:rsidRPr="00425F8D" w14:paraId="53E577EF" w14:textId="77777777" w:rsidTr="0045563E">
        <w:trPr>
          <w:tblCellSpacing w:w="15" w:type="dxa"/>
          <w:jc w:val="center"/>
        </w:trPr>
        <w:tc>
          <w:tcPr>
            <w:tcW w:w="0" w:type="auto"/>
            <w:vAlign w:val="center"/>
            <w:hideMark/>
          </w:tcPr>
          <w:p w14:paraId="5D0BCA86"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PWM</w:t>
            </w:r>
          </w:p>
        </w:tc>
        <w:tc>
          <w:tcPr>
            <w:tcW w:w="0" w:type="auto"/>
            <w:vAlign w:val="center"/>
            <w:hideMark/>
          </w:tcPr>
          <w:p w14:paraId="28655E7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canales PWM</w:t>
            </w:r>
          </w:p>
        </w:tc>
      </w:tr>
      <w:tr w:rsidR="00425F8D" w:rsidRPr="00425F8D" w14:paraId="7A6D08E9" w14:textId="77777777" w:rsidTr="0045563E">
        <w:trPr>
          <w:tblCellSpacing w:w="15" w:type="dxa"/>
          <w:jc w:val="center"/>
        </w:trPr>
        <w:tc>
          <w:tcPr>
            <w:tcW w:w="0" w:type="auto"/>
            <w:vAlign w:val="center"/>
            <w:hideMark/>
          </w:tcPr>
          <w:p w14:paraId="2536E5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RTC GPIO</w:t>
            </w:r>
          </w:p>
        </w:tc>
        <w:tc>
          <w:tcPr>
            <w:tcW w:w="0" w:type="auto"/>
            <w:vAlign w:val="center"/>
            <w:hideMark/>
          </w:tcPr>
          <w:p w14:paraId="4620FBE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pines RTC GPIO</w:t>
            </w:r>
          </w:p>
        </w:tc>
      </w:tr>
      <w:tr w:rsidR="00425F8D" w:rsidRPr="00425F8D" w14:paraId="06FC7704" w14:textId="77777777" w:rsidTr="0045563E">
        <w:trPr>
          <w:tblCellSpacing w:w="15" w:type="dxa"/>
          <w:jc w:val="center"/>
        </w:trPr>
        <w:tc>
          <w:tcPr>
            <w:tcW w:w="0" w:type="auto"/>
            <w:vAlign w:val="center"/>
            <w:hideMark/>
          </w:tcPr>
          <w:p w14:paraId="43FBC8B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Consumo de energía</w:t>
            </w:r>
          </w:p>
        </w:tc>
        <w:tc>
          <w:tcPr>
            <w:tcW w:w="0" w:type="auto"/>
            <w:vAlign w:val="center"/>
            <w:hideMark/>
          </w:tcPr>
          <w:p w14:paraId="2D5091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Corriente de reposo inferior a 5 </w:t>
            </w:r>
            <w:proofErr w:type="spellStart"/>
            <w:r w:rsidRPr="00425F8D">
              <w:rPr>
                <w:rFonts w:eastAsia="Times New Roman" w:cs="Arial"/>
                <w:szCs w:val="24"/>
                <w:lang w:val="es-CU" w:eastAsia="es-CU"/>
              </w:rPr>
              <w:t>μA</w:t>
            </w:r>
            <w:proofErr w:type="spellEnd"/>
          </w:p>
        </w:tc>
      </w:tr>
      <w:tr w:rsidR="00425F8D" w:rsidRPr="00425F8D" w14:paraId="76E63B87" w14:textId="77777777" w:rsidTr="0045563E">
        <w:trPr>
          <w:tblCellSpacing w:w="15" w:type="dxa"/>
          <w:jc w:val="center"/>
        </w:trPr>
        <w:tc>
          <w:tcPr>
            <w:tcW w:w="0" w:type="auto"/>
            <w:vAlign w:val="center"/>
            <w:hideMark/>
          </w:tcPr>
          <w:p w14:paraId="1E6E9678"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Sistema operativo</w:t>
            </w:r>
          </w:p>
        </w:tc>
        <w:tc>
          <w:tcPr>
            <w:tcW w:w="0" w:type="auto"/>
            <w:vAlign w:val="center"/>
            <w:hideMark/>
          </w:tcPr>
          <w:p w14:paraId="138F2E0C" w14:textId="77777777" w:rsidR="00425F8D" w:rsidRPr="00425F8D" w:rsidRDefault="00425F8D" w:rsidP="004610CC">
            <w:pPr>
              <w:keepNext/>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FreeRTOS</w:t>
            </w:r>
            <w:proofErr w:type="spellEnd"/>
            <w:r w:rsidRPr="00425F8D">
              <w:rPr>
                <w:rFonts w:eastAsia="Times New Roman" w:cs="Arial"/>
                <w:szCs w:val="24"/>
                <w:lang w:val="es-CU" w:eastAsia="es-CU"/>
              </w:rPr>
              <w:t xml:space="preserve"> con </w:t>
            </w:r>
            <w:proofErr w:type="spellStart"/>
            <w:r w:rsidRPr="00425F8D">
              <w:rPr>
                <w:rFonts w:eastAsia="Times New Roman" w:cs="Arial"/>
                <w:szCs w:val="24"/>
                <w:lang w:val="es-CU" w:eastAsia="es-CU"/>
              </w:rPr>
              <w:t>LwIP</w:t>
            </w:r>
            <w:proofErr w:type="spellEnd"/>
          </w:p>
        </w:tc>
      </w:tr>
    </w:tbl>
    <w:p w14:paraId="10BB13DC" w14:textId="568BD373" w:rsidR="00847A83" w:rsidRPr="004610CC" w:rsidRDefault="004610CC" w:rsidP="004610CC">
      <w:pPr>
        <w:pStyle w:val="Tablas"/>
      </w:pPr>
      <w:bookmarkStart w:id="17" w:name="_Toc151024744"/>
      <w:r>
        <w:t xml:space="preserve">Tabla </w:t>
      </w:r>
      <w:r>
        <w:fldChar w:fldCharType="begin"/>
      </w:r>
      <w:r>
        <w:instrText xml:space="preserve"> SEQ Tabla \* ARABIC </w:instrText>
      </w:r>
      <w:r>
        <w:fldChar w:fldCharType="separate"/>
      </w:r>
      <w:r w:rsidR="00102138">
        <w:rPr>
          <w:noProof/>
        </w:rPr>
        <w:t>2</w:t>
      </w:r>
      <w:r>
        <w:fldChar w:fldCharType="end"/>
      </w:r>
      <w:r>
        <w:t>:</w:t>
      </w:r>
      <w:r w:rsidR="00F3667A">
        <w:t xml:space="preserve"> </w:t>
      </w:r>
      <w:r w:rsidRPr="00A933E5">
        <w:t>Parámetros ESP32</w:t>
      </w:r>
      <w:bookmarkEnd w:id="17"/>
    </w:p>
    <w:p w14:paraId="1A3499F8" w14:textId="75D10E9D" w:rsidR="004610CC" w:rsidRDefault="006C4C17" w:rsidP="006C4C17">
      <w:pPr>
        <w:keepNext/>
        <w:jc w:val="center"/>
      </w:pPr>
      <w:r>
        <w:rPr>
          <w:noProof/>
        </w:rPr>
        <w:lastRenderedPageBreak/>
        <w:drawing>
          <wp:inline distT="0" distB="0" distL="0" distR="0" wp14:anchorId="4F991A45" wp14:editId="5D25B3F1">
            <wp:extent cx="5177916" cy="3224164"/>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5082" cy="3228626"/>
                    </a:xfrm>
                    <a:prstGeom prst="rect">
                      <a:avLst/>
                    </a:prstGeom>
                    <a:noFill/>
                  </pic:spPr>
                </pic:pic>
              </a:graphicData>
            </a:graphic>
          </wp:inline>
        </w:drawing>
      </w:r>
    </w:p>
    <w:p w14:paraId="3A3E7CEF" w14:textId="46FC32FB" w:rsidR="00A63F29" w:rsidRDefault="004610CC" w:rsidP="004610CC">
      <w:pPr>
        <w:pStyle w:val="Ilustraciones"/>
        <w:rPr>
          <w:lang w:val="es-CU"/>
        </w:rPr>
      </w:pPr>
      <w:bookmarkStart w:id="18" w:name="_Toc151108985"/>
      <w:r>
        <w:t xml:space="preserve">Ilustración </w:t>
      </w:r>
      <w:r>
        <w:fldChar w:fldCharType="begin"/>
      </w:r>
      <w:r>
        <w:instrText xml:space="preserve"> SEQ Ilustración \* ARABIC </w:instrText>
      </w:r>
      <w:r>
        <w:fldChar w:fldCharType="separate"/>
      </w:r>
      <w:r w:rsidR="0081407E">
        <w:rPr>
          <w:noProof/>
        </w:rPr>
        <w:t>8</w:t>
      </w:r>
      <w:r>
        <w:fldChar w:fldCharType="end"/>
      </w:r>
      <w:r>
        <w:t>:</w:t>
      </w:r>
      <w:r w:rsidR="00F3667A">
        <w:t xml:space="preserve"> </w:t>
      </w:r>
      <w:r w:rsidRPr="00FE1ACF">
        <w:t>ESP32 y sus pines GPIO</w:t>
      </w:r>
      <w:bookmarkEnd w:id="18"/>
    </w:p>
    <w:p w14:paraId="56D67587" w14:textId="55242080" w:rsidR="00A46E31" w:rsidRDefault="00A46E31" w:rsidP="00A46E31">
      <w:pPr>
        <w:jc w:val="center"/>
        <w:rPr>
          <w:lang w:val="es-CU"/>
        </w:rPr>
      </w:pPr>
    </w:p>
    <w:p w14:paraId="68B69D63" w14:textId="77777777" w:rsidR="000E2DD9" w:rsidRPr="000A38E5" w:rsidRDefault="000E2DD9" w:rsidP="000E2DD9">
      <w:pPr>
        <w:rPr>
          <w:lang w:val="es-CU"/>
        </w:rPr>
      </w:pPr>
    </w:p>
    <w:p w14:paraId="5214156F" w14:textId="48B256E1" w:rsidR="00960F85" w:rsidRPr="001966CC" w:rsidRDefault="00960F85" w:rsidP="00817777">
      <w:pPr>
        <w:pStyle w:val="Ttulo3"/>
        <w:rPr>
          <w:rFonts w:ascii="Arial" w:hAnsi="Arial" w:cs="Arial"/>
          <w:lang w:val="es-CU"/>
        </w:rPr>
      </w:pPr>
      <w:bookmarkStart w:id="19" w:name="_Toc151108958"/>
      <w:r w:rsidRPr="001966CC">
        <w:rPr>
          <w:rFonts w:ascii="Arial" w:hAnsi="Arial" w:cs="Arial"/>
          <w:lang w:val="es-CU"/>
        </w:rPr>
        <w:t>2.1.3 Sensores espectroscópicos</w:t>
      </w:r>
      <w:bookmarkEnd w:id="19"/>
      <w:r w:rsidRPr="001966CC">
        <w:rPr>
          <w:rFonts w:ascii="Arial" w:hAnsi="Arial" w:cs="Arial"/>
          <w:lang w:val="es-CU"/>
        </w:rPr>
        <w:t xml:space="preserve"> </w:t>
      </w:r>
    </w:p>
    <w:p w14:paraId="67873630"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Cuando se considera el panorama de los sensores espectroscópicos, existen múltiples opciones disponibles en el mercado. A continuación, se presentan alguna de ellas: </w:t>
      </w:r>
    </w:p>
    <w:p w14:paraId="4936BABC" w14:textId="7B1C2383" w:rsidR="00960F85" w:rsidRPr="001966CC" w:rsidRDefault="00960F85" w:rsidP="001966CC">
      <w:pPr>
        <w:pStyle w:val="Prrafodelista"/>
        <w:numPr>
          <w:ilvl w:val="0"/>
          <w:numId w:val="20"/>
        </w:numPr>
        <w:autoSpaceDE w:val="0"/>
        <w:autoSpaceDN w:val="0"/>
        <w:adjustRightInd w:val="0"/>
        <w:spacing w:after="176" w:line="240" w:lineRule="auto"/>
        <w:rPr>
          <w:rFonts w:cs="Arial"/>
          <w:color w:val="000000"/>
          <w:szCs w:val="24"/>
          <w:lang w:val="es-CU"/>
        </w:rPr>
      </w:pPr>
      <w:r w:rsidRPr="001966CC">
        <w:rPr>
          <w:rFonts w:cs="Arial"/>
          <w:b/>
          <w:bCs/>
          <w:color w:val="000000"/>
          <w:szCs w:val="24"/>
          <w:lang w:val="es-CU"/>
        </w:rPr>
        <w:t xml:space="preserve">Sensor AS7265x: </w:t>
      </w:r>
      <w:r w:rsidRPr="001966CC">
        <w:rPr>
          <w:rFonts w:cs="Arial"/>
          <w:color w:val="000000"/>
          <w:szCs w:val="24"/>
          <w:lang w:val="es-CU"/>
        </w:rPr>
        <w:t xml:space="preserve">Es fabricado por </w:t>
      </w:r>
      <w:proofErr w:type="spellStart"/>
      <w:r w:rsidRPr="001966CC">
        <w:rPr>
          <w:rFonts w:cs="Arial"/>
          <w:color w:val="000000"/>
          <w:szCs w:val="24"/>
          <w:lang w:val="es-CU"/>
        </w:rPr>
        <w:t>ams</w:t>
      </w:r>
      <w:proofErr w:type="spellEnd"/>
      <w:r w:rsidRPr="001966CC">
        <w:rPr>
          <w:rFonts w:cs="Arial"/>
          <w:color w:val="000000"/>
          <w:szCs w:val="24"/>
          <w:lang w:val="es-CU"/>
        </w:rPr>
        <w:t xml:space="preserve"> AG, ofrece una amplia gama de aplicaciones en el análisis espectral. Su rango de longitud de onda cubre aproximadamente desde 410 nm (visible) hasta 940 nm (infrarrojo cercano). En términos de precio, el sensor AS7265x suele tener un costo que varía entre los 50 y 150 dólares estadounidenses, dependiendo del proveedor y las características adicionales que pueda ofrecer. </w:t>
      </w:r>
    </w:p>
    <w:p w14:paraId="53A69C55" w14:textId="018B46D0" w:rsidR="00960F85" w:rsidRPr="001966CC" w:rsidRDefault="00960F85" w:rsidP="001966CC">
      <w:pPr>
        <w:pStyle w:val="Prrafodelista"/>
        <w:numPr>
          <w:ilvl w:val="0"/>
          <w:numId w:val="20"/>
        </w:numPr>
        <w:autoSpaceDE w:val="0"/>
        <w:autoSpaceDN w:val="0"/>
        <w:adjustRightInd w:val="0"/>
        <w:spacing w:after="0" w:line="240" w:lineRule="auto"/>
        <w:rPr>
          <w:rFonts w:cs="Arial"/>
          <w:color w:val="000000"/>
          <w:szCs w:val="24"/>
          <w:lang w:val="es-CU"/>
        </w:rPr>
      </w:pPr>
      <w:r w:rsidRPr="001966CC">
        <w:rPr>
          <w:rFonts w:cs="Arial"/>
          <w:b/>
          <w:bCs/>
          <w:color w:val="000000"/>
          <w:szCs w:val="24"/>
          <w:lang w:val="es-CU"/>
        </w:rPr>
        <w:t xml:space="preserve">Sensor Hamamatsu S11639: </w:t>
      </w:r>
      <w:r w:rsidRPr="001966CC">
        <w:rPr>
          <w:rFonts w:cs="Arial"/>
          <w:color w:val="000000"/>
          <w:szCs w:val="24"/>
          <w:lang w:val="es-CU"/>
        </w:rPr>
        <w:t xml:space="preserve">Este sensor de alta calidad y resolución espectral está diseñado para aplicaciones científicas y de investigación que requieren un análisis detallado del espectro. Si bien los rangos de longitud de onda específicos pueden variar según el modelo exacto, en general se puede esperar que cubra el rango 200 nm hasta 1000 nm. En términos de precio, el sensor Hamamatsu S11639 suele tener un costo más elevado debido a sus características avanzadas y precisión, estimándose en un rango de precios entre los 200 y 500 dólares estadounidenses, o incluso más, dependiendo del modelo y las especificaciones precisas. </w:t>
      </w:r>
    </w:p>
    <w:p w14:paraId="39C84125" w14:textId="77777777" w:rsidR="00960F85" w:rsidRPr="00960F85" w:rsidRDefault="00960F85" w:rsidP="00960F85">
      <w:pPr>
        <w:autoSpaceDE w:val="0"/>
        <w:autoSpaceDN w:val="0"/>
        <w:adjustRightInd w:val="0"/>
        <w:spacing w:after="0" w:line="240" w:lineRule="auto"/>
        <w:rPr>
          <w:rFonts w:cs="Arial"/>
          <w:color w:val="000000"/>
          <w:szCs w:val="24"/>
          <w:lang w:val="es-CU"/>
        </w:rPr>
      </w:pPr>
    </w:p>
    <w:p w14:paraId="5278013B"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El sensor AS7265x destaca como la mejor opción debido a las siguientes razones. En primer lugar, ofrece un amplio rango de longitud de onda que abarca desde aproximadamente 410 nm hasta 940 nm, lo que permite realizar mediciones precisas en el espectro visible e infrarrojo cercano. Esta </w:t>
      </w:r>
      <w:r w:rsidRPr="00960F85">
        <w:rPr>
          <w:rFonts w:cs="Arial"/>
          <w:color w:val="000000"/>
          <w:szCs w:val="24"/>
          <w:lang w:val="es-CU"/>
        </w:rPr>
        <w:lastRenderedPageBreak/>
        <w:t xml:space="preserve">versatilidad es especialmente útil en aplicaciones que requieren un análisis detallado y completo de la luz. </w:t>
      </w:r>
    </w:p>
    <w:p w14:paraId="1A8595C0" w14:textId="245D1ABC" w:rsidR="00960F85" w:rsidRDefault="00960F85" w:rsidP="00960F85">
      <w:pPr>
        <w:autoSpaceDE w:val="0"/>
        <w:autoSpaceDN w:val="0"/>
        <w:adjustRightInd w:val="0"/>
        <w:spacing w:after="0" w:line="240" w:lineRule="auto"/>
        <w:rPr>
          <w:rFonts w:cs="Arial"/>
          <w:szCs w:val="24"/>
          <w:lang w:val="es-CU"/>
        </w:rPr>
      </w:pPr>
      <w:r w:rsidRPr="00960F85">
        <w:rPr>
          <w:rFonts w:cs="Arial"/>
          <w:color w:val="000000"/>
          <w:szCs w:val="24"/>
          <w:lang w:val="es-CU"/>
        </w:rPr>
        <w:t xml:space="preserve">En segundo lugar, la relación calidad-costo es muy buena, debido a su buena resolución espectral y su capacidad para proporcionar mediciones precisas y simultáneas en 18 canales espectrales diferentes. Esto permite un análisis más detallado y una mejor caracterización de la luz y sus componentes. Ofrece una integración sencilla y es compatible con una </w:t>
      </w:r>
      <w:r w:rsidRPr="001966CC">
        <w:rPr>
          <w:rFonts w:cs="Arial"/>
          <w:szCs w:val="24"/>
          <w:lang w:val="es-CU"/>
        </w:rPr>
        <w:t>variedad de plataformas y microcontroladores, lo que facilita su implementación en diferentes sistemas y aplicaciones.</w:t>
      </w:r>
    </w:p>
    <w:p w14:paraId="22D773F1" w14:textId="77777777" w:rsidR="00627B72" w:rsidRPr="001966CC" w:rsidRDefault="00627B72" w:rsidP="00960F85">
      <w:pPr>
        <w:autoSpaceDE w:val="0"/>
        <w:autoSpaceDN w:val="0"/>
        <w:adjustRightInd w:val="0"/>
        <w:spacing w:after="0" w:line="240" w:lineRule="auto"/>
        <w:rPr>
          <w:rFonts w:cs="Arial"/>
          <w:color w:val="000000"/>
          <w:szCs w:val="24"/>
          <w:lang w:val="es-CU"/>
        </w:rPr>
      </w:pPr>
    </w:p>
    <w:p w14:paraId="7FD4F1F3" w14:textId="0C50DE16" w:rsidR="00A63F29" w:rsidRPr="007F4C50" w:rsidRDefault="000E2DD9" w:rsidP="002E3950">
      <w:pPr>
        <w:pStyle w:val="Ttulo3"/>
        <w:rPr>
          <w:rFonts w:ascii="Arial" w:hAnsi="Arial" w:cs="Arial"/>
          <w:lang w:val="es-CU"/>
        </w:rPr>
      </w:pPr>
      <w:bookmarkStart w:id="20" w:name="_Toc151108959"/>
      <w:r w:rsidRPr="007F4C50">
        <w:rPr>
          <w:rFonts w:ascii="Arial" w:hAnsi="Arial" w:cs="Arial"/>
          <w:lang w:val="es-CU"/>
        </w:rPr>
        <w:t>2</w:t>
      </w:r>
      <w:r w:rsidR="007F4C50" w:rsidRPr="007F4C50">
        <w:rPr>
          <w:rFonts w:ascii="Arial" w:hAnsi="Arial" w:cs="Arial"/>
          <w:lang w:val="es-CU"/>
        </w:rPr>
        <w:t>.1.</w:t>
      </w:r>
      <w:r w:rsidR="00960F85">
        <w:rPr>
          <w:rFonts w:ascii="Arial" w:hAnsi="Arial" w:cs="Arial"/>
          <w:lang w:val="es-CU"/>
        </w:rPr>
        <w:t>4</w:t>
      </w:r>
      <w:r w:rsidR="00BD2D70">
        <w:rPr>
          <w:rFonts w:ascii="Arial" w:hAnsi="Arial" w:cs="Arial"/>
          <w:lang w:val="es-CU"/>
        </w:rPr>
        <w:t xml:space="preserve"> S</w:t>
      </w:r>
      <w:r w:rsidR="00D9151C">
        <w:rPr>
          <w:rFonts w:ascii="Arial" w:hAnsi="Arial" w:cs="Arial"/>
          <w:lang w:val="es-CU"/>
        </w:rPr>
        <w:t>ensor AS7265X</w:t>
      </w:r>
      <w:bookmarkEnd w:id="20"/>
      <w:r w:rsidR="007F4C50" w:rsidRPr="007F4C50">
        <w:rPr>
          <w:rFonts w:ascii="Arial" w:hAnsi="Arial" w:cs="Arial"/>
          <w:lang w:val="es-CU"/>
        </w:rPr>
        <w:t xml:space="preserve"> </w:t>
      </w:r>
    </w:p>
    <w:p w14:paraId="28C21165" w14:textId="68A3A241"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03B061B2" w14:textId="77777777" w:rsidR="00B5337C" w:rsidRDefault="00B5337C" w:rsidP="007F4C50">
      <w:pPr>
        <w:pStyle w:val="Default"/>
      </w:pPr>
    </w:p>
    <w:p w14:paraId="3822135A" w14:textId="4BFB531D"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4C7E3510" w14:textId="77777777" w:rsidR="00CD3AC6" w:rsidRDefault="00CD3AC6" w:rsidP="007F4C50"/>
    <w:p w14:paraId="4C6E831D" w14:textId="71987823" w:rsidR="00B5337C" w:rsidRDefault="00CD3AC6" w:rsidP="007F4C50">
      <w:pPr>
        <w:rPr>
          <w:rFonts w:cs="Arial"/>
          <w:szCs w:val="24"/>
        </w:rPr>
      </w:pPr>
      <w:r>
        <w:t xml:space="preserve">La comunicación con el sensor AS7265X se realiza a través de </w:t>
      </w:r>
      <w:r w:rsidR="00BE11BC">
        <w:t>los</w:t>
      </w:r>
      <w:r>
        <w:t xml:space="preserve"> protocolo</w:t>
      </w:r>
      <w:r w:rsidR="00BE11BC">
        <w:t>s</w:t>
      </w:r>
      <w:r>
        <w:t xml:space="preserve"> I2C</w:t>
      </w:r>
      <w:r w:rsidR="00DE2B98">
        <w:t xml:space="preserve"> </w:t>
      </w:r>
      <w:r w:rsidR="00CE2B6C">
        <w:t>(</w:t>
      </w:r>
      <w:r w:rsidR="00CE2B6C" w:rsidRPr="00B24436">
        <w:rPr>
          <w:rFonts w:cs="Arial"/>
        </w:rPr>
        <w:t>Inter-</w:t>
      </w:r>
      <w:proofErr w:type="spellStart"/>
      <w:r w:rsidR="00CE2B6C" w:rsidRPr="00B24436">
        <w:rPr>
          <w:rFonts w:cs="Arial"/>
        </w:rPr>
        <w:t>Integrated</w:t>
      </w:r>
      <w:proofErr w:type="spellEnd"/>
      <w:r w:rsidR="00CE2B6C" w:rsidRPr="00B24436">
        <w:rPr>
          <w:rFonts w:cs="Arial"/>
        </w:rPr>
        <w:t xml:space="preserve"> </w:t>
      </w:r>
      <w:proofErr w:type="spellStart"/>
      <w:r w:rsidR="00CE2B6C" w:rsidRPr="00B24436">
        <w:rPr>
          <w:rFonts w:cs="Arial"/>
        </w:rPr>
        <w:t>Circuit</w:t>
      </w:r>
      <w:proofErr w:type="spellEnd"/>
      <w:r w:rsidR="00CE2B6C">
        <w:rPr>
          <w:rFonts w:cs="Arial"/>
        </w:rPr>
        <w:t>)</w:t>
      </w:r>
      <w:r>
        <w:t xml:space="preserve"> o UART. Estos protocolos permiten la transferencia de datos entre </w:t>
      </w:r>
      <w:r w:rsidR="00BE11BC">
        <w:t>las</w:t>
      </w:r>
      <w:r>
        <w:t xml:space="preserve"> placa</w:t>
      </w:r>
      <w:r w:rsidR="00BE11BC">
        <w:t>s</w:t>
      </w:r>
      <w:r>
        <w:t xml:space="preserve"> de desarrollo y el sensor AS7265X</w:t>
      </w:r>
      <w:r w:rsidR="00DE2B98">
        <w:t>.</w:t>
      </w:r>
    </w:p>
    <w:p w14:paraId="046AB866" w14:textId="3F6C3C72" w:rsidR="007F4C50" w:rsidRDefault="007F4C50" w:rsidP="007F4C50">
      <w:pPr>
        <w:rPr>
          <w:rFonts w:cs="Arial"/>
          <w:szCs w:val="24"/>
        </w:rPr>
      </w:pPr>
      <w:r w:rsidRPr="007F4C50">
        <w:rPr>
          <w:rFonts w:cs="Arial"/>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cs="Arial"/>
          <w:szCs w:val="24"/>
        </w:rPr>
        <w:fldChar w:fldCharType="begin"/>
      </w:r>
      <w:r w:rsidR="004936A9">
        <w:rPr>
          <w:rFonts w:cs="Arial"/>
          <w:szCs w:val="24"/>
        </w:rPr>
        <w:instrText xml:space="preserve"> ADDIN ZOTERO_ITEM CSL_CITATION {"citationID":"8SCXOjNK","properties":{"formattedCitation":"[6]","plainCitation":"[6]","noteIndex":0},"citationItems":[{"id":32,"uris":["http://zotero.org/users/local/VnSabxvy/items/JXU6HZEF"],"itemData":{"id":32,"type":"webpage","title":"AS7265X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cs="Arial"/>
          <w:szCs w:val="24"/>
        </w:rPr>
        <w:fldChar w:fldCharType="separate"/>
      </w:r>
      <w:r w:rsidR="004936A9" w:rsidRPr="004936A9">
        <w:rPr>
          <w:rFonts w:cs="Arial"/>
        </w:rPr>
        <w:t>[6]</w:t>
      </w:r>
      <w:r w:rsidR="008A7207">
        <w:rPr>
          <w:rFonts w:cs="Arial"/>
          <w:szCs w:val="24"/>
        </w:rPr>
        <w:fldChar w:fldCharType="end"/>
      </w:r>
      <w:r w:rsidRPr="007F4C50">
        <w:rPr>
          <w:rFonts w:cs="Arial"/>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167"/>
        <w:gridCol w:w="2149"/>
        <w:gridCol w:w="2164"/>
      </w:tblGrid>
      <w:tr w:rsidR="00627B72" w:rsidRPr="00627B72" w14:paraId="37B063DF" w14:textId="77777777" w:rsidTr="00632CF0">
        <w:trPr>
          <w:tblHeader/>
          <w:tblCellSpacing w:w="15" w:type="dxa"/>
        </w:trPr>
        <w:tc>
          <w:tcPr>
            <w:tcW w:w="0" w:type="auto"/>
            <w:vAlign w:val="center"/>
            <w:hideMark/>
          </w:tcPr>
          <w:p w14:paraId="0AC7EB4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Característica</w:t>
            </w:r>
          </w:p>
        </w:tc>
        <w:tc>
          <w:tcPr>
            <w:tcW w:w="0" w:type="auto"/>
            <w:vAlign w:val="center"/>
            <w:hideMark/>
          </w:tcPr>
          <w:p w14:paraId="329A1B20"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AS72651</w:t>
            </w:r>
          </w:p>
        </w:tc>
        <w:tc>
          <w:tcPr>
            <w:tcW w:w="0" w:type="auto"/>
            <w:vAlign w:val="center"/>
            <w:hideMark/>
          </w:tcPr>
          <w:p w14:paraId="5D0F58A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AS72652</w:t>
            </w:r>
          </w:p>
        </w:tc>
        <w:tc>
          <w:tcPr>
            <w:tcW w:w="0" w:type="auto"/>
            <w:vAlign w:val="center"/>
            <w:hideMark/>
          </w:tcPr>
          <w:p w14:paraId="30C95AE2"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AS72653</w:t>
            </w:r>
          </w:p>
        </w:tc>
      </w:tr>
      <w:tr w:rsidR="00627B72" w:rsidRPr="00627B72" w14:paraId="43EDD9B2" w14:textId="77777777" w:rsidTr="00632CF0">
        <w:trPr>
          <w:tblCellSpacing w:w="15" w:type="dxa"/>
        </w:trPr>
        <w:tc>
          <w:tcPr>
            <w:tcW w:w="0" w:type="auto"/>
            <w:vAlign w:val="center"/>
            <w:hideMark/>
          </w:tcPr>
          <w:p w14:paraId="04F43EB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Longitudes de onda</w:t>
            </w:r>
          </w:p>
        </w:tc>
        <w:tc>
          <w:tcPr>
            <w:tcW w:w="0" w:type="auto"/>
            <w:vAlign w:val="center"/>
            <w:hideMark/>
          </w:tcPr>
          <w:p w14:paraId="291626F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410 nm, 435 nm, 460 nm,</w:t>
            </w:r>
          </w:p>
        </w:tc>
        <w:tc>
          <w:tcPr>
            <w:tcW w:w="0" w:type="auto"/>
            <w:vAlign w:val="center"/>
            <w:hideMark/>
          </w:tcPr>
          <w:p w14:paraId="51E134E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450 nm, 500 nm, 550 nm,</w:t>
            </w:r>
          </w:p>
        </w:tc>
        <w:tc>
          <w:tcPr>
            <w:tcW w:w="0" w:type="auto"/>
            <w:vAlign w:val="center"/>
            <w:hideMark/>
          </w:tcPr>
          <w:p w14:paraId="47B69E90"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610 nm, 680 nm, 730 nm,</w:t>
            </w:r>
          </w:p>
        </w:tc>
      </w:tr>
      <w:tr w:rsidR="00627B72" w:rsidRPr="00627B72" w14:paraId="6F67582F" w14:textId="77777777" w:rsidTr="00632CF0">
        <w:trPr>
          <w:tblCellSpacing w:w="15" w:type="dxa"/>
        </w:trPr>
        <w:tc>
          <w:tcPr>
            <w:tcW w:w="0" w:type="auto"/>
            <w:vAlign w:val="center"/>
            <w:hideMark/>
          </w:tcPr>
          <w:p w14:paraId="16C5644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2DA48668"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485 nm, 510 nm, 535 nm,</w:t>
            </w:r>
          </w:p>
        </w:tc>
        <w:tc>
          <w:tcPr>
            <w:tcW w:w="0" w:type="auto"/>
            <w:vAlign w:val="center"/>
            <w:hideMark/>
          </w:tcPr>
          <w:p w14:paraId="1BC507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570 nm, 600 nm, 650 nm,</w:t>
            </w:r>
          </w:p>
        </w:tc>
        <w:tc>
          <w:tcPr>
            <w:tcW w:w="0" w:type="auto"/>
            <w:vAlign w:val="center"/>
            <w:hideMark/>
          </w:tcPr>
          <w:p w14:paraId="70B874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760 nm, 810 nm, 860 nm,</w:t>
            </w:r>
          </w:p>
        </w:tc>
      </w:tr>
      <w:tr w:rsidR="00627B72" w:rsidRPr="00627B72" w14:paraId="29DC5E7E" w14:textId="77777777" w:rsidTr="00632CF0">
        <w:trPr>
          <w:tblCellSpacing w:w="15" w:type="dxa"/>
        </w:trPr>
        <w:tc>
          <w:tcPr>
            <w:tcW w:w="0" w:type="auto"/>
            <w:vAlign w:val="center"/>
            <w:hideMark/>
          </w:tcPr>
          <w:p w14:paraId="6AAEFB7B"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5F299F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560 nm, 585 nm, 610 nm</w:t>
            </w:r>
          </w:p>
        </w:tc>
        <w:tc>
          <w:tcPr>
            <w:tcW w:w="0" w:type="auto"/>
            <w:vAlign w:val="center"/>
            <w:hideMark/>
          </w:tcPr>
          <w:p w14:paraId="570A65D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700 nm, 730 nm, 760 nm,</w:t>
            </w:r>
          </w:p>
        </w:tc>
        <w:tc>
          <w:tcPr>
            <w:tcW w:w="0" w:type="auto"/>
            <w:vAlign w:val="center"/>
            <w:hideMark/>
          </w:tcPr>
          <w:p w14:paraId="44F298C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900 nm, 940 nm, 980 nm,</w:t>
            </w:r>
          </w:p>
        </w:tc>
      </w:tr>
      <w:tr w:rsidR="00627B72" w:rsidRPr="00627B72" w14:paraId="1EE3EAB4" w14:textId="77777777" w:rsidTr="00632CF0">
        <w:trPr>
          <w:tblCellSpacing w:w="15" w:type="dxa"/>
        </w:trPr>
        <w:tc>
          <w:tcPr>
            <w:tcW w:w="0" w:type="auto"/>
            <w:vAlign w:val="center"/>
            <w:hideMark/>
          </w:tcPr>
          <w:p w14:paraId="0621CA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96F3D05" w14:textId="77777777" w:rsidR="00627B72" w:rsidRPr="00627B72" w:rsidRDefault="00627B72" w:rsidP="00627B72">
            <w:pPr>
              <w:spacing w:after="0" w:line="240" w:lineRule="auto"/>
              <w:rPr>
                <w:rFonts w:ascii="Times New Roman" w:eastAsia="Times New Roman" w:hAnsi="Times New Roman" w:cs="Times New Roman"/>
                <w:sz w:val="20"/>
                <w:szCs w:val="20"/>
                <w:lang w:val="es-CU" w:eastAsia="es-CU"/>
              </w:rPr>
            </w:pPr>
          </w:p>
        </w:tc>
        <w:tc>
          <w:tcPr>
            <w:tcW w:w="0" w:type="auto"/>
            <w:vAlign w:val="center"/>
            <w:hideMark/>
          </w:tcPr>
          <w:p w14:paraId="1B84DB6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810 nm, 860 nm, 900 nm,</w:t>
            </w:r>
          </w:p>
        </w:tc>
        <w:tc>
          <w:tcPr>
            <w:tcW w:w="0" w:type="auto"/>
            <w:vAlign w:val="center"/>
            <w:hideMark/>
          </w:tcPr>
          <w:p w14:paraId="52E10E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r>
      <w:tr w:rsidR="00627B72" w:rsidRPr="00627B72" w14:paraId="121AE5D0" w14:textId="77777777" w:rsidTr="00632CF0">
        <w:trPr>
          <w:tblCellSpacing w:w="15" w:type="dxa"/>
        </w:trPr>
        <w:tc>
          <w:tcPr>
            <w:tcW w:w="0" w:type="auto"/>
            <w:vAlign w:val="center"/>
            <w:hideMark/>
          </w:tcPr>
          <w:p w14:paraId="28AFABC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Resolución espectral</w:t>
            </w:r>
          </w:p>
        </w:tc>
        <w:tc>
          <w:tcPr>
            <w:tcW w:w="0" w:type="auto"/>
            <w:vAlign w:val="center"/>
            <w:hideMark/>
          </w:tcPr>
          <w:p w14:paraId="765E71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1.2 nm</w:t>
            </w:r>
          </w:p>
        </w:tc>
        <w:tc>
          <w:tcPr>
            <w:tcW w:w="0" w:type="auto"/>
            <w:vAlign w:val="center"/>
            <w:hideMark/>
          </w:tcPr>
          <w:p w14:paraId="2039C9A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10 nm</w:t>
            </w:r>
          </w:p>
        </w:tc>
        <w:tc>
          <w:tcPr>
            <w:tcW w:w="0" w:type="auto"/>
            <w:vAlign w:val="center"/>
            <w:hideMark/>
          </w:tcPr>
          <w:p w14:paraId="63FA3D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20 nm</w:t>
            </w:r>
          </w:p>
        </w:tc>
      </w:tr>
      <w:tr w:rsidR="00627B72" w:rsidRPr="00627B72" w14:paraId="3593A774" w14:textId="77777777" w:rsidTr="00632CF0">
        <w:trPr>
          <w:tblCellSpacing w:w="15" w:type="dxa"/>
        </w:trPr>
        <w:tc>
          <w:tcPr>
            <w:tcW w:w="0" w:type="auto"/>
            <w:vAlign w:val="center"/>
            <w:hideMark/>
          </w:tcPr>
          <w:p w14:paraId="2CEF29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Interfaz de comunicación</w:t>
            </w:r>
          </w:p>
        </w:tc>
        <w:tc>
          <w:tcPr>
            <w:tcW w:w="0" w:type="auto"/>
            <w:vAlign w:val="center"/>
            <w:hideMark/>
          </w:tcPr>
          <w:p w14:paraId="6E12B59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5ECD55C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0660406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r>
      <w:tr w:rsidR="00627B72" w:rsidRPr="00403D2C" w14:paraId="5595D267" w14:textId="77777777" w:rsidTr="00632CF0">
        <w:trPr>
          <w:tblCellSpacing w:w="15" w:type="dxa"/>
        </w:trPr>
        <w:tc>
          <w:tcPr>
            <w:tcW w:w="0" w:type="auto"/>
            <w:vAlign w:val="center"/>
            <w:hideMark/>
          </w:tcPr>
          <w:p w14:paraId="7C8BE6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lastRenderedPageBreak/>
              <w:t>Rango dinámico</w:t>
            </w:r>
          </w:p>
        </w:tc>
        <w:tc>
          <w:tcPr>
            <w:tcW w:w="0" w:type="auto"/>
            <w:vAlign w:val="center"/>
            <w:hideMark/>
          </w:tcPr>
          <w:p w14:paraId="1E17BDA2"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 xml:space="preserve">6.3 </w:t>
            </w:r>
            <w:proofErr w:type="spellStart"/>
            <w:r w:rsidRPr="00627B72">
              <w:rPr>
                <w:rFonts w:ascii="Times New Roman" w:eastAsia="Times New Roman" w:hAnsi="Times New Roman" w:cs="Times New Roman"/>
                <w:szCs w:val="24"/>
                <w:lang w:val="en-US" w:eastAsia="es-CU"/>
              </w:rPr>
              <w:t>nW</w:t>
            </w:r>
            <w:proofErr w:type="spellEnd"/>
            <w:r w:rsidRPr="00627B72">
              <w:rPr>
                <w:rFonts w:ascii="Times New Roman" w:eastAsia="Times New Roman" w:hAnsi="Times New Roman" w:cs="Times New Roman"/>
                <w:szCs w:val="24"/>
                <w:lang w:val="en-US" w:eastAsia="es-CU"/>
              </w:rPr>
              <w:t>/cm²/nm a 2.5 µW/cm²/nm</w:t>
            </w:r>
          </w:p>
        </w:tc>
        <w:tc>
          <w:tcPr>
            <w:tcW w:w="0" w:type="auto"/>
            <w:vAlign w:val="center"/>
            <w:hideMark/>
          </w:tcPr>
          <w:p w14:paraId="0FD2BB9B"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0.5 µW/cm²/nm a 10 µW/cm²/nm</w:t>
            </w:r>
          </w:p>
        </w:tc>
        <w:tc>
          <w:tcPr>
            <w:tcW w:w="0" w:type="auto"/>
            <w:vAlign w:val="center"/>
            <w:hideMark/>
          </w:tcPr>
          <w:p w14:paraId="2273F54A"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2.5 µW/cm²/nm a 50 µW/cm²/nm</w:t>
            </w:r>
          </w:p>
        </w:tc>
      </w:tr>
      <w:tr w:rsidR="00627B72" w:rsidRPr="00627B72" w14:paraId="32BBC446" w14:textId="77777777" w:rsidTr="00632CF0">
        <w:trPr>
          <w:tblCellSpacing w:w="15" w:type="dxa"/>
        </w:trPr>
        <w:tc>
          <w:tcPr>
            <w:tcW w:w="0" w:type="auto"/>
            <w:vAlign w:val="center"/>
            <w:hideMark/>
          </w:tcPr>
          <w:p w14:paraId="6FB58DE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Temperatura de operación</w:t>
            </w:r>
          </w:p>
        </w:tc>
        <w:tc>
          <w:tcPr>
            <w:tcW w:w="0" w:type="auto"/>
            <w:vAlign w:val="center"/>
            <w:hideMark/>
          </w:tcPr>
          <w:p w14:paraId="231305D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2BD3878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6D034D5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r>
      <w:tr w:rsidR="00627B72" w:rsidRPr="00627B72" w14:paraId="60473A70" w14:textId="77777777" w:rsidTr="00632CF0">
        <w:trPr>
          <w:tblCellSpacing w:w="15" w:type="dxa"/>
        </w:trPr>
        <w:tc>
          <w:tcPr>
            <w:tcW w:w="0" w:type="auto"/>
            <w:vAlign w:val="center"/>
            <w:hideMark/>
          </w:tcPr>
          <w:p w14:paraId="686583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Tensión de alimentación</w:t>
            </w:r>
          </w:p>
        </w:tc>
        <w:tc>
          <w:tcPr>
            <w:tcW w:w="0" w:type="auto"/>
            <w:vAlign w:val="center"/>
            <w:hideMark/>
          </w:tcPr>
          <w:p w14:paraId="196075F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249A571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500B65A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r>
      <w:tr w:rsidR="00627B72" w:rsidRPr="00627B72" w14:paraId="56A97112" w14:textId="77777777" w:rsidTr="00632CF0">
        <w:trPr>
          <w:tblCellSpacing w:w="15" w:type="dxa"/>
        </w:trPr>
        <w:tc>
          <w:tcPr>
            <w:tcW w:w="0" w:type="auto"/>
            <w:vAlign w:val="center"/>
            <w:hideMark/>
          </w:tcPr>
          <w:p w14:paraId="2799D02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Dimensiones</w:t>
            </w:r>
          </w:p>
        </w:tc>
        <w:tc>
          <w:tcPr>
            <w:tcW w:w="0" w:type="auto"/>
            <w:vAlign w:val="center"/>
            <w:hideMark/>
          </w:tcPr>
          <w:p w14:paraId="52D420F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2F0297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117BD510" w14:textId="77777777" w:rsidR="00627B72" w:rsidRPr="00627B72" w:rsidRDefault="00627B72" w:rsidP="00102138">
            <w:pPr>
              <w:keepNext/>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r>
    </w:tbl>
    <w:p w14:paraId="74C20195" w14:textId="103651B9" w:rsidR="00627B72" w:rsidRDefault="00102138" w:rsidP="00102138">
      <w:pPr>
        <w:pStyle w:val="Tablas"/>
        <w:rPr>
          <w:rFonts w:cs="Arial"/>
          <w:szCs w:val="24"/>
        </w:rPr>
      </w:pPr>
      <w:r>
        <w:t xml:space="preserve">Tabla </w:t>
      </w:r>
      <w:r>
        <w:fldChar w:fldCharType="begin"/>
      </w:r>
      <w:r>
        <w:instrText xml:space="preserve"> SEQ Tabla \* ARABIC </w:instrText>
      </w:r>
      <w:r>
        <w:fldChar w:fldCharType="separate"/>
      </w:r>
      <w:r>
        <w:rPr>
          <w:noProof/>
        </w:rPr>
        <w:t>3</w:t>
      </w:r>
      <w:r>
        <w:fldChar w:fldCharType="end"/>
      </w:r>
      <w:r>
        <w:t>: Características AS7265x</w:t>
      </w:r>
    </w:p>
    <w:p w14:paraId="34797594" w14:textId="77777777" w:rsidR="001C79D9" w:rsidRPr="007F4C50" w:rsidRDefault="001C79D9" w:rsidP="007F4C50">
      <w:pPr>
        <w:rPr>
          <w:rFonts w:cs="Arial"/>
          <w:szCs w:val="24"/>
          <w:lang w:val="es-CU"/>
        </w:rPr>
      </w:pPr>
    </w:p>
    <w:p w14:paraId="5772DE93" w14:textId="77777777" w:rsidR="004610CC" w:rsidRDefault="001C79D9" w:rsidP="004610CC">
      <w:pPr>
        <w:keepNext/>
        <w:jc w:val="cente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5FFC61B9" w14:textId="0F2083C8" w:rsidR="003C5787" w:rsidRPr="003C5787" w:rsidRDefault="004610CC" w:rsidP="003C5787">
      <w:pPr>
        <w:pStyle w:val="Ilustraciones"/>
      </w:pPr>
      <w:bookmarkStart w:id="21" w:name="_Toc151108986"/>
      <w:r>
        <w:t xml:space="preserve">Ilustración </w:t>
      </w:r>
      <w:r>
        <w:fldChar w:fldCharType="begin"/>
      </w:r>
      <w:r>
        <w:instrText xml:space="preserve"> SEQ Ilustración \* ARABIC </w:instrText>
      </w:r>
      <w:r>
        <w:fldChar w:fldCharType="separate"/>
      </w:r>
      <w:r w:rsidR="0081407E">
        <w:rPr>
          <w:noProof/>
        </w:rPr>
        <w:t>9</w:t>
      </w:r>
      <w:r>
        <w:fldChar w:fldCharType="end"/>
      </w:r>
      <w:r>
        <w:t xml:space="preserve">: </w:t>
      </w:r>
      <w:r w:rsidRPr="004D66E0">
        <w:t xml:space="preserve">Sensor de espectroscopía </w:t>
      </w:r>
      <w:proofErr w:type="spellStart"/>
      <w:r w:rsidRPr="004D66E0">
        <w:t>SparkFun</w:t>
      </w:r>
      <w:proofErr w:type="spellEnd"/>
      <w:r w:rsidRPr="004D66E0">
        <w:t xml:space="preserve"> Triad -AS7265x</w:t>
      </w:r>
      <w:bookmarkEnd w:id="21"/>
    </w:p>
    <w:p w14:paraId="1F638F9F" w14:textId="5A93BC23" w:rsidR="007F4C50" w:rsidRDefault="003C5787" w:rsidP="00EF3D9A">
      <w:pPr>
        <w:pStyle w:val="Ttulo3"/>
        <w:rPr>
          <w:lang w:val="es-CU"/>
        </w:rPr>
      </w:pPr>
      <w:bookmarkStart w:id="22" w:name="_Toc151108960"/>
      <w:r>
        <w:rPr>
          <w:lang w:val="es-CU"/>
        </w:rPr>
        <w:t>2.</w:t>
      </w:r>
      <w:r w:rsidR="00EF3D9A">
        <w:rPr>
          <w:lang w:val="es-CU"/>
        </w:rPr>
        <w:t>1.4 Protocolo I2C</w:t>
      </w:r>
      <w:bookmarkEnd w:id="22"/>
    </w:p>
    <w:p w14:paraId="08E784A8" w14:textId="77777777" w:rsidR="00B6321F" w:rsidRDefault="00B6321F" w:rsidP="00456BF6"/>
    <w:p w14:paraId="70A57C3B" w14:textId="08002712" w:rsidR="00EF3D9A" w:rsidRDefault="006F4DA9" w:rsidP="00456BF6">
      <w:r>
        <w:t>El protocolo I2C (Inter-</w:t>
      </w:r>
      <w:proofErr w:type="spellStart"/>
      <w:r>
        <w:t>Integrated</w:t>
      </w:r>
      <w:proofErr w:type="spellEnd"/>
      <w:r>
        <w:t xml:space="preserve"> </w:t>
      </w:r>
      <w:proofErr w:type="spellStart"/>
      <w:r>
        <w:t>Circuit</w:t>
      </w:r>
      <w:proofErr w:type="spellEnd"/>
      <w:r>
        <w:t xml:space="preserve">) es un protocolo de comunicación serial utilizado para conectar y controlar dispositivos electrónicos en un sistema. Fue desarrollado por Philips Semiconductor (ahora NXP </w:t>
      </w:r>
      <w:proofErr w:type="spellStart"/>
      <w:r>
        <w:t>Semiconductors</w:t>
      </w:r>
      <w:proofErr w:type="spellEnd"/>
      <w:r>
        <w:t>) en la década de 1980 y se ha convertido en un estándar de la industria.</w:t>
      </w:r>
    </w:p>
    <w:p w14:paraId="0F0283B6" w14:textId="3DDFF753" w:rsidR="00B6321F" w:rsidRDefault="00814E1A" w:rsidP="00456BF6">
      <w:r>
        <w:t>El funcionamiento del protocolo I2C se basa en una comunicación maestro-esclavo, donde un dispositivo maestro controla la comunicación y uno o varios dispositivos esclavos responden a las solicitudes del maestro</w:t>
      </w:r>
    </w:p>
    <w:p w14:paraId="30B555DC" w14:textId="26A00EB6" w:rsidR="00814E1A" w:rsidRPr="00814E1A" w:rsidRDefault="00814E1A" w:rsidP="008D1F2D">
      <w:pPr>
        <w:rPr>
          <w:lang w:val="es-CU" w:eastAsia="es-CU"/>
        </w:rPr>
      </w:pPr>
      <w:r>
        <w:rPr>
          <w:lang w:val="es-CU" w:eastAsia="es-CU"/>
        </w:rPr>
        <w:t>L</w:t>
      </w:r>
      <w:r w:rsidRPr="00814E1A">
        <w:rPr>
          <w:lang w:val="es-CU" w:eastAsia="es-CU"/>
        </w:rPr>
        <w:t>íneas de comunicación: El bus I2C utiliza dos líneas para la comunicación:</w:t>
      </w:r>
    </w:p>
    <w:p w14:paraId="37ABAC18" w14:textId="77777777" w:rsidR="00814E1A" w:rsidRPr="008D1F2D" w:rsidRDefault="00814E1A" w:rsidP="008D1F2D">
      <w:pPr>
        <w:pStyle w:val="Prrafodelista"/>
        <w:numPr>
          <w:ilvl w:val="0"/>
          <w:numId w:val="34"/>
        </w:numPr>
        <w:rPr>
          <w:lang w:val="es-CU" w:eastAsia="es-CU"/>
        </w:rPr>
      </w:pPr>
      <w:r w:rsidRPr="003E3070">
        <w:rPr>
          <w:b/>
          <w:lang w:val="es-CU" w:eastAsia="es-CU"/>
        </w:rPr>
        <w:t>SDA</w:t>
      </w:r>
      <w:r w:rsidRPr="008D1F2D">
        <w:rPr>
          <w:lang w:val="es-CU" w:eastAsia="es-CU"/>
        </w:rPr>
        <w:t xml:space="preserve"> (Serial Data Line): Esta línea se utiliza para la transmisión de datos entre el maestro y los esclavos.</w:t>
      </w:r>
    </w:p>
    <w:p w14:paraId="4FF5E005" w14:textId="65612F5C" w:rsidR="00814E1A" w:rsidRPr="008D1F2D" w:rsidRDefault="00814E1A" w:rsidP="008D1F2D">
      <w:pPr>
        <w:pStyle w:val="Prrafodelista"/>
        <w:numPr>
          <w:ilvl w:val="0"/>
          <w:numId w:val="34"/>
        </w:numPr>
        <w:rPr>
          <w:lang w:val="es-CU" w:eastAsia="es-CU"/>
        </w:rPr>
      </w:pPr>
      <w:r w:rsidRPr="003E3070">
        <w:rPr>
          <w:b/>
          <w:lang w:val="es-CU" w:eastAsia="es-CU"/>
        </w:rPr>
        <w:t>SCL</w:t>
      </w:r>
      <w:r w:rsidRPr="008D1F2D">
        <w:rPr>
          <w:lang w:val="es-CU" w:eastAsia="es-CU"/>
        </w:rPr>
        <w:t xml:space="preserve"> (Serial </w:t>
      </w:r>
      <w:proofErr w:type="spellStart"/>
      <w:r w:rsidRPr="008D1F2D">
        <w:rPr>
          <w:lang w:val="es-CU" w:eastAsia="es-CU"/>
        </w:rPr>
        <w:t>Clock</w:t>
      </w:r>
      <w:proofErr w:type="spellEnd"/>
      <w:r w:rsidRPr="008D1F2D">
        <w:rPr>
          <w:lang w:val="es-CU" w:eastAsia="es-CU"/>
        </w:rPr>
        <w:t xml:space="preserve"> Line): Esta línea se utiliza para sincronizar la comunicación entre el maestro y los esclavos.</w:t>
      </w:r>
    </w:p>
    <w:p w14:paraId="2F398728" w14:textId="77777777" w:rsidR="00814E1A" w:rsidRPr="00814E1A" w:rsidRDefault="00814E1A" w:rsidP="008D1F2D">
      <w:pPr>
        <w:rPr>
          <w:lang w:val="es-CU" w:eastAsia="es-CU"/>
        </w:rPr>
      </w:pPr>
      <w:r w:rsidRPr="00814E1A">
        <w:rPr>
          <w:lang w:val="es-CU" w:eastAsia="es-CU"/>
        </w:rPr>
        <w:t>rama de comunicación: El protocolo I2C utiliza una trama de bits para enviar datos entre el maestro y los esclavos. Algunos de los bits importantes en la trama son:</w:t>
      </w:r>
    </w:p>
    <w:p w14:paraId="4D02DD9A" w14:textId="77777777" w:rsidR="00814E1A" w:rsidRPr="008D1F2D" w:rsidRDefault="00814E1A" w:rsidP="008D1F2D">
      <w:pPr>
        <w:pStyle w:val="Prrafodelista"/>
        <w:numPr>
          <w:ilvl w:val="0"/>
          <w:numId w:val="35"/>
        </w:numPr>
        <w:rPr>
          <w:lang w:val="es-CU" w:eastAsia="es-CU"/>
        </w:rPr>
      </w:pPr>
      <w:r w:rsidRPr="008D1F2D">
        <w:rPr>
          <w:b/>
          <w:lang w:val="es-CU" w:eastAsia="es-CU"/>
        </w:rPr>
        <w:t>Inicio</w:t>
      </w:r>
      <w:r w:rsidRPr="008D1F2D">
        <w:rPr>
          <w:lang w:val="es-CU" w:eastAsia="es-CU"/>
        </w:rPr>
        <w:t xml:space="preserve"> (</w:t>
      </w:r>
      <w:proofErr w:type="spellStart"/>
      <w:r w:rsidRPr="008D1F2D">
        <w:rPr>
          <w:lang w:val="es-CU" w:eastAsia="es-CU"/>
        </w:rPr>
        <w:t>Start</w:t>
      </w:r>
      <w:proofErr w:type="spellEnd"/>
      <w:r w:rsidRPr="008D1F2D">
        <w:rPr>
          <w:lang w:val="es-CU" w:eastAsia="es-CU"/>
        </w:rPr>
        <w:t>): Indica el comienzo de una comunicación.</w:t>
      </w:r>
    </w:p>
    <w:p w14:paraId="01FC2F25" w14:textId="77777777" w:rsidR="00814E1A" w:rsidRPr="008D1F2D" w:rsidRDefault="00814E1A" w:rsidP="008D1F2D">
      <w:pPr>
        <w:pStyle w:val="Prrafodelista"/>
        <w:numPr>
          <w:ilvl w:val="0"/>
          <w:numId w:val="35"/>
        </w:numPr>
        <w:rPr>
          <w:lang w:val="es-CU" w:eastAsia="es-CU"/>
        </w:rPr>
      </w:pPr>
      <w:r w:rsidRPr="008D1F2D">
        <w:rPr>
          <w:b/>
          <w:lang w:val="es-CU" w:eastAsia="es-CU"/>
        </w:rPr>
        <w:t>Parada</w:t>
      </w:r>
      <w:r w:rsidRPr="008D1F2D">
        <w:rPr>
          <w:lang w:val="es-CU" w:eastAsia="es-CU"/>
        </w:rPr>
        <w:t xml:space="preserve"> (Stop): Indica el final de una comunicación.</w:t>
      </w:r>
    </w:p>
    <w:p w14:paraId="42A95BE2" w14:textId="77777777" w:rsidR="00814E1A" w:rsidRPr="008D1F2D" w:rsidRDefault="00814E1A" w:rsidP="008D1F2D">
      <w:pPr>
        <w:pStyle w:val="Prrafodelista"/>
        <w:numPr>
          <w:ilvl w:val="0"/>
          <w:numId w:val="35"/>
        </w:numPr>
        <w:rPr>
          <w:lang w:val="es-CU" w:eastAsia="es-CU"/>
        </w:rPr>
      </w:pPr>
      <w:r w:rsidRPr="008D1F2D">
        <w:rPr>
          <w:b/>
          <w:lang w:val="es-CU" w:eastAsia="es-CU"/>
        </w:rPr>
        <w:t>Confirmación</w:t>
      </w:r>
      <w:r w:rsidRPr="008D1F2D">
        <w:rPr>
          <w:lang w:val="es-CU" w:eastAsia="es-CU"/>
        </w:rPr>
        <w:t xml:space="preserve"> (ACK): Indica que se ha recibido correctamente un dato.</w:t>
      </w:r>
    </w:p>
    <w:p w14:paraId="7636C4D8" w14:textId="77777777" w:rsidR="00814E1A" w:rsidRPr="008D1F2D" w:rsidRDefault="00814E1A" w:rsidP="008D1F2D">
      <w:pPr>
        <w:pStyle w:val="Prrafodelista"/>
        <w:numPr>
          <w:ilvl w:val="0"/>
          <w:numId w:val="35"/>
        </w:numPr>
        <w:rPr>
          <w:lang w:val="es-CU" w:eastAsia="es-CU"/>
        </w:rPr>
      </w:pPr>
      <w:r w:rsidRPr="008D1F2D">
        <w:rPr>
          <w:b/>
          <w:lang w:val="es-CU" w:eastAsia="es-CU"/>
        </w:rPr>
        <w:lastRenderedPageBreak/>
        <w:t>No Confirmación</w:t>
      </w:r>
      <w:r w:rsidRPr="008D1F2D">
        <w:rPr>
          <w:lang w:val="es-CU" w:eastAsia="es-CU"/>
        </w:rPr>
        <w:t xml:space="preserve"> (NACK): Indica que no se ha recibido correctamente un dato.</w:t>
      </w:r>
    </w:p>
    <w:p w14:paraId="2E2A77D9" w14:textId="77777777" w:rsidR="00814E1A" w:rsidRPr="008D1F2D" w:rsidRDefault="00814E1A" w:rsidP="008D1F2D">
      <w:pPr>
        <w:pStyle w:val="Prrafodelista"/>
        <w:numPr>
          <w:ilvl w:val="0"/>
          <w:numId w:val="35"/>
        </w:numPr>
        <w:rPr>
          <w:lang w:val="es-CU" w:eastAsia="es-CU"/>
        </w:rPr>
      </w:pPr>
      <w:r w:rsidRPr="008D1F2D">
        <w:rPr>
          <w:b/>
          <w:lang w:val="es-CU" w:eastAsia="es-CU"/>
        </w:rPr>
        <w:t>Lectura</w:t>
      </w:r>
      <w:r w:rsidRPr="008D1F2D">
        <w:rPr>
          <w:lang w:val="es-CU" w:eastAsia="es-CU"/>
        </w:rPr>
        <w:t>/</w:t>
      </w:r>
      <w:r w:rsidRPr="008D1F2D">
        <w:rPr>
          <w:b/>
          <w:lang w:val="es-CU" w:eastAsia="es-CU"/>
        </w:rPr>
        <w:t>Escritura</w:t>
      </w:r>
      <w:r w:rsidRPr="008D1F2D">
        <w:rPr>
          <w:lang w:val="es-CU" w:eastAsia="es-CU"/>
        </w:rPr>
        <w:t xml:space="preserve"> (L/W): Indica si se va a leer o escribir datos.</w:t>
      </w:r>
    </w:p>
    <w:p w14:paraId="2E449088" w14:textId="77777777" w:rsidR="00814E1A" w:rsidRPr="008D1F2D" w:rsidRDefault="00814E1A" w:rsidP="008D1F2D">
      <w:pPr>
        <w:pStyle w:val="Prrafodelista"/>
        <w:numPr>
          <w:ilvl w:val="0"/>
          <w:numId w:val="35"/>
        </w:numPr>
        <w:rPr>
          <w:lang w:val="es-CU" w:eastAsia="es-CU"/>
        </w:rPr>
      </w:pPr>
      <w:r w:rsidRPr="003E3070">
        <w:rPr>
          <w:b/>
          <w:lang w:val="es-CU" w:eastAsia="es-CU"/>
        </w:rPr>
        <w:t>Bits de dirección</w:t>
      </w:r>
      <w:r w:rsidRPr="008D1F2D">
        <w:rPr>
          <w:lang w:val="es-CU" w:eastAsia="es-CU"/>
        </w:rPr>
        <w:t>: Se utilizan para identificar el dispositivo esclavo al que se desea comunicar.</w:t>
      </w:r>
    </w:p>
    <w:p w14:paraId="17697CF0" w14:textId="77777777" w:rsidR="00814E1A" w:rsidRPr="008D1F2D" w:rsidRDefault="00814E1A" w:rsidP="008D1F2D">
      <w:pPr>
        <w:pStyle w:val="Prrafodelista"/>
        <w:numPr>
          <w:ilvl w:val="0"/>
          <w:numId w:val="35"/>
        </w:numPr>
        <w:rPr>
          <w:lang w:val="es-CU" w:eastAsia="es-CU"/>
        </w:rPr>
      </w:pPr>
      <w:r w:rsidRPr="003E3070">
        <w:rPr>
          <w:b/>
          <w:lang w:val="es-CU" w:eastAsia="es-CU"/>
        </w:rPr>
        <w:t>Bits de datos</w:t>
      </w:r>
      <w:r w:rsidRPr="008D1F2D">
        <w:rPr>
          <w:lang w:val="es-CU" w:eastAsia="es-CU"/>
        </w:rPr>
        <w:t>: Contienen la información que se desea transmitir.</w:t>
      </w:r>
    </w:p>
    <w:p w14:paraId="5C62D50E" w14:textId="77777777" w:rsidR="00814E1A" w:rsidRPr="00814E1A" w:rsidRDefault="00814E1A" w:rsidP="00814E1A">
      <w:pPr>
        <w:spacing w:before="100" w:beforeAutospacing="1" w:after="100" w:afterAutospacing="1" w:line="240" w:lineRule="auto"/>
        <w:rPr>
          <w:rFonts w:ascii="Times New Roman" w:eastAsia="Times New Roman" w:hAnsi="Times New Roman" w:cs="Times New Roman"/>
          <w:szCs w:val="24"/>
          <w:lang w:val="es-CU" w:eastAsia="es-CU"/>
        </w:rPr>
      </w:pPr>
    </w:p>
    <w:p w14:paraId="266F9E22" w14:textId="7E49D98F" w:rsidR="00456BF6" w:rsidRDefault="008D1F2D" w:rsidP="00EF3D9A">
      <w:pPr>
        <w:rPr>
          <w:lang w:val="es-CU" w:eastAsia="es-CU"/>
        </w:rPr>
      </w:pPr>
      <w:r>
        <w:rPr>
          <w:lang w:val="es-CU"/>
        </w:rPr>
        <w:t xml:space="preserve">I2C </w:t>
      </w:r>
      <w:r>
        <w:rPr>
          <w:lang w:val="es-CU" w:eastAsia="es-CU"/>
        </w:rPr>
        <w:t>p</w:t>
      </w:r>
      <w:r w:rsidR="00456BF6" w:rsidRPr="008D1F2D">
        <w:rPr>
          <w:lang w:val="es-CU" w:eastAsia="es-CU"/>
        </w:rPr>
        <w:t xml:space="preserve">ermite la transferencia de datos en ambas direcciones entre un dispositivo maestro y uno o varios dispositivos </w:t>
      </w:r>
      <w:r w:rsidRPr="008D1F2D">
        <w:rPr>
          <w:lang w:val="es-CU" w:eastAsia="es-CU"/>
        </w:rPr>
        <w:t>esclavos. Cada</w:t>
      </w:r>
      <w:r w:rsidR="00456BF6" w:rsidRPr="008D1F2D">
        <w:rPr>
          <w:lang w:val="es-CU" w:eastAsia="es-CU"/>
        </w:rPr>
        <w:t xml:space="preserve"> dispositivo esclavo en el bus I2C tiene una dirección única que le permite ser identificado por el dispositivo maestro.</w:t>
      </w:r>
      <w:r>
        <w:rPr>
          <w:lang w:val="es-CU" w:eastAsia="es-CU"/>
        </w:rPr>
        <w:t xml:space="preserve"> A</w:t>
      </w:r>
      <w:r w:rsidR="00456BF6" w:rsidRPr="008D1F2D">
        <w:rPr>
          <w:lang w:val="es-CU" w:eastAsia="es-CU"/>
        </w:rPr>
        <w:t>dmite diferentes velocidades de transferencia, como el modo estándar (100 kbps), el modo rápido (400 kbps) y el modo rápido plus (hasta 1 Mbps)</w:t>
      </w:r>
      <w:r w:rsidR="003E3070">
        <w:rPr>
          <w:lang w:val="es-CU" w:eastAsia="es-CU"/>
        </w:rPr>
        <w:fldChar w:fldCharType="begin"/>
      </w:r>
      <w:r w:rsidR="00987F8E">
        <w:rPr>
          <w:lang w:val="es-CU" w:eastAsia="es-CU"/>
        </w:rPr>
        <w:instrText xml:space="preserve"> ADDIN ZOTERO_ITEM CSL_CITATION {"citationID":"qvLZmhs2","properties":{"formattedCitation":"[7]","plainCitation":"[7]","noteIndex":0},"citationItems":[{"id":121,"uris":["http://zotero.org/users/local/VnSabxvy/items/WK9H8SYB"],"itemData":{"id":121,"type":"webpage","abstract":"I2C es un puerto y protocolo de comunicación serial, define la trama de datos y las conexiones físicas para transferir bits entre 2 dispositivos digitales.","container-title":"HeTPro-Tutoriales","language":"es","title":"I2C - Puerto, Introducción, trama y protocolo","URL":"https://hetpro-store.com/TUTORIALES/i2c/","accessed":{"date-parts":[["2023",11,16]]},"issued":{"date-parts":[["2017",10,28]]}}}],"schema":"https://github.com/citation-style-language/schema/raw/master/csl-citation.json"} </w:instrText>
      </w:r>
      <w:r w:rsidR="003E3070">
        <w:rPr>
          <w:lang w:val="es-CU" w:eastAsia="es-CU"/>
        </w:rPr>
        <w:fldChar w:fldCharType="separate"/>
      </w:r>
      <w:r w:rsidR="004936A9" w:rsidRPr="004936A9">
        <w:rPr>
          <w:rFonts w:cs="Arial"/>
        </w:rPr>
        <w:t>[7]</w:t>
      </w:r>
      <w:r w:rsidR="003E3070">
        <w:rPr>
          <w:lang w:val="es-CU" w:eastAsia="es-CU"/>
        </w:rPr>
        <w:fldChar w:fldCharType="end"/>
      </w:r>
      <w:r w:rsidR="00456BF6" w:rsidRPr="008D1F2D">
        <w:rPr>
          <w:lang w:val="es-CU" w:eastAsia="es-CU"/>
        </w:rPr>
        <w:t>.</w:t>
      </w:r>
    </w:p>
    <w:p w14:paraId="0E7412DF" w14:textId="46F08DD7" w:rsidR="003E3070" w:rsidRPr="00EF3D9A" w:rsidRDefault="003E3070" w:rsidP="00EF3D9A">
      <w:pPr>
        <w:rPr>
          <w:lang w:val="es-CU" w:eastAsia="es-CU"/>
        </w:rPr>
      </w:pPr>
    </w:p>
    <w:p w14:paraId="104D85DA" w14:textId="77777777" w:rsidR="003B7A55" w:rsidRDefault="003B7A55" w:rsidP="003B7A55">
      <w:pPr>
        <w:keepNext/>
      </w:pPr>
      <w:r>
        <w:rPr>
          <w:noProof/>
          <w:lang w:val="es-CU"/>
        </w:rPr>
        <w:drawing>
          <wp:inline distT="0" distB="0" distL="0" distR="0" wp14:anchorId="67B959AB" wp14:editId="3130981E">
            <wp:extent cx="5401310" cy="238379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2383790"/>
                    </a:xfrm>
                    <a:prstGeom prst="rect">
                      <a:avLst/>
                    </a:prstGeom>
                    <a:noFill/>
                  </pic:spPr>
                </pic:pic>
              </a:graphicData>
            </a:graphic>
          </wp:inline>
        </w:drawing>
      </w:r>
    </w:p>
    <w:p w14:paraId="72314383" w14:textId="07FA1BE5" w:rsidR="003C5787" w:rsidRDefault="003B7A55" w:rsidP="003B7A55">
      <w:pPr>
        <w:pStyle w:val="Ilustraciones"/>
        <w:rPr>
          <w:lang w:val="es-CU"/>
        </w:rPr>
      </w:pPr>
      <w:bookmarkStart w:id="23" w:name="_Toc151108987"/>
      <w:r>
        <w:t xml:space="preserve">Ilustración </w:t>
      </w:r>
      <w:r>
        <w:fldChar w:fldCharType="begin"/>
      </w:r>
      <w:r>
        <w:instrText xml:space="preserve"> SEQ Ilustración \* ARABIC </w:instrText>
      </w:r>
      <w:r>
        <w:fldChar w:fldCharType="separate"/>
      </w:r>
      <w:r w:rsidR="0081407E">
        <w:rPr>
          <w:noProof/>
        </w:rPr>
        <w:t>10</w:t>
      </w:r>
      <w:r>
        <w:fldChar w:fldCharType="end"/>
      </w:r>
      <w:r>
        <w:t>: Protocolo I2C</w:t>
      </w:r>
      <w:bookmarkEnd w:id="23"/>
    </w:p>
    <w:p w14:paraId="3EE33121" w14:textId="3A1EBED2" w:rsidR="007F4C50" w:rsidRDefault="001E3AC4" w:rsidP="000C7811">
      <w:pPr>
        <w:pStyle w:val="Ttulo2"/>
        <w:rPr>
          <w:rFonts w:ascii="Arial" w:hAnsi="Arial" w:cs="Arial"/>
          <w:lang w:val="es-CU"/>
        </w:rPr>
      </w:pPr>
      <w:bookmarkStart w:id="24" w:name="_Toc151108961"/>
      <w:r w:rsidRPr="000C7811">
        <w:rPr>
          <w:rFonts w:ascii="Arial" w:hAnsi="Arial" w:cs="Arial"/>
          <w:lang w:val="es-CU"/>
        </w:rPr>
        <w:t>2.2 Software</w:t>
      </w:r>
      <w:bookmarkEnd w:id="24"/>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 xml:space="preserve">A nivel de hardware, factores como la arquitectura de buses de datos, protocolos seriales y paralelos, y definición de registros de control, resultan </w:t>
      </w:r>
      <w:r w:rsidRPr="00D30DAE">
        <w:rPr>
          <w:rFonts w:ascii="Arial" w:hAnsi="Arial" w:cs="Arial"/>
        </w:rPr>
        <w:lastRenderedPageBreak/>
        <w:t>cruciales para que los datos fluyan de forma ordenada. Asimismo, es necesario normalizar lenguajes de máquina y códigos de operación compatibles con cada microprocesador o microcontrolador.</w:t>
      </w:r>
    </w:p>
    <w:p w14:paraId="37B516FB" w14:textId="42F5F0DD"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r w:rsidR="00B5337C">
        <w:rPr>
          <w:rFonts w:ascii="Arial" w:hAnsi="Arial" w:cs="Arial"/>
        </w:rPr>
        <w:t xml:space="preserve">las </w:t>
      </w:r>
      <w:r w:rsidRPr="00D30DAE">
        <w:rPr>
          <w:rFonts w:ascii="Arial" w:hAnsi="Arial" w:cs="Arial"/>
        </w:rPr>
        <w:t>API</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Application</w:t>
      </w:r>
      <w:proofErr w:type="spellEnd"/>
      <w:r w:rsidR="00CE2B6C" w:rsidRPr="00B24436">
        <w:rPr>
          <w:rFonts w:ascii="Arial" w:hAnsi="Arial" w:cs="Arial"/>
        </w:rPr>
        <w:t xml:space="preserve"> </w:t>
      </w:r>
      <w:proofErr w:type="spellStart"/>
      <w:r w:rsidR="00CE2B6C" w:rsidRPr="00B24436">
        <w:rPr>
          <w:rFonts w:ascii="Arial" w:hAnsi="Arial" w:cs="Arial"/>
        </w:rPr>
        <w:t>Programming</w:t>
      </w:r>
      <w:proofErr w:type="spellEnd"/>
      <w:r w:rsidR="00CE2B6C" w:rsidRPr="00B24436">
        <w:rPr>
          <w:rFonts w:ascii="Arial" w:hAnsi="Arial" w:cs="Arial"/>
        </w:rPr>
        <w:t xml:space="preserve"> Interface</w:t>
      </w:r>
      <w:r w:rsidR="00CE2B6C">
        <w:rPr>
          <w:rFonts w:ascii="Arial" w:hAnsi="Arial" w:cs="Arial"/>
        </w:rPr>
        <w:t>)</w:t>
      </w:r>
      <w:r w:rsidRPr="00D30DAE">
        <w:rPr>
          <w:rFonts w:ascii="Arial" w:hAnsi="Arial" w:cs="Arial"/>
        </w:rPr>
        <w:t xml:space="preserve"> cumplen esta labor mediante funciones, clases y métodos que se mapean luego a las instrucciones a nivel de hardware.</w:t>
      </w:r>
    </w:p>
    <w:p w14:paraId="72864D75" w14:textId="40FFEAE6" w:rsidR="00C70D58" w:rsidRPr="00EC0D7C" w:rsidRDefault="00273270" w:rsidP="00BC3D44">
      <w:pPr>
        <w:pStyle w:val="Ttulo3"/>
        <w:rPr>
          <w:rFonts w:ascii="Arial" w:hAnsi="Arial" w:cs="Arial"/>
          <w:lang w:val="es-CU"/>
        </w:rPr>
      </w:pPr>
      <w:bookmarkStart w:id="25" w:name="_Toc151108962"/>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25"/>
      <w:proofErr w:type="spellEnd"/>
    </w:p>
    <w:p w14:paraId="7F80677C" w14:textId="539DADA6" w:rsidR="00D30E74" w:rsidRPr="00D30E74" w:rsidRDefault="00D30E74" w:rsidP="00336D19">
      <w:pPr>
        <w:rPr>
          <w:rFonts w:cs="Arial"/>
          <w:szCs w:val="24"/>
        </w:rPr>
      </w:pPr>
      <w:r w:rsidRPr="00D30E74">
        <w:rPr>
          <w:rFonts w:cs="Arial"/>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cs="Arial"/>
          <w:szCs w:val="24"/>
        </w:rPr>
        <w:t xml:space="preserve"> </w:t>
      </w:r>
    </w:p>
    <w:p w14:paraId="16F745E2" w14:textId="25671AEB" w:rsidR="008942A1" w:rsidRPr="00D30E74" w:rsidRDefault="008942A1" w:rsidP="00336D19">
      <w:r w:rsidRPr="008942A1">
        <w:rPr>
          <w:rFonts w:cs="Arial"/>
          <w:b/>
          <w:szCs w:val="24"/>
        </w:rPr>
        <w:t>HTML, CSS y JavaScript</w:t>
      </w:r>
    </w:p>
    <w:p w14:paraId="1683FF30" w14:textId="0023A4BA" w:rsidR="00ED2BCE" w:rsidRDefault="00ED2BCE" w:rsidP="00336D19">
      <w:pPr>
        <w:rPr>
          <w:rFonts w:cs="Arial"/>
          <w:szCs w:val="24"/>
        </w:rPr>
      </w:pPr>
      <w:r>
        <w:rPr>
          <w:rFonts w:cs="Arial"/>
          <w:szCs w:val="24"/>
        </w:rPr>
        <w:t>HTML</w:t>
      </w:r>
      <w:r w:rsidR="00B608BB">
        <w:rPr>
          <w:rFonts w:cs="Arial"/>
          <w:szCs w:val="24"/>
        </w:rPr>
        <w:t xml:space="preserve"> </w:t>
      </w:r>
      <w:r w:rsidR="00BA73B8">
        <w:rPr>
          <w:rFonts w:cs="Arial"/>
          <w:szCs w:val="24"/>
        </w:rPr>
        <w:t>(</w:t>
      </w:r>
      <w:proofErr w:type="spellStart"/>
      <w:r w:rsidR="00BA73B8" w:rsidRPr="0023340B">
        <w:rPr>
          <w:rFonts w:eastAsia="Times New Roman" w:cs="Arial"/>
          <w:szCs w:val="24"/>
          <w:lang w:val="es-CU" w:eastAsia="es-CU"/>
        </w:rPr>
        <w:t>HyperText</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Markup</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Language</w:t>
      </w:r>
      <w:proofErr w:type="spellEnd"/>
      <w:r w:rsidR="00BA73B8">
        <w:rPr>
          <w:rFonts w:eastAsia="Times New Roman" w:cs="Arial"/>
          <w:szCs w:val="24"/>
          <w:lang w:val="es-CU" w:eastAsia="es-CU"/>
        </w:rPr>
        <w:t>)</w:t>
      </w:r>
      <w:r w:rsidR="003D4733">
        <w:rPr>
          <w:rFonts w:cs="Arial"/>
          <w:szCs w:val="24"/>
        </w:rPr>
        <w:t>,</w:t>
      </w:r>
      <w:r w:rsidR="00D45015">
        <w:rPr>
          <w:rFonts w:cs="Arial"/>
          <w:szCs w:val="24"/>
        </w:rPr>
        <w:t xml:space="preserve"> </w:t>
      </w:r>
      <w:r w:rsidR="003D4733">
        <w:rPr>
          <w:rFonts w:cs="Arial"/>
          <w:szCs w:val="24"/>
        </w:rPr>
        <w:t>CSS</w:t>
      </w:r>
      <w:r w:rsidR="00B608BB">
        <w:rPr>
          <w:rFonts w:cs="Arial"/>
          <w:szCs w:val="24"/>
        </w:rPr>
        <w:t xml:space="preserve"> </w:t>
      </w:r>
      <w:r w:rsidR="001F6F91">
        <w:rPr>
          <w:rFonts w:cs="Arial"/>
          <w:szCs w:val="24"/>
        </w:rPr>
        <w:t>(</w:t>
      </w:r>
      <w:proofErr w:type="spellStart"/>
      <w:r w:rsidR="001F6F91" w:rsidRPr="00F90641">
        <w:rPr>
          <w:rFonts w:cs="Arial"/>
          <w:szCs w:val="24"/>
        </w:rPr>
        <w:t>Cascading</w:t>
      </w:r>
      <w:proofErr w:type="spellEnd"/>
      <w:r w:rsidR="001F6F91" w:rsidRPr="00F90641">
        <w:rPr>
          <w:rFonts w:cs="Arial"/>
          <w:szCs w:val="24"/>
        </w:rPr>
        <w:t xml:space="preserve"> Style </w:t>
      </w:r>
      <w:proofErr w:type="spellStart"/>
      <w:r w:rsidR="001F6F91" w:rsidRPr="00F90641">
        <w:rPr>
          <w:rFonts w:cs="Arial"/>
          <w:szCs w:val="24"/>
        </w:rPr>
        <w:t>Sheets</w:t>
      </w:r>
      <w:proofErr w:type="spellEnd"/>
      <w:r w:rsidR="001F6F91">
        <w:rPr>
          <w:rFonts w:cs="Arial"/>
          <w:szCs w:val="24"/>
        </w:rPr>
        <w:t>)</w:t>
      </w:r>
      <w:r w:rsidR="003D4733">
        <w:rPr>
          <w:rFonts w:cs="Arial"/>
          <w:szCs w:val="24"/>
        </w:rPr>
        <w:t xml:space="preserve"> </w:t>
      </w:r>
      <w:r>
        <w:rPr>
          <w:rFonts w:cs="Arial"/>
          <w:szCs w:val="24"/>
        </w:rPr>
        <w:t xml:space="preserve">y </w:t>
      </w:r>
      <w:r w:rsidR="00BD4C5A">
        <w:rPr>
          <w:rFonts w:cs="Arial"/>
          <w:szCs w:val="24"/>
        </w:rPr>
        <w:t>JavaScript</w:t>
      </w:r>
      <w:r>
        <w:rPr>
          <w:rFonts w:cs="Arial"/>
          <w:szCs w:val="24"/>
        </w:rPr>
        <w:t xml:space="preserve"> son </w:t>
      </w:r>
      <w:r w:rsidR="003D4733">
        <w:rPr>
          <w:rFonts w:cs="Arial"/>
          <w:szCs w:val="24"/>
        </w:rPr>
        <w:t>tres</w:t>
      </w:r>
      <w:r>
        <w:rPr>
          <w:rFonts w:cs="Arial"/>
          <w:szCs w:val="24"/>
        </w:rPr>
        <w:t xml:space="preserve"> lenguajes </w:t>
      </w:r>
      <w:r w:rsidR="00BD4C5A">
        <w:rPr>
          <w:rFonts w:cs="Arial"/>
          <w:szCs w:val="24"/>
        </w:rPr>
        <w:t xml:space="preserve">para desarrollar páginas web </w:t>
      </w:r>
      <w:r>
        <w:rPr>
          <w:rFonts w:cs="Arial"/>
          <w:szCs w:val="24"/>
        </w:rPr>
        <w:t>que tien</w:t>
      </w:r>
      <w:r w:rsidR="00BD4C5A">
        <w:rPr>
          <w:rFonts w:cs="Arial"/>
          <w:szCs w:val="24"/>
        </w:rPr>
        <w:t>d</w:t>
      </w:r>
      <w:r>
        <w:rPr>
          <w:rFonts w:cs="Arial"/>
          <w:szCs w:val="24"/>
        </w:rPr>
        <w:t>e</w:t>
      </w:r>
      <w:r w:rsidR="00BD4C5A">
        <w:rPr>
          <w:rFonts w:cs="Arial"/>
          <w:szCs w:val="24"/>
        </w:rPr>
        <w:t>n</w:t>
      </w:r>
      <w:r>
        <w:rPr>
          <w:rFonts w:cs="Arial"/>
          <w:szCs w:val="24"/>
        </w:rPr>
        <w:t xml:space="preserve"> </w:t>
      </w:r>
      <w:r w:rsidR="002047DB">
        <w:rPr>
          <w:rFonts w:cs="Arial"/>
          <w:szCs w:val="24"/>
        </w:rPr>
        <w:t>a desarrollarse juntos</w:t>
      </w:r>
      <w:r>
        <w:rPr>
          <w:rFonts w:cs="Arial"/>
          <w:szCs w:val="24"/>
        </w:rPr>
        <w:t xml:space="preserve">, </w:t>
      </w:r>
      <w:r w:rsidR="00BD4C5A">
        <w:rPr>
          <w:rFonts w:cs="Arial"/>
          <w:szCs w:val="24"/>
        </w:rPr>
        <w:t>sus funcionalidades los hacen dependientes uno</w:t>
      </w:r>
      <w:r w:rsidR="003D4733">
        <w:rPr>
          <w:rFonts w:cs="Arial"/>
          <w:szCs w:val="24"/>
        </w:rPr>
        <w:t>s</w:t>
      </w:r>
      <w:r w:rsidR="00BD4C5A">
        <w:rPr>
          <w:rFonts w:cs="Arial"/>
          <w:szCs w:val="24"/>
        </w:rPr>
        <w:t xml:space="preserve"> de</w:t>
      </w:r>
      <w:r w:rsidR="003D4733">
        <w:rPr>
          <w:rFonts w:cs="Arial"/>
          <w:szCs w:val="24"/>
        </w:rPr>
        <w:t xml:space="preserve"> los</w:t>
      </w:r>
      <w:r w:rsidR="00BD4C5A">
        <w:rPr>
          <w:rFonts w:cs="Arial"/>
          <w:szCs w:val="24"/>
        </w:rPr>
        <w:t xml:space="preserve"> otro</w:t>
      </w:r>
      <w:r w:rsidR="003D4733">
        <w:rPr>
          <w:rFonts w:cs="Arial"/>
          <w:szCs w:val="24"/>
        </w:rPr>
        <w:t>s</w:t>
      </w:r>
      <w:r w:rsidR="00BD4C5A">
        <w:rPr>
          <w:rFonts w:cs="Arial"/>
          <w:szCs w:val="24"/>
        </w:rPr>
        <w:t xml:space="preserve">. Esta forma de programación es una de más básicas </w:t>
      </w:r>
      <w:r w:rsidR="00841510">
        <w:rPr>
          <w:rFonts w:cs="Arial"/>
          <w:szCs w:val="24"/>
        </w:rPr>
        <w:t>en cuanto al</w:t>
      </w:r>
      <w:r w:rsidR="00BD4C5A">
        <w:rPr>
          <w:rFonts w:cs="Arial"/>
          <w:szCs w:val="24"/>
        </w:rPr>
        <w:t xml:space="preserve"> </w:t>
      </w:r>
      <w:r w:rsidR="0012091B">
        <w:rPr>
          <w:rFonts w:cs="Arial"/>
          <w:szCs w:val="24"/>
        </w:rPr>
        <w:t>diseño</w:t>
      </w:r>
      <w:r w:rsidR="00BD4C5A">
        <w:rPr>
          <w:rFonts w:cs="Arial"/>
          <w:szCs w:val="24"/>
        </w:rPr>
        <w:t xml:space="preserve"> web, y es </w:t>
      </w:r>
      <w:r w:rsidR="006D18D8">
        <w:rPr>
          <w:rFonts w:cs="Arial"/>
          <w:szCs w:val="24"/>
        </w:rPr>
        <w:t>necesaria</w:t>
      </w:r>
      <w:r w:rsidR="00BD4C5A">
        <w:rPr>
          <w:rFonts w:cs="Arial"/>
          <w:szCs w:val="24"/>
        </w:rPr>
        <w:t xml:space="preserve"> </w:t>
      </w:r>
      <w:r w:rsidR="00176DEA">
        <w:rPr>
          <w:rFonts w:cs="Arial"/>
          <w:szCs w:val="24"/>
        </w:rPr>
        <w:t>para cualquier interfaz visual web</w:t>
      </w:r>
      <w:r w:rsidR="00841510">
        <w:rPr>
          <w:rFonts w:cs="Arial"/>
          <w:szCs w:val="24"/>
        </w:rPr>
        <w:t>.</w:t>
      </w:r>
    </w:p>
    <w:p w14:paraId="4E1D36DC" w14:textId="025786CC" w:rsidR="00336D19" w:rsidRDefault="00336D19" w:rsidP="00336D19">
      <w:pPr>
        <w:rPr>
          <w:rFonts w:cs="Arial"/>
          <w:szCs w:val="24"/>
        </w:rPr>
      </w:pPr>
      <w:r w:rsidRPr="00336D19">
        <w:rPr>
          <w:rFonts w:cs="Arial"/>
          <w:szCs w:val="24"/>
        </w:rPr>
        <w:t xml:space="preserve">El HTML es el código que se utiliza para estructurar y desplegar una página web y sus contenidos. </w:t>
      </w:r>
      <w:r>
        <w:rPr>
          <w:rFonts w:cs="Arial"/>
          <w:szCs w:val="24"/>
        </w:rPr>
        <w:t>S</w:t>
      </w:r>
      <w:r w:rsidRPr="00336D19">
        <w:rPr>
          <w:rFonts w:cs="Arial"/>
          <w:szCs w:val="24"/>
        </w:rPr>
        <w:t>us contenidos podrían ser párrafos, una lista con viñetas, o imágenes y tablas de datos.</w:t>
      </w:r>
      <w:r w:rsidR="006A4942">
        <w:rPr>
          <w:rFonts w:cs="Arial"/>
          <w:szCs w:val="24"/>
        </w:rPr>
        <w:t xml:space="preserve"> Es el cuerpo de una pagina web, dotando de bloques, texto </w:t>
      </w:r>
      <w:r w:rsidR="00ED2BCE">
        <w:rPr>
          <w:rFonts w:cs="Arial"/>
          <w:szCs w:val="24"/>
        </w:rPr>
        <w:t>imágenes</w:t>
      </w:r>
      <w:r w:rsidR="006A4942">
        <w:rPr>
          <w:rFonts w:cs="Arial"/>
          <w:szCs w:val="24"/>
        </w:rPr>
        <w:t xml:space="preserve"> y colores a la interfaz. </w:t>
      </w:r>
      <w:r w:rsidR="003D4733">
        <w:rPr>
          <w:rFonts w:cs="Arial"/>
          <w:szCs w:val="24"/>
        </w:rPr>
        <w:t xml:space="preserve">CSS es el lenguaje que define los estilos de una interfaz web, indica los colores, </w:t>
      </w:r>
      <w:r w:rsidR="00FF7831">
        <w:rPr>
          <w:rFonts w:cs="Arial"/>
          <w:szCs w:val="24"/>
        </w:rPr>
        <w:t>formas,</w:t>
      </w:r>
      <w:r w:rsidR="003D4733">
        <w:rPr>
          <w:rFonts w:cs="Arial"/>
          <w:szCs w:val="24"/>
        </w:rPr>
        <w:t xml:space="preserve"> bordes y posicion</w:t>
      </w:r>
      <w:r w:rsidR="00404A86">
        <w:rPr>
          <w:rFonts w:cs="Arial"/>
          <w:szCs w:val="24"/>
        </w:rPr>
        <w:t>amiento de los elementos, su uso dota a una página de elementos responsables, o sea que se adapten a los distintos entornos y pantallas</w:t>
      </w:r>
      <w:r w:rsidR="003D4733">
        <w:rPr>
          <w:rFonts w:cs="Arial"/>
          <w:szCs w:val="24"/>
        </w:rPr>
        <w:t>.</w:t>
      </w:r>
      <w:r w:rsidR="00FF7831">
        <w:rPr>
          <w:rFonts w:cs="Arial"/>
          <w:szCs w:val="24"/>
        </w:rPr>
        <w:t xml:space="preserve"> </w:t>
      </w:r>
      <w:r w:rsidR="00ED2BCE">
        <w:rPr>
          <w:rFonts w:cs="Arial"/>
          <w:szCs w:val="24"/>
        </w:rPr>
        <w:t>JavaScript</w:t>
      </w:r>
      <w:r w:rsidR="006A4942">
        <w:rPr>
          <w:rFonts w:cs="Arial"/>
          <w:szCs w:val="24"/>
        </w:rPr>
        <w:t xml:space="preserve"> es </w:t>
      </w:r>
      <w:r w:rsidR="001D6087">
        <w:rPr>
          <w:rFonts w:cs="Arial"/>
          <w:szCs w:val="24"/>
        </w:rPr>
        <w:t xml:space="preserve">un lenguaje de programación del lado del cliente dotando de dinamismos y secuencias </w:t>
      </w:r>
      <w:r w:rsidR="006A4942">
        <w:rPr>
          <w:rFonts w:cs="Arial"/>
          <w:szCs w:val="24"/>
        </w:rPr>
        <w:t>lógica</w:t>
      </w:r>
      <w:r w:rsidR="001D6087">
        <w:rPr>
          <w:rFonts w:cs="Arial"/>
          <w:szCs w:val="24"/>
        </w:rPr>
        <w:t>s</w:t>
      </w:r>
      <w:r w:rsidR="006A4942">
        <w:rPr>
          <w:rFonts w:cs="Arial"/>
          <w:szCs w:val="24"/>
        </w:rPr>
        <w:t xml:space="preserve"> </w:t>
      </w:r>
      <w:r w:rsidR="001D6087">
        <w:rPr>
          <w:rFonts w:cs="Arial"/>
          <w:szCs w:val="24"/>
        </w:rPr>
        <w:t>a</w:t>
      </w:r>
      <w:r w:rsidR="006A4942">
        <w:rPr>
          <w:rFonts w:cs="Arial"/>
          <w:szCs w:val="24"/>
        </w:rPr>
        <w:t xml:space="preserve"> una interfaz web , permite adjuntar </w:t>
      </w:r>
      <w:r w:rsidR="00ED2BCE">
        <w:rPr>
          <w:rFonts w:cs="Arial"/>
          <w:szCs w:val="24"/>
        </w:rPr>
        <w:t>información</w:t>
      </w:r>
      <w:r w:rsidR="006A4942">
        <w:rPr>
          <w:rFonts w:cs="Arial"/>
          <w:szCs w:val="24"/>
        </w:rPr>
        <w:t xml:space="preserve"> </w:t>
      </w:r>
      <w:r w:rsidR="00ED2BCE">
        <w:rPr>
          <w:rFonts w:cs="Arial"/>
          <w:szCs w:val="24"/>
        </w:rPr>
        <w:t>de</w:t>
      </w:r>
      <w:r w:rsidR="006A4942">
        <w:rPr>
          <w:rFonts w:cs="Arial"/>
          <w:szCs w:val="24"/>
        </w:rPr>
        <w:t xml:space="preserve"> eventos , </w:t>
      </w:r>
      <w:r w:rsidR="00ED2BCE">
        <w:rPr>
          <w:rFonts w:cs="Arial"/>
          <w:szCs w:val="24"/>
        </w:rPr>
        <w:t>comunicación con servidores y lógica</w:t>
      </w:r>
      <w:r w:rsidR="001D6087">
        <w:rPr>
          <w:rFonts w:cs="Arial"/>
          <w:szCs w:val="24"/>
        </w:rPr>
        <w:t xml:space="preserve">s </w:t>
      </w:r>
      <w:r w:rsidR="00ED2BCE">
        <w:rPr>
          <w:rFonts w:cs="Arial"/>
          <w:szCs w:val="24"/>
        </w:rPr>
        <w:t xml:space="preserve">para ocultar , mostrar o modificar información proveniente </w:t>
      </w:r>
      <w:r w:rsidR="001D6087">
        <w:rPr>
          <w:rFonts w:cs="Arial"/>
          <w:szCs w:val="24"/>
        </w:rPr>
        <w:t>de la parte visual de HTML</w:t>
      </w:r>
      <w:r w:rsidR="00404A86">
        <w:rPr>
          <w:rFonts w:cs="Arial"/>
          <w:szCs w:val="24"/>
        </w:rPr>
        <w:t xml:space="preserve"> </w:t>
      </w:r>
      <w:r w:rsidR="00404A86">
        <w:rPr>
          <w:rFonts w:cs="Arial"/>
          <w:szCs w:val="24"/>
        </w:rPr>
        <w:fldChar w:fldCharType="begin"/>
      </w:r>
      <w:r w:rsidR="004936A9">
        <w:rPr>
          <w:rFonts w:cs="Arial"/>
          <w:szCs w:val="24"/>
        </w:rPr>
        <w:instrText xml:space="preserve"> ADDIN ZOTERO_ITEM CSL_CITATION {"citationID":"HnD2GpTm","properties":{"formattedCitation":"[8]\\uc0\\u8211{}[10]","plainCitation":"[8]–[10]","noteIndex":0},"citationItems":[{"id":47,"uris":["http://zotero.org/users/local/VnSabxvy/items/46I6SUG7"],"itemData":{"id":47,"type":"webpage","abstract":"El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cs="Arial"/>
          <w:szCs w:val="24"/>
        </w:rPr>
        <w:fldChar w:fldCharType="separate"/>
      </w:r>
      <w:r w:rsidR="004936A9" w:rsidRPr="004936A9">
        <w:rPr>
          <w:rFonts w:cs="Arial"/>
          <w:szCs w:val="24"/>
        </w:rPr>
        <w:t>[8]–[10]</w:t>
      </w:r>
      <w:r w:rsidR="00404A86">
        <w:rPr>
          <w:rFonts w:cs="Arial"/>
          <w:szCs w:val="24"/>
        </w:rPr>
        <w:fldChar w:fldCharType="end"/>
      </w:r>
      <w:r w:rsidR="00ED2BCE">
        <w:rPr>
          <w:rFonts w:cs="Arial"/>
          <w:szCs w:val="24"/>
        </w:rPr>
        <w:t>.</w:t>
      </w:r>
    </w:p>
    <w:p w14:paraId="38B18B6F" w14:textId="1E538D2B" w:rsidR="008942A1" w:rsidRPr="008942A1" w:rsidRDefault="008942A1" w:rsidP="00841510">
      <w:pPr>
        <w:rPr>
          <w:rFonts w:cs="Arial"/>
          <w:b/>
          <w:lang w:val="es-CU"/>
        </w:rPr>
      </w:pPr>
      <w:r w:rsidRPr="008942A1">
        <w:rPr>
          <w:rFonts w:cs="Arial"/>
          <w:b/>
          <w:lang w:val="es-CU"/>
        </w:rPr>
        <w:t>Bootstrap</w:t>
      </w:r>
    </w:p>
    <w:p w14:paraId="11C66106" w14:textId="344DA02F" w:rsidR="00841510" w:rsidRDefault="009D1E33" w:rsidP="00841510">
      <w:pPr>
        <w:rPr>
          <w:rFonts w:cs="Arial"/>
        </w:rPr>
      </w:pPr>
      <w:r w:rsidRPr="009D1E33">
        <w:rPr>
          <w:rFonts w:cs="Arial"/>
          <w:lang w:val="es-CU"/>
        </w:rPr>
        <w:t>Bootstrap</w:t>
      </w:r>
      <w:r w:rsidRPr="009D1E33">
        <w:rPr>
          <w:rFonts w:cs="Arial"/>
        </w:rPr>
        <w:t xml:space="preserve"> es un </w:t>
      </w:r>
      <w:r w:rsidR="009D34F5">
        <w:rPr>
          <w:rFonts w:cs="Arial"/>
        </w:rPr>
        <w:t xml:space="preserve">marco </w:t>
      </w:r>
      <w:r w:rsidR="009D34F5" w:rsidRPr="009D1E33">
        <w:rPr>
          <w:rFonts w:cs="Arial"/>
        </w:rPr>
        <w:t>de</w:t>
      </w:r>
      <w:r w:rsidRPr="009D1E33">
        <w:rPr>
          <w:rFonts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cs="Arial"/>
        </w:rPr>
        <w:fldChar w:fldCharType="begin"/>
      </w:r>
      <w:r w:rsidR="004936A9">
        <w:rPr>
          <w:rFonts w:cs="Arial"/>
        </w:rPr>
        <w:instrText xml:space="preserve"> ADDIN ZOTERO_ITEM CSL_CITATION {"citationID":"7ORSUoTs","properties":{"formattedCitation":"[11]","plainCitation":"[11]","noteIndex":0},"citationItems":[{"id":51,"uris":["http://zotero.org/users/local/VnSabxvy/items/N2AXZNAG"],"itemData":{"id":51,"type":"webpage","abstract":"Bootstrap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cs="Arial"/>
        </w:rPr>
        <w:fldChar w:fldCharType="separate"/>
      </w:r>
      <w:r w:rsidR="004936A9" w:rsidRPr="004936A9">
        <w:rPr>
          <w:rFonts w:cs="Arial"/>
        </w:rPr>
        <w:t>[11]</w:t>
      </w:r>
      <w:r w:rsidR="00D45015">
        <w:rPr>
          <w:rFonts w:cs="Arial"/>
        </w:rPr>
        <w:fldChar w:fldCharType="end"/>
      </w:r>
      <w:r w:rsidRPr="009D1E33">
        <w:rPr>
          <w:rFonts w:cs="Arial"/>
        </w:rPr>
        <w:t>.</w:t>
      </w:r>
    </w:p>
    <w:p w14:paraId="24A101A2" w14:textId="5B78EBA6" w:rsidR="003D4733" w:rsidRPr="009D1E33" w:rsidRDefault="003D4733" w:rsidP="00841510">
      <w:pPr>
        <w:rPr>
          <w:rFonts w:cs="Arial"/>
          <w:lang w:val="es-CU"/>
        </w:rPr>
      </w:pPr>
      <w:r>
        <w:rPr>
          <w:rFonts w:cs="Arial"/>
          <w:lang w:val="es-CU"/>
        </w:rPr>
        <w:t xml:space="preserve">Este </w:t>
      </w:r>
      <w:r w:rsidR="00604961" w:rsidRPr="00604961">
        <w:rPr>
          <w:rFonts w:cs="Arial"/>
          <w:szCs w:val="24"/>
        </w:rPr>
        <w:t>permite crear interfaces web con CSS y JavaScript, cuya particularidad es la de adaptar la interfaz del sitio web al tamaño del dispositivo en que se visualice</w:t>
      </w:r>
      <w:r w:rsidR="00604961">
        <w:rPr>
          <w:rFonts w:cs="Arial"/>
          <w:szCs w:val="24"/>
        </w:rPr>
        <w:t>. Viene</w:t>
      </w:r>
      <w:r w:rsidR="009C36D6" w:rsidRPr="00604961">
        <w:rPr>
          <w:rFonts w:cs="Arial"/>
          <w:szCs w:val="24"/>
          <w:lang w:val="es-CU"/>
        </w:rPr>
        <w:t xml:space="preserve"> </w:t>
      </w:r>
      <w:r w:rsidR="004B354E" w:rsidRPr="00604961">
        <w:rPr>
          <w:rFonts w:cs="Arial"/>
          <w:szCs w:val="24"/>
          <w:lang w:val="es-CU"/>
        </w:rPr>
        <w:t>integrado</w:t>
      </w:r>
      <w:r w:rsidR="009C36D6" w:rsidRPr="00604961">
        <w:rPr>
          <w:rFonts w:cs="Arial"/>
          <w:szCs w:val="24"/>
          <w:lang w:val="es-CU"/>
        </w:rPr>
        <w:t xml:space="preserve"> como </w:t>
      </w:r>
      <w:r w:rsidR="004B354E" w:rsidRPr="00604961">
        <w:rPr>
          <w:rFonts w:cs="Arial"/>
          <w:szCs w:val="24"/>
          <w:lang w:val="es-CU"/>
        </w:rPr>
        <w:t>librerías</w:t>
      </w:r>
      <w:r w:rsidR="009C36D6" w:rsidRPr="00604961">
        <w:rPr>
          <w:rFonts w:cs="Arial"/>
          <w:szCs w:val="24"/>
          <w:lang w:val="es-CU"/>
        </w:rPr>
        <w:t xml:space="preserve"> para </w:t>
      </w:r>
      <w:r w:rsidR="004B354E" w:rsidRPr="00604961">
        <w:rPr>
          <w:rFonts w:cs="Arial"/>
          <w:szCs w:val="24"/>
          <w:lang w:val="es-CU"/>
        </w:rPr>
        <w:t>creación</w:t>
      </w:r>
      <w:r w:rsidR="009C36D6" w:rsidRPr="00604961">
        <w:rPr>
          <w:rFonts w:cs="Arial"/>
          <w:szCs w:val="24"/>
          <w:lang w:val="es-CU"/>
        </w:rPr>
        <w:t xml:space="preserve"> de </w:t>
      </w:r>
      <w:r w:rsidR="004B354E" w:rsidRPr="00604961">
        <w:rPr>
          <w:rFonts w:cs="Arial"/>
          <w:szCs w:val="24"/>
          <w:lang w:val="es-CU"/>
        </w:rPr>
        <w:t>elementos</w:t>
      </w:r>
      <w:r w:rsidR="009C36D6" w:rsidRPr="00604961">
        <w:rPr>
          <w:rFonts w:cs="Arial"/>
          <w:szCs w:val="24"/>
          <w:lang w:val="es-CU"/>
        </w:rPr>
        <w:t xml:space="preserve"> </w:t>
      </w:r>
      <w:r w:rsidR="004B354E" w:rsidRPr="00604961">
        <w:rPr>
          <w:rFonts w:cs="Arial"/>
          <w:szCs w:val="24"/>
          <w:lang w:val="es-CU"/>
        </w:rPr>
        <w:t xml:space="preserve">predefinidos y </w:t>
      </w:r>
      <w:r w:rsidR="009C36D6" w:rsidRPr="00604961">
        <w:rPr>
          <w:rFonts w:cs="Arial"/>
          <w:szCs w:val="24"/>
          <w:lang w:val="es-CU"/>
        </w:rPr>
        <w:t>dinámicos</w:t>
      </w:r>
      <w:r w:rsidR="004B354E" w:rsidRPr="00604961">
        <w:rPr>
          <w:rFonts w:cs="Arial"/>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cs="Arial"/>
          <w:b/>
        </w:rPr>
        <w:lastRenderedPageBreak/>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0CA7DB17" w:rsidR="0032244E" w:rsidRPr="00C504C1" w:rsidRDefault="00C435BE" w:rsidP="008942A1">
      <w:pPr>
        <w:pStyle w:val="Ttulo3"/>
        <w:rPr>
          <w:rFonts w:ascii="Arial" w:hAnsi="Arial" w:cs="Arial"/>
          <w:lang w:val="es-CU"/>
        </w:rPr>
      </w:pPr>
      <w:bookmarkStart w:id="26" w:name="_Toc151108963"/>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26"/>
    </w:p>
    <w:p w14:paraId="62FF8C0D" w14:textId="4ED8470A" w:rsidR="0032244E" w:rsidRPr="00AC2AD4" w:rsidRDefault="0032244E" w:rsidP="0032244E">
      <w:pPr>
        <w:rPr>
          <w:rFonts w:cs="Arial"/>
          <w:szCs w:val="24"/>
        </w:rPr>
      </w:pPr>
      <w:r w:rsidRPr="00AC2AD4">
        <w:rPr>
          <w:rFonts w:cs="Arial"/>
          <w:szCs w:val="24"/>
        </w:rPr>
        <w:t xml:space="preserve">Python es un lenguaje de programación ampliamente utilizado en las aplicaciones web, el desarrollo de software, la ciencia de datos y el machine </w:t>
      </w:r>
      <w:proofErr w:type="spellStart"/>
      <w:r w:rsidRPr="00AC2AD4">
        <w:rPr>
          <w:rFonts w:cs="Arial"/>
          <w:szCs w:val="24"/>
        </w:rPr>
        <w:t>learning</w:t>
      </w:r>
      <w:proofErr w:type="spellEnd"/>
      <w:r w:rsidRPr="00AC2AD4">
        <w:rPr>
          <w:rFonts w:cs="Arial"/>
          <w:szCs w:val="24"/>
        </w:rPr>
        <w:t xml:space="preserve">. Los desarrolladores utilizan Python </w:t>
      </w:r>
      <w:r w:rsidRPr="00176DEA">
        <w:rPr>
          <w:rFonts w:cs="Arial"/>
          <w:szCs w:val="24"/>
        </w:rPr>
        <w:t>porque es eficiente y fácil de aprender</w:t>
      </w:r>
      <w:r w:rsidR="00176DEA">
        <w:rPr>
          <w:rFonts w:cs="Arial"/>
          <w:szCs w:val="24"/>
        </w:rPr>
        <w:t xml:space="preserve"> y tiene una robusta comunidad</w:t>
      </w:r>
      <w:r w:rsidRPr="00AC2AD4">
        <w:rPr>
          <w:rFonts w:cs="Arial"/>
          <w:szCs w:val="24"/>
        </w:rPr>
        <w:t xml:space="preserve">,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cs="Arial"/>
          <w:szCs w:val="24"/>
        </w:rPr>
        <w:fldChar w:fldCharType="begin"/>
      </w:r>
      <w:r w:rsidR="004936A9">
        <w:rPr>
          <w:rFonts w:cs="Arial"/>
          <w:szCs w:val="24"/>
        </w:rPr>
        <w:instrText xml:space="preserve"> ADDIN ZOTERO_ITEM CSL_CITATION {"citationID":"8WEs33AZ","properties":{"formattedCitation":"[12]","plainCitation":"[12]","noteIndex":0},"citationItems":[{"id":36,"uris":["http://zotero.org/users/local/VnSabxvy/items/25ETNZJW"],"itemData":{"id":36,"type":"webpage","title":"¿Qué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cs="Arial"/>
          <w:szCs w:val="24"/>
        </w:rPr>
        <w:fldChar w:fldCharType="separate"/>
      </w:r>
      <w:r w:rsidR="004936A9" w:rsidRPr="004936A9">
        <w:rPr>
          <w:rFonts w:cs="Arial"/>
        </w:rPr>
        <w:t>[12]</w:t>
      </w:r>
      <w:r w:rsidRPr="00AC2AD4">
        <w:rPr>
          <w:rFonts w:cs="Arial"/>
          <w:szCs w:val="24"/>
        </w:rPr>
        <w:fldChar w:fldCharType="end"/>
      </w:r>
      <w:r w:rsidRPr="00AC2AD4">
        <w:rPr>
          <w:rFonts w:cs="Arial"/>
          <w:szCs w:val="24"/>
        </w:rPr>
        <w:t>.</w:t>
      </w:r>
    </w:p>
    <w:p w14:paraId="00ACA977" w14:textId="3BB6C24D" w:rsidR="0032244E" w:rsidRPr="00AC2AD4" w:rsidRDefault="0032244E" w:rsidP="0032244E">
      <w:pPr>
        <w:rPr>
          <w:rFonts w:cs="Arial"/>
          <w:szCs w:val="24"/>
        </w:rPr>
      </w:pPr>
      <w:r w:rsidRPr="00AC2AD4">
        <w:rPr>
          <w:rFonts w:cs="Arial"/>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cs="Arial"/>
          <w:szCs w:val="24"/>
        </w:rPr>
        <w:fldChar w:fldCharType="begin"/>
      </w:r>
      <w:r w:rsidR="004936A9">
        <w:rPr>
          <w:rFonts w:cs="Arial"/>
          <w:szCs w:val="24"/>
        </w:rPr>
        <w:instrText xml:space="preserve"> ADDIN ZOTERO_ITEM CSL_CITATION {"citationID":"zoOpSiTF","properties":{"formattedCitation":"[13]","plainCitation":"[13]","noteIndex":0},"citationItems":[{"id":34,"uris":["http://zotero.org/users/local/VnSabxvy/items/7T4YGCDL"],"itemData":{"id":34,"type":"webpage","abstract":"Python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cs="Arial"/>
          <w:szCs w:val="24"/>
        </w:rPr>
        <w:fldChar w:fldCharType="separate"/>
      </w:r>
      <w:r w:rsidR="004936A9" w:rsidRPr="004936A9">
        <w:rPr>
          <w:rFonts w:cs="Arial"/>
        </w:rPr>
        <w:t>[13]</w:t>
      </w:r>
      <w:r w:rsidRPr="00AC2AD4">
        <w:rPr>
          <w:rFonts w:cs="Arial"/>
          <w:szCs w:val="24"/>
        </w:rPr>
        <w:fldChar w:fldCharType="end"/>
      </w:r>
      <w:r w:rsidRPr="00AC2AD4">
        <w:rPr>
          <w:rFonts w:cs="Arial"/>
          <w:szCs w:val="24"/>
        </w:rPr>
        <w:t>.</w:t>
      </w:r>
    </w:p>
    <w:p w14:paraId="7AEDEC6E" w14:textId="2DE88E0C" w:rsidR="0032244E" w:rsidRDefault="0032244E" w:rsidP="0032244E">
      <w:pPr>
        <w:rPr>
          <w:rFonts w:cs="Arial"/>
          <w:szCs w:val="24"/>
          <w:lang w:val="es-CU"/>
        </w:rPr>
      </w:pPr>
      <w:r w:rsidRPr="00AC2AD4">
        <w:rPr>
          <w:rFonts w:cs="Arial"/>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24B2D44F" w14:textId="77777777" w:rsidR="00B97BF1" w:rsidRDefault="00B97BF1" w:rsidP="00B97BF1">
      <w:pPr>
        <w:keepNext/>
        <w:jc w:val="center"/>
      </w:pPr>
      <w:r>
        <w:rPr>
          <w:noProof/>
        </w:rPr>
        <w:lastRenderedPageBreak/>
        <w:drawing>
          <wp:inline distT="0" distB="0" distL="0" distR="0" wp14:anchorId="06D1125A" wp14:editId="1DB9B30E">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4705C9E7" w14:textId="03353E13" w:rsidR="00B97BF1" w:rsidRDefault="00B97BF1" w:rsidP="00B97BF1">
      <w:pPr>
        <w:pStyle w:val="Ilustraciones"/>
        <w:rPr>
          <w:lang w:val="es-CU"/>
        </w:rPr>
      </w:pPr>
      <w:bookmarkStart w:id="27" w:name="_Toc151108988"/>
      <w:r>
        <w:t xml:space="preserve">Ilustración </w:t>
      </w:r>
      <w:r>
        <w:fldChar w:fldCharType="begin"/>
      </w:r>
      <w:r>
        <w:instrText xml:space="preserve"> SEQ Ilustración \* ARABIC </w:instrText>
      </w:r>
      <w:r>
        <w:fldChar w:fldCharType="separate"/>
      </w:r>
      <w:r w:rsidR="0081407E">
        <w:rPr>
          <w:noProof/>
        </w:rPr>
        <w:t>11</w:t>
      </w:r>
      <w:r>
        <w:fldChar w:fldCharType="end"/>
      </w:r>
      <w:r>
        <w:t xml:space="preserve">: </w:t>
      </w:r>
      <w:r w:rsidR="00B608BB">
        <w:t xml:space="preserve">Logotipo </w:t>
      </w:r>
      <w:r>
        <w:t>Python</w:t>
      </w:r>
      <w:bookmarkEnd w:id="27"/>
    </w:p>
    <w:p w14:paraId="4D9E2532" w14:textId="77777777" w:rsidR="00B97BF1" w:rsidRPr="00AC2AD4" w:rsidRDefault="00B97BF1" w:rsidP="0032244E">
      <w:pPr>
        <w:rPr>
          <w:rFonts w:cs="Arial"/>
          <w:szCs w:val="24"/>
          <w:lang w:val="es-CU"/>
        </w:rPr>
      </w:pPr>
    </w:p>
    <w:p w14:paraId="506380A4" w14:textId="77777777" w:rsidR="0032244E" w:rsidRDefault="0032244E" w:rsidP="0032244E">
      <w:pPr>
        <w:rPr>
          <w:lang w:val="es-CU"/>
        </w:rPr>
      </w:pPr>
    </w:p>
    <w:p w14:paraId="186BDE89" w14:textId="1928D0B9" w:rsidR="00651374" w:rsidRDefault="00651374" w:rsidP="008942A1">
      <w:pPr>
        <w:pStyle w:val="Ttulo3"/>
        <w:rPr>
          <w:rFonts w:ascii="Arial" w:hAnsi="Arial" w:cs="Arial"/>
          <w:lang w:val="es-CU"/>
        </w:rPr>
      </w:pPr>
      <w:bookmarkStart w:id="28" w:name="_Toc151108964"/>
      <w:r>
        <w:rPr>
          <w:rFonts w:ascii="Arial" w:hAnsi="Arial" w:cs="Arial"/>
          <w:lang w:val="es-CU"/>
        </w:rPr>
        <w:t>2.2.3 TensorFlow</w:t>
      </w:r>
      <w:bookmarkEnd w:id="28"/>
    </w:p>
    <w:p w14:paraId="7E55DEB6" w14:textId="6FCED4EA" w:rsidR="006732E8" w:rsidRPr="006732E8" w:rsidRDefault="006732E8" w:rsidP="008E67DF">
      <w:pPr>
        <w:rPr>
          <w:rFonts w:cs="Arial"/>
          <w:lang w:val="es-CU"/>
        </w:rPr>
      </w:pPr>
      <w:r>
        <w:t xml:space="preserve">TensorFlow es una biblioteca de software de código abierto que se utiliza para el aprendizaje automático y la inteligencia artificial. </w:t>
      </w:r>
      <w:r w:rsidR="008E67DF">
        <w:t>P</w:t>
      </w:r>
      <w:r w:rsidRPr="006732E8">
        <w:rPr>
          <w:rFonts w:cs="Arial"/>
        </w:rPr>
        <w:t>ermite a los desarrolladores crear y entrenar modelos de aprendizaje automático, especialmente redes neuronales profundas. Algunas de las cosas que se pueden hacer con TensorFlow son</w:t>
      </w:r>
      <w:r w:rsidR="00052AD6">
        <w:rPr>
          <w:rFonts w:cs="Arial"/>
        </w:rPr>
        <w:fldChar w:fldCharType="begin"/>
      </w:r>
      <w:r w:rsidR="00987F8E">
        <w:rPr>
          <w:rFonts w:cs="Arial"/>
        </w:rPr>
        <w:instrText xml:space="preserve"> ADDIN ZOTERO_ITEM CSL_CITATION {"citationID":"q2t4ERhq","properties":{"formattedCitation":"[14]","plainCitation":"[14]","noteIndex":0},"citationItems":[{"id":123,"uris":["http://zotero.org/users/local/VnSabxvy/items/YWTR2BUW"],"itemData":{"id":123,"type":"webpage","abstract":"Descubre qué es TensorFlow y para qué se utiliza esta plataforma de código abierto de extremo a extremo para el aprendizaje automático. Ejemplos y más!","container-title":"¿Qué es TensorFlow y para qué sirve?","language":"es-ES","title":"¿Qué es TensorFlow y para qué sirve?","URL":"https://www.incentro.com/es-ES/blog/que-es-tensorflow","accessed":{"date-parts":[["2023",11,16]]}}}],"schema":"https://github.com/citation-style-language/schema/raw/master/csl-citation.json"} </w:instrText>
      </w:r>
      <w:r w:rsidR="00052AD6">
        <w:rPr>
          <w:rFonts w:cs="Arial"/>
        </w:rPr>
        <w:fldChar w:fldCharType="separate"/>
      </w:r>
      <w:r w:rsidR="004936A9" w:rsidRPr="004936A9">
        <w:rPr>
          <w:rFonts w:cs="Arial"/>
        </w:rPr>
        <w:t>[14]</w:t>
      </w:r>
      <w:r w:rsidR="00052AD6">
        <w:rPr>
          <w:rFonts w:cs="Arial"/>
        </w:rPr>
        <w:fldChar w:fldCharType="end"/>
      </w:r>
      <w:r w:rsidRPr="006732E8">
        <w:rPr>
          <w:rFonts w:cs="Arial"/>
        </w:rPr>
        <w:t>:</w:t>
      </w:r>
    </w:p>
    <w:p w14:paraId="3F4DD77D" w14:textId="5126E5A5" w:rsidR="006732E8" w:rsidRPr="006732E8" w:rsidRDefault="006732E8" w:rsidP="006732E8">
      <w:pPr>
        <w:pStyle w:val="NormalWeb"/>
        <w:numPr>
          <w:ilvl w:val="0"/>
          <w:numId w:val="36"/>
        </w:numPr>
        <w:rPr>
          <w:rFonts w:ascii="Arial" w:hAnsi="Arial" w:cs="Arial"/>
        </w:rPr>
      </w:pPr>
      <w:r w:rsidRPr="008E67DF">
        <w:rPr>
          <w:rFonts w:ascii="Arial" w:hAnsi="Arial" w:cs="Arial"/>
          <w:b/>
        </w:rPr>
        <w:t>Construir y entrenar modelos de aprendizaje automático</w:t>
      </w:r>
      <w:r w:rsidRPr="006732E8">
        <w:rPr>
          <w:rFonts w:ascii="Arial" w:hAnsi="Arial" w:cs="Arial"/>
        </w:rPr>
        <w:t>: TensorFlow proporciona herramientas y funciones para construir y entrenar modelos de aprendizaje automático. Esto incluye la definición de la arquitectura del modelo, la selección de funciones de pérdida y optimizadores, y el ajuste de los hiperparámetros del modelo.</w:t>
      </w:r>
    </w:p>
    <w:p w14:paraId="2850BB7D" w14:textId="59774F37" w:rsidR="006732E8" w:rsidRPr="006732E8" w:rsidRDefault="006732E8" w:rsidP="006732E8">
      <w:pPr>
        <w:pStyle w:val="NormalWeb"/>
        <w:numPr>
          <w:ilvl w:val="0"/>
          <w:numId w:val="36"/>
        </w:numPr>
        <w:rPr>
          <w:rFonts w:ascii="Arial" w:hAnsi="Arial" w:cs="Arial"/>
        </w:rPr>
      </w:pPr>
      <w:r w:rsidRPr="008E67DF">
        <w:rPr>
          <w:rFonts w:ascii="Arial" w:hAnsi="Arial" w:cs="Arial"/>
          <w:b/>
        </w:rPr>
        <w:t>Realizar inferencia y predicciones</w:t>
      </w:r>
      <w:r w:rsidRPr="006732E8">
        <w:rPr>
          <w:rFonts w:ascii="Arial" w:hAnsi="Arial" w:cs="Arial"/>
        </w:rPr>
        <w:t>: Una vez que se ha entrenado un modelo con TensorFlow, se puede utilizar para realizar inferencia y hacer predicciones sobre nuevos datos. Esto es útil en aplicaciones como el reconocimiento de imágenes, el procesamiento del lenguaje natural, la detección de objetos, entre otros.</w:t>
      </w:r>
    </w:p>
    <w:p w14:paraId="44AFBD07" w14:textId="5C44BDA9" w:rsidR="006732E8" w:rsidRDefault="006732E8" w:rsidP="008E67DF">
      <w:pPr>
        <w:pStyle w:val="NormalWeb"/>
        <w:numPr>
          <w:ilvl w:val="0"/>
          <w:numId w:val="36"/>
        </w:numPr>
      </w:pPr>
      <w:r w:rsidRPr="008E67DF">
        <w:rPr>
          <w:rFonts w:ascii="Arial" w:hAnsi="Arial" w:cs="Arial"/>
          <w:b/>
        </w:rPr>
        <w:t>Procesamiento distribuido</w:t>
      </w:r>
      <w:r w:rsidRPr="006732E8">
        <w:rPr>
          <w:rFonts w:ascii="Arial" w:hAnsi="Arial" w:cs="Arial"/>
        </w:rPr>
        <w:t>: TensorFlow permite distribuir el procesamiento de los modelos de aprendizaje automático en múltiples dispositivos o máquinas. Esto permite acelerar el entrenamiento y la inferencia de los modelos, especialmente en conjuntos de datos grandes.</w:t>
      </w:r>
      <w:r w:rsidR="008E67DF" w:rsidRPr="003C5787">
        <w:t xml:space="preserve"> </w:t>
      </w:r>
    </w:p>
    <w:p w14:paraId="542CEA9D" w14:textId="0896CA0E" w:rsidR="008E67DF" w:rsidRDefault="008E67DF" w:rsidP="008E67DF">
      <w:pPr>
        <w:pStyle w:val="NormalWeb"/>
      </w:pPr>
      <w:r>
        <w:rPr>
          <w:rFonts w:ascii="Arial" w:hAnsi="Arial" w:cs="Arial"/>
          <w:b/>
        </w:rPr>
        <w:t>TensorFlow Lite</w:t>
      </w:r>
      <w:r w:rsidRPr="008E67DF">
        <w:t>:</w:t>
      </w:r>
    </w:p>
    <w:p w14:paraId="65D8052A" w14:textId="0EB7BC85" w:rsidR="008E67DF" w:rsidRDefault="008E67DF" w:rsidP="00052AD6">
      <w:r>
        <w:t>TensorFlow Lite para C es una versión de TensorFlow Lite diseñada específicamente para ser utilizada con el lenguaje de programación C. TensorFlow Lite es una versión ligera de TensorFlow que está optimizada para ejecutar modelos de aprendizaje automático en dispositivos con recursos limitados, como microcontroladores y dispositivos móviles.</w:t>
      </w:r>
      <w:r w:rsidR="00052AD6">
        <w:t xml:space="preserve"> E</w:t>
      </w:r>
      <w:r>
        <w:t xml:space="preserve">stá diseñado para ejecutar modelos de aprendizaje automático en microcontroladores y otros dispositivos con pocos kilobytes de memoria. Esto permite llevar la inteligencia artificial a dispositivos pequeños y de bajo consumo, como electrodomésticos, </w:t>
      </w:r>
      <w:r>
        <w:lastRenderedPageBreak/>
        <w:t>dispositivos de Internet de las cosas (</w:t>
      </w:r>
      <w:proofErr w:type="spellStart"/>
      <w:r>
        <w:t>IoT</w:t>
      </w:r>
      <w:proofErr w:type="spellEnd"/>
      <w:r>
        <w:t>) y juguetes, sin requerir hardware costoso o conexiones a internet confiables</w:t>
      </w:r>
      <w:r w:rsidR="00052AD6">
        <w:fldChar w:fldCharType="begin"/>
      </w:r>
      <w:r w:rsidR="00987F8E">
        <w:instrText xml:space="preserve"> ADDIN ZOTERO_ITEM CSL_CITATION {"citationID":"qiMTfaej","properties":{"formattedCitation":"[15]","plainCitation":"[15]","noteIndex":0},"citationItems":[{"id":124,"uris":["http://zotero.org/users/local/VnSabxvy/items/5WTDUNEH"],"itemData":{"id":124,"type":"webpage","title":"TensorFlow Lite para microcontroladores","URL":"https://www.tensorflow.org/lite/microcontrollers?hl=es-419","accessed":{"date-parts":[["2023",11,16]]}}}],"schema":"https://github.com/citation-style-language/schema/raw/master/csl-citation.json"} </w:instrText>
      </w:r>
      <w:r w:rsidR="00052AD6">
        <w:fldChar w:fldCharType="separate"/>
      </w:r>
      <w:r w:rsidR="004936A9" w:rsidRPr="004936A9">
        <w:rPr>
          <w:rFonts w:cs="Arial"/>
        </w:rPr>
        <w:t>[15]</w:t>
      </w:r>
      <w:r w:rsidR="00052AD6">
        <w:fldChar w:fldCharType="end"/>
      </w:r>
      <w:r w:rsidR="00052AD6">
        <w:t>.</w:t>
      </w:r>
    </w:p>
    <w:p w14:paraId="2BA0068C" w14:textId="65C655FC" w:rsidR="0090232A" w:rsidRDefault="0090232A" w:rsidP="0090232A">
      <w:pPr>
        <w:pStyle w:val="NormalWeb"/>
        <w:rPr>
          <w:rFonts w:ascii="Arial" w:hAnsi="Arial" w:cs="Arial"/>
          <w:b/>
        </w:rPr>
      </w:pPr>
      <w:proofErr w:type="spellStart"/>
      <w:r w:rsidRPr="0090232A">
        <w:rPr>
          <w:rFonts w:ascii="Arial" w:hAnsi="Arial" w:cs="Arial"/>
          <w:b/>
        </w:rPr>
        <w:t>Keras-Tuner</w:t>
      </w:r>
      <w:proofErr w:type="spellEnd"/>
    </w:p>
    <w:p w14:paraId="04DD8535" w14:textId="54936783" w:rsidR="0090232A" w:rsidRPr="0090232A" w:rsidRDefault="0090232A" w:rsidP="0090232A">
      <w:pPr>
        <w:pStyle w:val="NormalWeb"/>
        <w:rPr>
          <w:rFonts w:ascii="Arial" w:hAnsi="Arial" w:cs="Arial"/>
          <w:b/>
        </w:rPr>
      </w:pPr>
      <w:proofErr w:type="spellStart"/>
      <w:r w:rsidRPr="00E6005B">
        <w:rPr>
          <w:rFonts w:ascii="Arial" w:hAnsi="Arial" w:cs="Arial"/>
        </w:rPr>
        <w:t>Keras</w:t>
      </w:r>
      <w:proofErr w:type="spellEnd"/>
      <w:r w:rsidRPr="00E6005B">
        <w:rPr>
          <w:rFonts w:ascii="Arial" w:hAnsi="Arial" w:cs="Arial"/>
        </w:rPr>
        <w:t xml:space="preserve"> </w:t>
      </w:r>
      <w:proofErr w:type="spellStart"/>
      <w:r w:rsidRPr="00E6005B">
        <w:rPr>
          <w:rFonts w:ascii="Arial" w:hAnsi="Arial" w:cs="Arial"/>
        </w:rPr>
        <w:t>Tuner</w:t>
      </w:r>
      <w:proofErr w:type="spellEnd"/>
      <w:r w:rsidRPr="00E6005B">
        <w:rPr>
          <w:rFonts w:ascii="Arial" w:hAnsi="Arial" w:cs="Arial"/>
        </w:rPr>
        <w:t xml:space="preserve"> es una biblioteca que ayuda a seleccionar el conjunto óptimo de hiperparámetros para programas de TensorFlow. El proceso de selección de los hiperparámetros adecuados para una aplicación de aprendizaje automático se conoce como ajuste de hiperparámetros o </w:t>
      </w:r>
      <w:proofErr w:type="spellStart"/>
      <w:r w:rsidRPr="00E6005B">
        <w:rPr>
          <w:rFonts w:ascii="Arial" w:hAnsi="Arial" w:cs="Arial"/>
        </w:rPr>
        <w:t>hiperajuste</w:t>
      </w:r>
      <w:proofErr w:type="spellEnd"/>
      <w:r w:rsidR="00336A48">
        <w:fldChar w:fldCharType="begin"/>
      </w:r>
      <w:r w:rsidR="00336A48">
        <w:instrText xml:space="preserve"> ADDIN ZOTERO_ITEM CSL_CITATION {"citationID":"yXJROLiL","properties":{"formattedCitation":"[16]","plainCitation":"[16]","noteIndex":0},"citationItems":[{"id":127,"uris":["http://zotero.org/users/local/VnSabxvy/items/AJJ6QISS"],"itemData":{"id":127,"type":"webpage","container-title":"TensorFlow","language":"es-419-x-mtfrom-en","title":"Introducción al afinador Keras | TensorFlow Core","URL":"https://www.tensorflow.org/tutorials/keras/keras_tuner?hl=es-419","accessed":{"date-parts":[["2023",11,19]]}}}],"schema":"https://github.com/citation-style-language/schema/raw/master/csl-citation.json"} </w:instrText>
      </w:r>
      <w:r w:rsidR="00336A48">
        <w:fldChar w:fldCharType="separate"/>
      </w:r>
      <w:r w:rsidR="00336A48" w:rsidRPr="00336A48">
        <w:t>[16]</w:t>
      </w:r>
      <w:r w:rsidR="00336A48">
        <w:fldChar w:fldCharType="end"/>
      </w:r>
      <w:r w:rsidR="00336A48">
        <w:t>.</w:t>
      </w:r>
    </w:p>
    <w:p w14:paraId="4B3C211F" w14:textId="3543C97A" w:rsidR="0090232A" w:rsidRDefault="0090232A" w:rsidP="0090232A">
      <w:pPr>
        <w:pStyle w:val="NormalWeb"/>
        <w:rPr>
          <w:rFonts w:ascii="Arial" w:hAnsi="Arial" w:cs="Arial"/>
        </w:rPr>
      </w:pPr>
      <w:proofErr w:type="spellStart"/>
      <w:r>
        <w:rPr>
          <w:rFonts w:ascii="Arial" w:hAnsi="Arial" w:cs="Arial"/>
        </w:rPr>
        <w:t>Keras-Tuner</w:t>
      </w:r>
      <w:proofErr w:type="spellEnd"/>
      <w:r>
        <w:rPr>
          <w:rFonts w:ascii="Arial" w:hAnsi="Arial" w:cs="Arial"/>
        </w:rPr>
        <w:t xml:space="preserve"> </w:t>
      </w:r>
      <w:r w:rsidR="00E6005B">
        <w:rPr>
          <w:rFonts w:ascii="Arial" w:hAnsi="Arial" w:cs="Arial"/>
        </w:rPr>
        <w:t>implementa</w:t>
      </w:r>
      <w:r w:rsidR="00941E14">
        <w:rPr>
          <w:rFonts w:ascii="Arial" w:hAnsi="Arial" w:cs="Arial"/>
        </w:rPr>
        <w:t xml:space="preserve"> varios </w:t>
      </w:r>
      <w:r>
        <w:rPr>
          <w:rFonts w:ascii="Arial" w:hAnsi="Arial" w:cs="Arial"/>
        </w:rPr>
        <w:t xml:space="preserve">métodos para búsqueda de </w:t>
      </w:r>
      <w:proofErr w:type="spellStart"/>
      <w:r>
        <w:rPr>
          <w:rFonts w:ascii="Arial" w:hAnsi="Arial" w:cs="Arial"/>
        </w:rPr>
        <w:t>hiperparametros</w:t>
      </w:r>
      <w:proofErr w:type="spellEnd"/>
      <w:r>
        <w:rPr>
          <w:rFonts w:ascii="Arial" w:hAnsi="Arial" w:cs="Arial"/>
        </w:rPr>
        <w:t xml:space="preserve"> óptimos:</w:t>
      </w:r>
    </w:p>
    <w:p w14:paraId="5CCF9294" w14:textId="77777777" w:rsidR="0090232A" w:rsidRPr="007C3022" w:rsidRDefault="0090232A" w:rsidP="0090232A">
      <w:pPr>
        <w:pStyle w:val="NormalWeb"/>
        <w:numPr>
          <w:ilvl w:val="0"/>
          <w:numId w:val="37"/>
        </w:numPr>
        <w:rPr>
          <w:rFonts w:ascii="Arial" w:hAnsi="Arial" w:cs="Arial"/>
        </w:rPr>
      </w:pPr>
      <w:r w:rsidRPr="00BA5E54">
        <w:rPr>
          <w:rFonts w:ascii="Arial" w:hAnsi="Arial" w:cs="Arial"/>
          <w:b/>
        </w:rPr>
        <w:t>Búsqueda aleatoria (</w:t>
      </w:r>
      <w:proofErr w:type="spellStart"/>
      <w:r w:rsidRPr="00BA5E54">
        <w:rPr>
          <w:rFonts w:ascii="Arial" w:hAnsi="Arial" w:cs="Arial"/>
          <w:b/>
        </w:rPr>
        <w:t>Random</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xml:space="preserve">: Este enfoque selecciona configuraciones de hiperparámetros al azar de un espacio de búsqueda predefinido. </w:t>
      </w:r>
    </w:p>
    <w:p w14:paraId="22371C52" w14:textId="69F8E721" w:rsidR="0090232A" w:rsidRPr="007C3022" w:rsidRDefault="0090232A" w:rsidP="0090232A">
      <w:pPr>
        <w:pStyle w:val="NormalWeb"/>
        <w:numPr>
          <w:ilvl w:val="0"/>
          <w:numId w:val="37"/>
        </w:numPr>
        <w:rPr>
          <w:rFonts w:ascii="Arial" w:hAnsi="Arial" w:cs="Arial"/>
        </w:rPr>
      </w:pPr>
      <w:r w:rsidRPr="00BA5E54">
        <w:rPr>
          <w:rFonts w:ascii="Arial" w:hAnsi="Arial" w:cs="Arial"/>
          <w:b/>
        </w:rPr>
        <w:t>Búsqueda en cuadrícula (</w:t>
      </w:r>
      <w:proofErr w:type="spellStart"/>
      <w:r w:rsidRPr="00BA5E54">
        <w:rPr>
          <w:rFonts w:ascii="Arial" w:hAnsi="Arial" w:cs="Arial"/>
          <w:b/>
        </w:rPr>
        <w:t>Grid</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xml:space="preserve">: En este enfoque, se definen valores específicos para cada </w:t>
      </w:r>
      <w:proofErr w:type="spellStart"/>
      <w:r w:rsidRPr="007C3022">
        <w:rPr>
          <w:rFonts w:ascii="Arial" w:hAnsi="Arial" w:cs="Arial"/>
        </w:rPr>
        <w:t>hiperparámetro</w:t>
      </w:r>
      <w:proofErr w:type="spellEnd"/>
      <w:r w:rsidRPr="007C3022">
        <w:rPr>
          <w:rFonts w:ascii="Arial" w:hAnsi="Arial" w:cs="Arial"/>
        </w:rPr>
        <w:t xml:space="preserve"> y se realiza una búsqueda exhaustiva en todas las combinaciones posibles. </w:t>
      </w:r>
    </w:p>
    <w:p w14:paraId="3746467D" w14:textId="5520F0CC" w:rsidR="0090232A" w:rsidRPr="007C3022" w:rsidRDefault="0090232A" w:rsidP="0090232A">
      <w:pPr>
        <w:pStyle w:val="NormalWeb"/>
        <w:numPr>
          <w:ilvl w:val="0"/>
          <w:numId w:val="37"/>
        </w:numPr>
        <w:rPr>
          <w:rFonts w:ascii="Arial" w:hAnsi="Arial" w:cs="Arial"/>
        </w:rPr>
      </w:pPr>
      <w:r w:rsidRPr="00BA5E54">
        <w:rPr>
          <w:rFonts w:ascii="Arial" w:hAnsi="Arial" w:cs="Arial"/>
          <w:b/>
        </w:rPr>
        <w:t xml:space="preserve">Búsqueda de </w:t>
      </w:r>
      <w:proofErr w:type="spellStart"/>
      <w:r w:rsidRPr="00BA5E54">
        <w:rPr>
          <w:rFonts w:ascii="Arial" w:hAnsi="Arial" w:cs="Arial"/>
          <w:b/>
        </w:rPr>
        <w:t>hiperbanda</w:t>
      </w:r>
      <w:proofErr w:type="spellEnd"/>
      <w:r w:rsidRPr="00BA5E54">
        <w:rPr>
          <w:rFonts w:ascii="Arial" w:hAnsi="Arial" w:cs="Arial"/>
          <w:b/>
        </w:rPr>
        <w:t xml:space="preserve"> (</w:t>
      </w:r>
      <w:proofErr w:type="spellStart"/>
      <w:r w:rsidRPr="00BA5E54">
        <w:rPr>
          <w:rFonts w:ascii="Arial" w:hAnsi="Arial" w:cs="Arial"/>
          <w:b/>
        </w:rPr>
        <w:t>Hyperband</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Esta estrategia optimiza el uso de los recursos computacionales al asignar de manera eficiente el tiempo de entrenamiento a diferentes configuraciones de hiperparámetros</w:t>
      </w:r>
    </w:p>
    <w:p w14:paraId="55BDF23B" w14:textId="31BF0556" w:rsidR="0090232A" w:rsidRPr="00E6005B" w:rsidRDefault="0090232A" w:rsidP="00052AD6">
      <w:pPr>
        <w:pStyle w:val="NormalWeb"/>
        <w:numPr>
          <w:ilvl w:val="0"/>
          <w:numId w:val="37"/>
        </w:numPr>
        <w:rPr>
          <w:rFonts w:ascii="Arial" w:hAnsi="Arial" w:cs="Arial"/>
        </w:rPr>
      </w:pPr>
      <w:r w:rsidRPr="00BA5E54">
        <w:rPr>
          <w:rFonts w:ascii="Arial" w:hAnsi="Arial" w:cs="Arial"/>
          <w:b/>
        </w:rPr>
        <w:t>Búsqueda de optimización bayesiana (</w:t>
      </w:r>
      <w:proofErr w:type="spellStart"/>
      <w:r w:rsidRPr="00BA5E54">
        <w:rPr>
          <w:rFonts w:ascii="Arial" w:hAnsi="Arial" w:cs="Arial"/>
          <w:b/>
        </w:rPr>
        <w:t>Bayesian</w:t>
      </w:r>
      <w:proofErr w:type="spellEnd"/>
      <w:r w:rsidRPr="00BA5E54">
        <w:rPr>
          <w:rFonts w:ascii="Arial" w:hAnsi="Arial" w:cs="Arial"/>
          <w:b/>
        </w:rPr>
        <w:t xml:space="preserve"> </w:t>
      </w:r>
      <w:proofErr w:type="spellStart"/>
      <w:r w:rsidRPr="00BA5E54">
        <w:rPr>
          <w:rFonts w:ascii="Arial" w:hAnsi="Arial" w:cs="Arial"/>
          <w:b/>
        </w:rPr>
        <w:t>Optimization</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Utiliza técnicas de optimización bayesiana para encontrar de manera eficiente la mejor combinación de hiperparámetros</w:t>
      </w:r>
      <w:r w:rsidR="00E6005B">
        <w:rPr>
          <w:rFonts w:ascii="Arial" w:hAnsi="Arial" w:cs="Arial"/>
        </w:rPr>
        <w:t>.</w:t>
      </w:r>
    </w:p>
    <w:p w14:paraId="476D2E32" w14:textId="77777777" w:rsidR="0090232A" w:rsidRPr="0090232A" w:rsidRDefault="0090232A" w:rsidP="00052AD6"/>
    <w:p w14:paraId="144B0240" w14:textId="515EAFAF" w:rsidR="0032244E" w:rsidRDefault="00C435BE" w:rsidP="008942A1">
      <w:pPr>
        <w:pStyle w:val="Ttulo3"/>
        <w:rPr>
          <w:rFonts w:ascii="Arial" w:hAnsi="Arial" w:cs="Arial"/>
          <w:lang w:val="es-CU"/>
        </w:rPr>
      </w:pPr>
      <w:bookmarkStart w:id="29" w:name="_Toc151108965"/>
      <w:r w:rsidRPr="0032244E">
        <w:rPr>
          <w:rFonts w:ascii="Arial" w:hAnsi="Arial" w:cs="Arial"/>
          <w:lang w:val="es-CU"/>
        </w:rPr>
        <w:t>2.2.</w:t>
      </w:r>
      <w:r w:rsidR="00651374">
        <w:rPr>
          <w:rFonts w:ascii="Arial" w:hAnsi="Arial" w:cs="Arial"/>
          <w:lang w:val="es-CU"/>
        </w:rPr>
        <w:t>5</w:t>
      </w:r>
      <w:r w:rsidR="0032244E">
        <w:rPr>
          <w:rFonts w:ascii="Arial" w:hAnsi="Arial" w:cs="Arial"/>
          <w:lang w:val="es-CU"/>
        </w:rPr>
        <w:t xml:space="preserve"> </w:t>
      </w:r>
      <w:r w:rsidR="008407CE">
        <w:rPr>
          <w:rFonts w:ascii="Arial" w:hAnsi="Arial" w:cs="Arial"/>
          <w:lang w:val="es-CU"/>
        </w:rPr>
        <w:t>Base Datos</w:t>
      </w:r>
      <w:bookmarkEnd w:id="29"/>
    </w:p>
    <w:p w14:paraId="7C472D35" w14:textId="558710D5" w:rsidR="00907AE3" w:rsidRPr="00621F69" w:rsidRDefault="00907AE3" w:rsidP="00907AE3">
      <w:pPr>
        <w:rPr>
          <w:rFonts w:cs="Arial"/>
          <w:szCs w:val="24"/>
          <w:lang w:val="es-CU"/>
        </w:rPr>
      </w:pPr>
      <w:r w:rsidRPr="00621F69">
        <w:rPr>
          <w:rFonts w:cs="Arial"/>
          <w:szCs w:val="24"/>
          <w:lang w:val="es-CU"/>
        </w:rPr>
        <w:t xml:space="preserve">El manejo de la información es de vital importancia en todo </w:t>
      </w:r>
      <w:r w:rsidR="00621F69" w:rsidRPr="00621F69">
        <w:rPr>
          <w:rFonts w:cs="Arial"/>
          <w:szCs w:val="24"/>
          <w:lang w:val="es-CU"/>
        </w:rPr>
        <w:t>proyecto</w:t>
      </w:r>
      <w:r w:rsidRPr="00621F69">
        <w:rPr>
          <w:rFonts w:cs="Arial"/>
          <w:szCs w:val="24"/>
          <w:lang w:val="es-CU"/>
        </w:rPr>
        <w:t xml:space="preserve">, tener </w:t>
      </w:r>
      <w:r w:rsidR="00621F69" w:rsidRPr="00621F69">
        <w:rPr>
          <w:rFonts w:cs="Arial"/>
          <w:szCs w:val="24"/>
          <w:lang w:val="es-CU"/>
        </w:rPr>
        <w:t>almacenada</w:t>
      </w:r>
      <w:r w:rsidRPr="00621F69">
        <w:rPr>
          <w:rFonts w:cs="Arial"/>
          <w:szCs w:val="24"/>
          <w:lang w:val="es-CU"/>
        </w:rPr>
        <w:t xml:space="preserve"> de manera organizada y consistente </w:t>
      </w:r>
      <w:r w:rsidR="00621F69" w:rsidRPr="00621F69">
        <w:rPr>
          <w:rFonts w:cs="Arial"/>
          <w:szCs w:val="24"/>
          <w:lang w:val="es-CU"/>
        </w:rPr>
        <w:t>los datos permiten</w:t>
      </w:r>
      <w:r w:rsidRPr="00621F69">
        <w:rPr>
          <w:rFonts w:cs="Arial"/>
          <w:szCs w:val="24"/>
          <w:lang w:val="es-CU"/>
        </w:rPr>
        <w:t xml:space="preserve"> un control y </w:t>
      </w:r>
      <w:r w:rsidR="00621F69" w:rsidRPr="00621F69">
        <w:rPr>
          <w:rFonts w:cs="Arial"/>
          <w:szCs w:val="24"/>
          <w:lang w:val="es-CU"/>
        </w:rPr>
        <w:t>utilización óptima.</w:t>
      </w:r>
      <w:r w:rsidR="00621F69">
        <w:rPr>
          <w:rFonts w:cs="Arial"/>
          <w:szCs w:val="24"/>
          <w:lang w:val="es-CU"/>
        </w:rPr>
        <w:t xml:space="preserve"> Las bases de datos son una herramienta necesaria para lograr este objetivo.</w:t>
      </w:r>
    </w:p>
    <w:p w14:paraId="5692C073" w14:textId="2CA84A29" w:rsidR="00AC2519" w:rsidRDefault="00AC2519" w:rsidP="008407CE">
      <w:pPr>
        <w:rPr>
          <w:rFonts w:cs="Arial"/>
          <w:b/>
          <w:szCs w:val="24"/>
        </w:rPr>
      </w:pPr>
      <w:r w:rsidRPr="00AC2519">
        <w:rPr>
          <w:rFonts w:cs="Arial"/>
          <w:szCs w:val="24"/>
        </w:rPr>
        <w:t>Una base de datos es una recopilación de datos sistemática y almacenada electrónicamente. Puede contener cualquier tipo de datos, incluidos palabras, números, imágenes, vídeos y archivos. Puede usar un software denominado</w:t>
      </w:r>
      <w:r w:rsidR="00CE2B6C">
        <w:rPr>
          <w:rFonts w:cs="Arial"/>
          <w:szCs w:val="24"/>
        </w:rPr>
        <w:t xml:space="preserve"> </w:t>
      </w:r>
      <w:r w:rsidRPr="00AC2519">
        <w:rPr>
          <w:rFonts w:cs="Arial"/>
          <w:szCs w:val="24"/>
        </w:rPr>
        <w:t>DBMS</w:t>
      </w:r>
      <w:r w:rsidR="00CE2B6C">
        <w:rPr>
          <w:rFonts w:cs="Arial"/>
          <w:szCs w:val="24"/>
        </w:rPr>
        <w:t>(</w:t>
      </w:r>
      <w:proofErr w:type="spellStart"/>
      <w:r w:rsidR="00CE2B6C" w:rsidRPr="00B24436">
        <w:rPr>
          <w:rFonts w:cs="Arial"/>
        </w:rPr>
        <w:t>Database</w:t>
      </w:r>
      <w:proofErr w:type="spellEnd"/>
      <w:r w:rsidR="00CE2B6C" w:rsidRPr="00B24436">
        <w:rPr>
          <w:rFonts w:cs="Arial"/>
        </w:rPr>
        <w:t xml:space="preserve"> Management </w:t>
      </w:r>
      <w:proofErr w:type="spellStart"/>
      <w:r w:rsidR="00CE2B6C" w:rsidRPr="00B24436">
        <w:rPr>
          <w:rFonts w:cs="Arial"/>
        </w:rPr>
        <w:t>System</w:t>
      </w:r>
      <w:proofErr w:type="spellEnd"/>
      <w:r w:rsidR="00CE2B6C">
        <w:rPr>
          <w:rFonts w:cs="Arial"/>
        </w:rPr>
        <w:t>)</w:t>
      </w:r>
      <w:r w:rsidRPr="00AC2519">
        <w:rPr>
          <w:rFonts w:cs="Arial"/>
          <w:szCs w:val="24"/>
        </w:rPr>
        <w:t xml:space="preserve"> para almacenar, recuperar y editar datos</w:t>
      </w:r>
      <w:r w:rsidR="00CF6F00">
        <w:rPr>
          <w:rFonts w:cs="Arial"/>
          <w:szCs w:val="24"/>
        </w:rPr>
        <w:fldChar w:fldCharType="begin"/>
      </w:r>
      <w:r w:rsidR="00336A48">
        <w:rPr>
          <w:rFonts w:cs="Arial"/>
          <w:szCs w:val="24"/>
        </w:rPr>
        <w:instrText xml:space="preserve"> ADDIN ZOTERO_ITEM CSL_CITATION {"citationID":"dGvlgB0v","properties":{"formattedCitation":"[17]","plainCitation":"[17]","noteIndex":0},"citationItems":[{"id":62,"uris":["http://zotero.org/users/local/VnSabxvy/items/TGF285QF"],"itemData":{"id":62,"type":"webpage","abstract":"¿Qué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cs="Arial"/>
          <w:szCs w:val="24"/>
        </w:rPr>
        <w:fldChar w:fldCharType="separate"/>
      </w:r>
      <w:r w:rsidR="00336A48" w:rsidRPr="00336A48">
        <w:rPr>
          <w:rFonts w:cs="Arial"/>
        </w:rPr>
        <w:t>[17]</w:t>
      </w:r>
      <w:r w:rsidR="00CF6F00">
        <w:rPr>
          <w:rFonts w:cs="Arial"/>
          <w:szCs w:val="24"/>
        </w:rPr>
        <w:fldChar w:fldCharType="end"/>
      </w:r>
      <w:r>
        <w:t>.</w:t>
      </w:r>
      <w:r w:rsidRPr="008407CE">
        <w:rPr>
          <w:rFonts w:cs="Arial"/>
          <w:b/>
          <w:szCs w:val="24"/>
        </w:rPr>
        <w:t xml:space="preserve"> </w:t>
      </w:r>
    </w:p>
    <w:p w14:paraId="055B135B" w14:textId="6E0044A3" w:rsidR="00CF6F00" w:rsidRDefault="00CF6F00" w:rsidP="008407CE">
      <w:pPr>
        <w:rPr>
          <w:rFonts w:cs="Arial"/>
          <w:szCs w:val="24"/>
        </w:rPr>
      </w:pPr>
      <w:r>
        <w:rPr>
          <w:rFonts w:cs="Arial"/>
          <w:szCs w:val="24"/>
        </w:rPr>
        <w:t xml:space="preserve">Algunas de la </w:t>
      </w:r>
      <w:r w:rsidR="00621F69">
        <w:rPr>
          <w:rFonts w:cs="Arial"/>
          <w:szCs w:val="24"/>
        </w:rPr>
        <w:t>principales</w:t>
      </w:r>
      <w:r>
        <w:rPr>
          <w:rFonts w:cs="Arial"/>
          <w:szCs w:val="24"/>
        </w:rPr>
        <w:t xml:space="preserve"> D</w:t>
      </w:r>
      <w:r w:rsidR="00B5132D">
        <w:rPr>
          <w:rFonts w:cs="Arial"/>
          <w:szCs w:val="24"/>
        </w:rPr>
        <w:t>BMS son:</w:t>
      </w:r>
    </w:p>
    <w:p w14:paraId="0C508D85" w14:textId="64276443" w:rsidR="00B5132D" w:rsidRPr="003B1370" w:rsidRDefault="00B5132D" w:rsidP="00B5132D">
      <w:pPr>
        <w:pStyle w:val="Prrafodelista"/>
        <w:numPr>
          <w:ilvl w:val="0"/>
          <w:numId w:val="8"/>
        </w:numPr>
        <w:rPr>
          <w:rFonts w:cs="Arial"/>
          <w:szCs w:val="24"/>
        </w:rPr>
      </w:pPr>
      <w:r w:rsidRPr="003B1370">
        <w:rPr>
          <w:rFonts w:cs="Arial"/>
          <w:szCs w:val="24"/>
        </w:rPr>
        <w:t>MySQL</w:t>
      </w:r>
    </w:p>
    <w:p w14:paraId="563E58C6" w14:textId="54FD3647" w:rsidR="00B5132D" w:rsidRPr="003B1370" w:rsidRDefault="00B5132D" w:rsidP="00B5132D">
      <w:pPr>
        <w:pStyle w:val="Prrafodelista"/>
        <w:numPr>
          <w:ilvl w:val="0"/>
          <w:numId w:val="8"/>
        </w:numPr>
        <w:rPr>
          <w:rFonts w:cs="Arial"/>
          <w:szCs w:val="24"/>
        </w:rPr>
      </w:pPr>
      <w:proofErr w:type="spellStart"/>
      <w:r w:rsidRPr="003B1370">
        <w:rPr>
          <w:rFonts w:cs="Arial"/>
          <w:szCs w:val="24"/>
        </w:rPr>
        <w:t>MariaDB</w:t>
      </w:r>
      <w:proofErr w:type="spellEnd"/>
    </w:p>
    <w:p w14:paraId="11181C3C" w14:textId="39743C3F" w:rsidR="003B1370" w:rsidRPr="003B1370" w:rsidRDefault="003B1370" w:rsidP="00B5132D">
      <w:pPr>
        <w:pStyle w:val="Prrafodelista"/>
        <w:numPr>
          <w:ilvl w:val="0"/>
          <w:numId w:val="8"/>
        </w:numPr>
        <w:rPr>
          <w:rFonts w:cs="Arial"/>
          <w:szCs w:val="24"/>
        </w:rPr>
      </w:pPr>
      <w:r w:rsidRPr="003B1370">
        <w:rPr>
          <w:rFonts w:cs="Arial"/>
          <w:szCs w:val="24"/>
        </w:rPr>
        <w:t>SQLite</w:t>
      </w:r>
    </w:p>
    <w:p w14:paraId="74D185F0" w14:textId="4A48ADEA" w:rsidR="00B5132D" w:rsidRPr="003B1370" w:rsidRDefault="00B5132D" w:rsidP="00B5132D">
      <w:pPr>
        <w:pStyle w:val="Prrafodelista"/>
        <w:numPr>
          <w:ilvl w:val="0"/>
          <w:numId w:val="8"/>
        </w:numPr>
        <w:rPr>
          <w:rFonts w:cs="Arial"/>
          <w:szCs w:val="24"/>
        </w:rPr>
      </w:pPr>
      <w:r w:rsidRPr="003B1370">
        <w:rPr>
          <w:rFonts w:cs="Arial"/>
          <w:szCs w:val="24"/>
        </w:rPr>
        <w:t>PostgreSQL</w:t>
      </w:r>
    </w:p>
    <w:p w14:paraId="6144B708" w14:textId="1B56162E" w:rsidR="00B5132D" w:rsidRPr="003B1370" w:rsidRDefault="00B5132D" w:rsidP="00B5132D">
      <w:pPr>
        <w:pStyle w:val="Prrafodelista"/>
        <w:numPr>
          <w:ilvl w:val="0"/>
          <w:numId w:val="8"/>
        </w:numPr>
        <w:rPr>
          <w:rFonts w:cs="Arial"/>
          <w:szCs w:val="24"/>
        </w:rPr>
      </w:pPr>
      <w:r w:rsidRPr="003B1370">
        <w:rPr>
          <w:rFonts w:cs="Arial"/>
          <w:szCs w:val="24"/>
        </w:rPr>
        <w:t>MongoDB</w:t>
      </w:r>
    </w:p>
    <w:p w14:paraId="509DAB04" w14:textId="69131C77" w:rsidR="00621F69" w:rsidRPr="00B5132D" w:rsidRDefault="00621F69" w:rsidP="00621F69">
      <w:pPr>
        <w:pStyle w:val="Prrafodelista"/>
        <w:rPr>
          <w:rFonts w:cs="Arial"/>
          <w:szCs w:val="24"/>
        </w:rPr>
      </w:pPr>
    </w:p>
    <w:p w14:paraId="14EAFC84" w14:textId="63267CE8" w:rsidR="008407CE" w:rsidRPr="008407CE" w:rsidRDefault="008407CE" w:rsidP="008407CE">
      <w:pPr>
        <w:rPr>
          <w:b/>
          <w:lang w:val="es-CU"/>
        </w:rPr>
      </w:pPr>
      <w:r w:rsidRPr="008407CE">
        <w:rPr>
          <w:rFonts w:cs="Arial"/>
          <w:b/>
          <w:szCs w:val="24"/>
        </w:rPr>
        <w:lastRenderedPageBreak/>
        <w:t>SQLite</w:t>
      </w:r>
    </w:p>
    <w:p w14:paraId="1CA20F98" w14:textId="09573F20" w:rsidR="0032244E" w:rsidRDefault="0032244E" w:rsidP="0032244E">
      <w:pPr>
        <w:rPr>
          <w:rFonts w:cs="Arial"/>
          <w:szCs w:val="24"/>
        </w:rPr>
      </w:pPr>
      <w:r w:rsidRPr="006D01F5">
        <w:rPr>
          <w:rFonts w:cs="Arial"/>
          <w:szCs w:val="24"/>
        </w:rPr>
        <w:t xml:space="preserve">SQLite es una herramienta de software libre, que permite almacenar información en dispositivos empotrados de una forma sencilla, eficaz, potente, rápida y en equipos con pocas capacidades de hardware. </w:t>
      </w:r>
      <w:r w:rsidRPr="00E361B6">
        <w:rPr>
          <w:rFonts w:cs="Arial"/>
          <w:szCs w:val="24"/>
        </w:rPr>
        <w:t>Las tablas se asocian mediante relaciones, las cuales definen cómo se vinculan conceptualmente dos o más tablas. Las relaciones más comunes son uno a uno, uno a muchos o muchos a muchos</w:t>
      </w:r>
      <w:r>
        <w:rPr>
          <w:rFonts w:cs="Arial"/>
          <w:szCs w:val="24"/>
        </w:rPr>
        <w:fldChar w:fldCharType="begin"/>
      </w:r>
      <w:r w:rsidR="00336A48">
        <w:rPr>
          <w:rFonts w:cs="Arial"/>
          <w:szCs w:val="24"/>
        </w:rPr>
        <w:instrText xml:space="preserve"> ADDIN ZOTERO_ITEM CSL_CITATION {"citationID":"b2e0DD47","properties":{"formattedCitation":"[18]","plainCitation":"[18]","noteIndex":0},"citationItems":[{"id":42,"uris":["http://zotero.org/users/local/VnSabxvy/items/CVCFTDGI"],"itemData":{"id":42,"type":"webpage","title":"Information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cs="Arial"/>
          <w:szCs w:val="24"/>
        </w:rPr>
        <w:fldChar w:fldCharType="separate"/>
      </w:r>
      <w:r w:rsidR="00336A48" w:rsidRPr="00336A48">
        <w:rPr>
          <w:rFonts w:cs="Arial"/>
        </w:rPr>
        <w:t>[18]</w:t>
      </w:r>
      <w:r>
        <w:rPr>
          <w:rFonts w:cs="Arial"/>
          <w:szCs w:val="24"/>
        </w:rPr>
        <w:fldChar w:fldCharType="end"/>
      </w:r>
      <w:r w:rsidRPr="00E361B6">
        <w:rPr>
          <w:rFonts w:cs="Arial"/>
          <w:szCs w:val="24"/>
        </w:rPr>
        <w:t>.</w:t>
      </w:r>
    </w:p>
    <w:p w14:paraId="103CF27E" w14:textId="77777777" w:rsidR="0032244E" w:rsidRPr="00130D6E" w:rsidRDefault="0032244E" w:rsidP="0032244E">
      <w:pPr>
        <w:rPr>
          <w:lang w:val="es-CU"/>
        </w:rPr>
      </w:pPr>
    </w:p>
    <w:p w14:paraId="0D2F8F10" w14:textId="1F777005" w:rsidR="0032244E" w:rsidRPr="0032244E" w:rsidRDefault="00C435BE" w:rsidP="008942A1">
      <w:pPr>
        <w:pStyle w:val="Ttulo3"/>
        <w:rPr>
          <w:rFonts w:ascii="Arial" w:hAnsi="Arial" w:cs="Arial"/>
          <w:lang w:val="es-CU"/>
        </w:rPr>
      </w:pPr>
      <w:bookmarkStart w:id="30" w:name="_Toc151108966"/>
      <w:r w:rsidRPr="0032244E">
        <w:rPr>
          <w:rFonts w:ascii="Arial" w:hAnsi="Arial" w:cs="Arial"/>
          <w:lang w:val="es-CU"/>
        </w:rPr>
        <w:t>2.2.</w:t>
      </w:r>
      <w:r w:rsidR="00651374">
        <w:rPr>
          <w:rFonts w:ascii="Arial" w:hAnsi="Arial" w:cs="Arial"/>
          <w:lang w:val="es-CU"/>
        </w:rPr>
        <w:t>6</w:t>
      </w:r>
      <w:r w:rsidR="0032244E" w:rsidRPr="0032244E">
        <w:rPr>
          <w:rFonts w:ascii="Arial" w:hAnsi="Arial" w:cs="Arial"/>
          <w:lang w:val="es-CU"/>
        </w:rPr>
        <w:t xml:space="preserve"> Django</w:t>
      </w:r>
      <w:bookmarkEnd w:id="30"/>
    </w:p>
    <w:p w14:paraId="749010A2" w14:textId="4A3AEA12"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xml:space="preserve">, desplegándose tanto en el lado del cliente </w:t>
      </w:r>
      <w:r w:rsidRPr="00176DEA">
        <w:rPr>
          <w:rFonts w:ascii="Arial" w:hAnsi="Arial" w:cs="Arial"/>
        </w:rPr>
        <w:t xml:space="preserve">como del </w:t>
      </w:r>
      <w:r w:rsidR="00176DEA" w:rsidRPr="00176DEA">
        <w:rPr>
          <w:rFonts w:ascii="Arial" w:hAnsi="Arial" w:cs="Arial"/>
        </w:rPr>
        <w:t>servidor</w:t>
      </w:r>
      <w:r w:rsidRPr="00F30A98">
        <w:rPr>
          <w:rFonts w:ascii="Arial" w:hAnsi="Arial" w:cs="Arial"/>
        </w:rPr>
        <w:t>. Django se basa en el principio del desarrollo ágil de software y sigue una filosofía de diseño DRY</w:t>
      </w:r>
      <w:r w:rsidR="00176DEA">
        <w:rPr>
          <w:rFonts w:ascii="Arial" w:hAnsi="Arial" w:cs="Arial"/>
        </w:rPr>
        <w:t xml:space="preserve"> </w:t>
      </w:r>
      <w:r w:rsidRPr="00F30A98">
        <w:rPr>
          <w:rFonts w:ascii="Arial" w:hAnsi="Arial" w:cs="Arial"/>
        </w:rPr>
        <w:t>(</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17011BC7" w:rsidR="0032244E" w:rsidRPr="00437000" w:rsidRDefault="0032244E" w:rsidP="0032244E">
      <w:pPr>
        <w:pStyle w:val="NormalWeb"/>
        <w:rPr>
          <w:rFonts w:ascii="Arial" w:hAnsi="Arial" w:cs="Arial"/>
        </w:rPr>
      </w:pPr>
      <w:r w:rsidRPr="00F30A98">
        <w:rPr>
          <w:rFonts w:ascii="Arial" w:hAnsi="Arial" w:cs="Arial"/>
        </w:rPr>
        <w:t xml:space="preserve">Django sigue el patrón de arquitectura </w:t>
      </w:r>
      <w:r w:rsidR="006164EA">
        <w:rPr>
          <w:rFonts w:ascii="Arial" w:hAnsi="Arial" w:cs="Arial"/>
        </w:rPr>
        <w:t xml:space="preserve">MVC </w:t>
      </w:r>
      <w:r w:rsidRPr="00F30A98">
        <w:rPr>
          <w:rFonts w:ascii="Arial" w:hAnsi="Arial" w:cs="Arial"/>
        </w:rPr>
        <w:t>(</w:t>
      </w:r>
      <w:proofErr w:type="spellStart"/>
      <w:r w:rsidRPr="00F30A98">
        <w:rPr>
          <w:rFonts w:ascii="Arial" w:hAnsi="Arial" w:cs="Arial"/>
        </w:rPr>
        <w:t>M</w:t>
      </w:r>
      <w:r w:rsidR="00641AB6">
        <w:rPr>
          <w:rFonts w:ascii="Arial" w:hAnsi="Arial" w:cs="Arial"/>
        </w:rPr>
        <w:t>odel</w:t>
      </w:r>
      <w:proofErr w:type="spellEnd"/>
      <w:r w:rsidR="00641AB6">
        <w:rPr>
          <w:rFonts w:ascii="Arial" w:hAnsi="Arial" w:cs="Arial"/>
        </w:rPr>
        <w:t>-</w:t>
      </w:r>
      <w:r w:rsidRPr="00F30A98">
        <w:rPr>
          <w:rFonts w:ascii="Arial" w:hAnsi="Arial" w:cs="Arial"/>
        </w:rPr>
        <w:t>V</w:t>
      </w:r>
      <w:r w:rsidR="00641AB6">
        <w:rPr>
          <w:rFonts w:ascii="Arial" w:hAnsi="Arial" w:cs="Arial"/>
        </w:rPr>
        <w:t>iew-</w:t>
      </w:r>
      <w:proofErr w:type="spellStart"/>
      <w:r w:rsidRPr="00F30A98">
        <w:rPr>
          <w:rFonts w:ascii="Arial" w:hAnsi="Arial" w:cs="Arial"/>
        </w:rPr>
        <w:t>C</w:t>
      </w:r>
      <w:r w:rsidR="00641AB6">
        <w:rPr>
          <w:rFonts w:ascii="Arial" w:hAnsi="Arial" w:cs="Arial"/>
        </w:rPr>
        <w:t>ontroller</w:t>
      </w:r>
      <w:proofErr w:type="spellEnd"/>
      <w:r w:rsidRPr="00F30A98">
        <w:rPr>
          <w:rFonts w:ascii="Arial" w:hAnsi="Arial" w:cs="Arial"/>
        </w:rPr>
        <w:t>).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 xml:space="preserve">Django proporciona un ORM (Mapeo Objeto-Relacional) que permite interactuar con la base de datos utilizando objetos Python en lugar de escribir consultas SQL directamente. Esto </w:t>
      </w:r>
      <w:r w:rsidRPr="00847ED9">
        <w:rPr>
          <w:rFonts w:ascii="Arial" w:hAnsi="Arial" w:cs="Arial"/>
        </w:rPr>
        <w:t>simplifica</w:t>
      </w:r>
      <w:r w:rsidRPr="00F30A98">
        <w:rPr>
          <w:rFonts w:ascii="Arial" w:hAnsi="Arial" w:cs="Arial"/>
        </w:rPr>
        <w:t xml:space="preserve"> el acceso y la manipulación de datos, ya que las consultas se expresan en términos de modelos y objetos Python en lugar de tablas y filas de la base de datos. El ORM de Django también se encarga de la abstracción de la base de datos, lo que </w:t>
      </w:r>
      <w:r w:rsidRPr="00051013">
        <w:rPr>
          <w:rFonts w:ascii="Arial" w:hAnsi="Arial" w:cs="Arial"/>
        </w:rPr>
        <w:t>significa</w:t>
      </w:r>
      <w:r w:rsidRPr="00F30A98">
        <w:rPr>
          <w:rFonts w:ascii="Arial" w:hAnsi="Arial" w:cs="Arial"/>
        </w:rPr>
        <w:t xml:space="preserve">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7C16ECA7" w:rsidR="0032244E" w:rsidRDefault="0032244E" w:rsidP="0032244E">
      <w:pPr>
        <w:pStyle w:val="NormalWeb"/>
        <w:rPr>
          <w:rFonts w:ascii="Arial" w:hAnsi="Arial" w:cs="Arial"/>
        </w:rPr>
      </w:pPr>
      <w:r w:rsidRPr="00F30A98">
        <w:rPr>
          <w:rFonts w:ascii="Arial" w:hAnsi="Arial" w:cs="Arial"/>
        </w:rPr>
        <w:br/>
        <w:t xml:space="preserve">Django utiliza un enfoque basado en </w:t>
      </w:r>
      <w:r w:rsidRPr="00176DEA">
        <w:rPr>
          <w:rFonts w:ascii="Arial" w:hAnsi="Arial" w:cs="Arial"/>
        </w:rPr>
        <w:t>URL</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Uniform</w:t>
      </w:r>
      <w:proofErr w:type="spellEnd"/>
      <w:r w:rsidR="00CE2B6C" w:rsidRPr="00B24436">
        <w:rPr>
          <w:rFonts w:ascii="Arial" w:hAnsi="Arial" w:cs="Arial"/>
        </w:rPr>
        <w:t xml:space="preserve"> </w:t>
      </w:r>
      <w:proofErr w:type="spellStart"/>
      <w:r w:rsidR="00CE2B6C" w:rsidRPr="00B24436">
        <w:rPr>
          <w:rFonts w:ascii="Arial" w:hAnsi="Arial" w:cs="Arial"/>
        </w:rPr>
        <w:t>Resource</w:t>
      </w:r>
      <w:proofErr w:type="spellEnd"/>
      <w:r w:rsidR="00CE2B6C" w:rsidRPr="00B24436">
        <w:rPr>
          <w:rFonts w:ascii="Arial" w:hAnsi="Arial" w:cs="Arial"/>
        </w:rPr>
        <w:t xml:space="preserve"> </w:t>
      </w:r>
      <w:proofErr w:type="spellStart"/>
      <w:r w:rsidR="00CE2B6C" w:rsidRPr="00B24436">
        <w:rPr>
          <w:rFonts w:ascii="Arial" w:hAnsi="Arial" w:cs="Arial"/>
        </w:rPr>
        <w:t>Locator</w:t>
      </w:r>
      <w:proofErr w:type="spellEnd"/>
      <w:r w:rsidR="00CE2B6C">
        <w:rPr>
          <w:rFonts w:ascii="Arial" w:hAnsi="Arial" w:cs="Arial"/>
        </w:rPr>
        <w:t>)</w:t>
      </w:r>
      <w:r w:rsidRPr="00F30A98">
        <w:rPr>
          <w:rFonts w:ascii="Arial" w:hAnsi="Arial" w:cs="Arial"/>
        </w:rPr>
        <w:t xml:space="preserve">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336A48">
        <w:rPr>
          <w:rFonts w:ascii="Arial" w:hAnsi="Arial" w:cs="Arial"/>
        </w:rPr>
        <w:instrText xml:space="preserve"> ADDIN ZOTERO_ITEM CSL_CITATION {"citationID":"qPPZq28H","properties":{"formattedCitation":"[19]\\uc0\\u8211{}[21]","plainCitation":"[19]–[21]","noteIndex":0},"citationItems":[{"id":43,"uris":["http://zotero.org/users/local/VnSabxvy/items/EXA9YXV3"],"itemData":{"id":43,"type":"webpage","abstract":"The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336A48" w:rsidRPr="00336A48">
        <w:rPr>
          <w:rFonts w:ascii="Arial" w:hAnsi="Arial" w:cs="Arial"/>
        </w:rPr>
        <w:t>[19]–[21]</w:t>
      </w:r>
      <w:r>
        <w:rPr>
          <w:rFonts w:ascii="Arial" w:hAnsi="Arial" w:cs="Arial"/>
        </w:rPr>
        <w:fldChar w:fldCharType="end"/>
      </w:r>
      <w:r w:rsidRPr="00F30A98">
        <w:rPr>
          <w:rFonts w:ascii="Arial" w:hAnsi="Arial" w:cs="Arial"/>
        </w:rPr>
        <w:t>.</w:t>
      </w:r>
      <w:r w:rsidR="004C3D63">
        <w:rPr>
          <w:rFonts w:ascii="Arial" w:hAnsi="Arial" w:cs="Arial"/>
        </w:rPr>
        <w:t xml:space="preserve"> </w:t>
      </w:r>
    </w:p>
    <w:p w14:paraId="5EC0FA23" w14:textId="77777777" w:rsidR="00F3667A" w:rsidRDefault="0032244E" w:rsidP="00F3667A">
      <w:pPr>
        <w:pStyle w:val="NormalWeb"/>
        <w:keepNext/>
        <w:jc w:val="center"/>
      </w:pPr>
      <w:r>
        <w:rPr>
          <w:noProof/>
        </w:rPr>
        <w:lastRenderedPageBreak/>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402B402" w14:textId="114A0AA5" w:rsidR="006F73A2" w:rsidRPr="00F30A98" w:rsidRDefault="00F3667A" w:rsidP="00F3667A">
      <w:pPr>
        <w:pStyle w:val="Esquemas"/>
      </w:pPr>
      <w:bookmarkStart w:id="31" w:name="_Toc151024766"/>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1</w:t>
      </w:r>
      <w:r w:rsidR="006F791F">
        <w:rPr>
          <w:noProof/>
        </w:rPr>
        <w:fldChar w:fldCharType="end"/>
      </w:r>
      <w:r>
        <w:t xml:space="preserve">: </w:t>
      </w:r>
      <w:r w:rsidRPr="00C4638B">
        <w:t>Arquitectura MWC de Django</w:t>
      </w:r>
      <w:bookmarkEnd w:id="31"/>
      <w:r w:rsidR="006F73A2">
        <w:t xml:space="preserve"> </w:t>
      </w:r>
    </w:p>
    <w:p w14:paraId="3854CFFE" w14:textId="77777777" w:rsidR="00F3667A" w:rsidRDefault="0032244E" w:rsidP="00F3667A">
      <w:pPr>
        <w:keepNext/>
        <w:jc w:val="center"/>
      </w:pPr>
      <w:r>
        <w:rPr>
          <w:rFonts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1B34D62A" w14:textId="665B003F" w:rsidR="0032244E" w:rsidRDefault="00F3667A" w:rsidP="00F3667A">
      <w:pPr>
        <w:pStyle w:val="Esquemas"/>
        <w:rPr>
          <w:b/>
          <w:sz w:val="40"/>
          <w:szCs w:val="40"/>
        </w:rPr>
      </w:pPr>
      <w:bookmarkStart w:id="32" w:name="_Toc151024767"/>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2</w:t>
      </w:r>
      <w:r w:rsidR="006F791F">
        <w:rPr>
          <w:noProof/>
        </w:rPr>
        <w:fldChar w:fldCharType="end"/>
      </w:r>
      <w:r>
        <w:t>: Arquitectura basada en URL de Django</w:t>
      </w:r>
      <w:bookmarkEnd w:id="32"/>
    </w:p>
    <w:p w14:paraId="49D366A8" w14:textId="59C94354" w:rsidR="002A1F8D" w:rsidRDefault="00742DAE" w:rsidP="002E3950">
      <w:pPr>
        <w:pStyle w:val="Ttulo3"/>
        <w:rPr>
          <w:rFonts w:ascii="Arial" w:hAnsi="Arial" w:cs="Arial"/>
        </w:rPr>
      </w:pPr>
      <w:bookmarkStart w:id="33" w:name="_Toc151108967"/>
      <w:r w:rsidRPr="00742DAE">
        <w:rPr>
          <w:rFonts w:ascii="Arial" w:hAnsi="Arial" w:cs="Arial"/>
        </w:rPr>
        <w:t>2.2.</w:t>
      </w:r>
      <w:r w:rsidR="003C5787">
        <w:rPr>
          <w:rFonts w:ascii="Arial" w:hAnsi="Arial" w:cs="Arial"/>
        </w:rPr>
        <w:t>7</w:t>
      </w:r>
      <w:r w:rsidRPr="00742DAE">
        <w:rPr>
          <w:rFonts w:ascii="Arial" w:hAnsi="Arial" w:cs="Arial"/>
        </w:rPr>
        <w:t xml:space="preserve"> </w:t>
      </w:r>
      <w:r w:rsidR="000E50D7">
        <w:rPr>
          <w:rFonts w:ascii="Arial" w:hAnsi="Arial" w:cs="Arial"/>
        </w:rPr>
        <w:t xml:space="preserve">Lenguaje </w:t>
      </w:r>
      <w:r w:rsidRPr="00742DAE">
        <w:rPr>
          <w:rFonts w:ascii="Arial" w:hAnsi="Arial" w:cs="Arial"/>
        </w:rPr>
        <w:t>C</w:t>
      </w:r>
      <w:bookmarkEnd w:id="33"/>
      <w:r w:rsidR="0059293E">
        <w:rPr>
          <w:rFonts w:ascii="Arial" w:hAnsi="Arial" w:cs="Arial"/>
        </w:rPr>
        <w:t xml:space="preserve"> </w:t>
      </w:r>
    </w:p>
    <w:p w14:paraId="1E9EB38A" w14:textId="4A33BB73" w:rsidR="00CB4F5A" w:rsidRPr="00253DFA" w:rsidRDefault="00CB4F5A" w:rsidP="00CB4F5A">
      <w:pPr>
        <w:rPr>
          <w:rFonts w:cs="Arial"/>
          <w:szCs w:val="24"/>
        </w:rPr>
      </w:pPr>
      <w:r w:rsidRPr="00721D77">
        <w:rPr>
          <w:rFonts w:cs="Arial"/>
          <w:szCs w:val="24"/>
        </w:rPr>
        <w:t xml:space="preserve">Es un lenguaje compilado, imperativo, estructurado y de bajo nivel. Se caracteriza por ser cercano al hardware y </w:t>
      </w:r>
      <w:r w:rsidRPr="000E50D7">
        <w:rPr>
          <w:rFonts w:cs="Arial"/>
          <w:szCs w:val="24"/>
        </w:rPr>
        <w:t>tener abstracciones como objetos</w:t>
      </w:r>
      <w:r w:rsidRPr="00721D77">
        <w:rPr>
          <w:rFonts w:cs="Arial"/>
          <w:szCs w:val="24"/>
        </w:rPr>
        <w:t>. Opera directamente sobre registros y memoria, permitiendo un control completo.</w:t>
      </w:r>
    </w:p>
    <w:p w14:paraId="1A285D66" w14:textId="783D5F1E" w:rsidR="00BE4D8E" w:rsidRPr="00721D77" w:rsidRDefault="0043570E" w:rsidP="00BE4D8E">
      <w:pPr>
        <w:rPr>
          <w:rFonts w:cs="Arial"/>
          <w:szCs w:val="24"/>
        </w:rPr>
      </w:pPr>
      <w:r w:rsidRPr="00721D77">
        <w:rPr>
          <w:rFonts w:cs="Arial"/>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cs="Arial"/>
          <w:szCs w:val="24"/>
        </w:rPr>
        <w:t>otro software crítico</w:t>
      </w:r>
      <w:r w:rsidRPr="00721D77">
        <w:rPr>
          <w:rFonts w:cs="Arial"/>
          <w:szCs w:val="24"/>
        </w:rPr>
        <w:t xml:space="preserve">. </w:t>
      </w:r>
    </w:p>
    <w:p w14:paraId="62B5483D" w14:textId="5E14B565" w:rsidR="0043570E" w:rsidRPr="00721D77" w:rsidRDefault="0043570E" w:rsidP="00BE4D8E">
      <w:pPr>
        <w:rPr>
          <w:rFonts w:cs="Arial"/>
          <w:szCs w:val="24"/>
        </w:rPr>
      </w:pPr>
      <w:r w:rsidRPr="00721D77">
        <w:rPr>
          <w:rFonts w:cs="Arial"/>
          <w:szCs w:val="24"/>
        </w:rPr>
        <w:t xml:space="preserve">A pesar de contar con varios años, C sigue siendo ampliamente usado en sistemas embebidos, </w:t>
      </w:r>
      <w:proofErr w:type="spellStart"/>
      <w:r w:rsidRPr="00721D77">
        <w:rPr>
          <w:rFonts w:cs="Arial"/>
          <w:szCs w:val="24"/>
        </w:rPr>
        <w:t>kernels</w:t>
      </w:r>
      <w:proofErr w:type="spellEnd"/>
      <w:r w:rsidRPr="00721D77">
        <w:rPr>
          <w:rFonts w:cs="Arial"/>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2F23A68D" w:rsidR="000C7811" w:rsidRDefault="00721D77" w:rsidP="00BE4D8E">
      <w:pPr>
        <w:rPr>
          <w:rFonts w:cs="Arial"/>
          <w:szCs w:val="24"/>
        </w:rPr>
      </w:pPr>
      <w:r w:rsidRPr="00721D77">
        <w:rPr>
          <w:rFonts w:cs="Arial"/>
          <w:szCs w:val="24"/>
        </w:rPr>
        <w:t xml:space="preserve">Ofrece un bajo nivel de abstracción que permite un control </w:t>
      </w:r>
      <w:r w:rsidR="00132834" w:rsidRPr="00721D77">
        <w:rPr>
          <w:rFonts w:cs="Arial"/>
          <w:szCs w:val="24"/>
        </w:rPr>
        <w:t>completo,</w:t>
      </w:r>
      <w:r w:rsidRPr="00721D77">
        <w:rPr>
          <w:rFonts w:cs="Arial"/>
          <w:szCs w:val="24"/>
        </w:rPr>
        <w:t xml:space="preserve"> pero requiere cuidado para evitar errores. Es portable, rápido y de código compacto, </w:t>
      </w:r>
      <w:r w:rsidRPr="00721D77">
        <w:rPr>
          <w:rFonts w:cs="Arial"/>
          <w:szCs w:val="24"/>
        </w:rPr>
        <w:lastRenderedPageBreak/>
        <w:t>pero su sintaxis simple aumenta la posibilidad de bugs. Su aprendizaje exige dominar conceptos de programación de sistemas</w:t>
      </w:r>
      <w:r w:rsidR="00132834">
        <w:rPr>
          <w:rFonts w:cs="Arial"/>
          <w:szCs w:val="24"/>
        </w:rPr>
        <w:fldChar w:fldCharType="begin"/>
      </w:r>
      <w:r w:rsidR="00336A48">
        <w:rPr>
          <w:rFonts w:cs="Arial"/>
          <w:szCs w:val="24"/>
        </w:rPr>
        <w:instrText xml:space="preserve"> ADDIN ZOTERO_ITEM CSL_CITATION {"citationID":"t5XtFNg1","properties":{"formattedCitation":"[22]","plainCitation":"[22]","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cs="Arial"/>
          <w:szCs w:val="24"/>
        </w:rPr>
        <w:fldChar w:fldCharType="separate"/>
      </w:r>
      <w:r w:rsidR="00336A48" w:rsidRPr="00336A48">
        <w:rPr>
          <w:rFonts w:cs="Arial"/>
        </w:rPr>
        <w:t>[22]</w:t>
      </w:r>
      <w:r w:rsidR="00132834">
        <w:rPr>
          <w:rFonts w:cs="Arial"/>
          <w:szCs w:val="24"/>
        </w:rPr>
        <w:fldChar w:fldCharType="end"/>
      </w:r>
      <w:r w:rsidR="00132834">
        <w:rPr>
          <w:rFonts w:cs="Arial"/>
          <w:szCs w:val="24"/>
        </w:rPr>
        <w:t>.</w:t>
      </w:r>
    </w:p>
    <w:p w14:paraId="170D8909" w14:textId="2C483131" w:rsidR="00FE2B80" w:rsidRPr="00FE2B80" w:rsidRDefault="000C7811" w:rsidP="00FE2B80">
      <w:pPr>
        <w:pStyle w:val="Ttulo2"/>
        <w:rPr>
          <w:rFonts w:ascii="Arial" w:hAnsi="Arial" w:cs="Arial"/>
          <w:sz w:val="24"/>
          <w:szCs w:val="24"/>
        </w:rPr>
      </w:pPr>
      <w:bookmarkStart w:id="34" w:name="_Toc151108968"/>
      <w:r>
        <w:rPr>
          <w:rFonts w:ascii="Arial" w:hAnsi="Arial" w:cs="Arial"/>
          <w:sz w:val="24"/>
          <w:szCs w:val="24"/>
        </w:rPr>
        <w:t xml:space="preserve">2.3 </w:t>
      </w:r>
      <w:r w:rsidR="002E0053" w:rsidRPr="00FE2B80">
        <w:rPr>
          <w:rFonts w:ascii="Arial" w:hAnsi="Arial" w:cs="Arial"/>
          <w:sz w:val="24"/>
          <w:szCs w:val="24"/>
        </w:rPr>
        <w:t>Detección Multivariable</w:t>
      </w:r>
      <w:bookmarkEnd w:id="34"/>
      <w:r w:rsidR="0010009C">
        <w:rPr>
          <w:rFonts w:ascii="Arial" w:hAnsi="Arial" w:cs="Arial"/>
          <w:sz w:val="24"/>
          <w:szCs w:val="24"/>
        </w:rPr>
        <w:t xml:space="preserve">  </w:t>
      </w:r>
    </w:p>
    <w:p w14:paraId="6FB2B885" w14:textId="12800720" w:rsidR="00895912" w:rsidRPr="00627356" w:rsidRDefault="00895912" w:rsidP="00895912">
      <w:pPr>
        <w:pStyle w:val="NormalWeb"/>
        <w:rPr>
          <w:rFonts w:ascii="Arial" w:hAnsi="Arial" w:cs="Arial"/>
        </w:rPr>
      </w:pPr>
      <w:r w:rsidRPr="00627356">
        <w:rPr>
          <w:rFonts w:ascii="Arial" w:hAnsi="Arial" w:cs="Arial"/>
        </w:rPr>
        <w:t xml:space="preserve">La </w:t>
      </w:r>
      <w:r w:rsidR="00FE2B80">
        <w:rPr>
          <w:rFonts w:ascii="Arial" w:hAnsi="Arial" w:cs="Arial"/>
        </w:rPr>
        <w:t xml:space="preserve">detección multivariable permite la </w:t>
      </w:r>
      <w:r w:rsidRPr="00627356">
        <w:rPr>
          <w:rFonts w:ascii="Arial" w:hAnsi="Arial" w:cs="Arial"/>
        </w:rPr>
        <w:t xml:space="preserve">clasificación de elementos </w:t>
      </w:r>
      <w:r w:rsidR="00FE2B80">
        <w:rPr>
          <w:rFonts w:ascii="Arial" w:hAnsi="Arial" w:cs="Arial"/>
        </w:rPr>
        <w:t xml:space="preserve">a partir de varias variables de entradas, esta </w:t>
      </w:r>
      <w:r w:rsidRPr="00627356">
        <w:rPr>
          <w:rFonts w:ascii="Arial" w:hAnsi="Arial" w:cs="Arial"/>
        </w:rPr>
        <w:t>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5ECF0E74" w:rsidR="008C1331" w:rsidRPr="008C1331" w:rsidRDefault="008C1331" w:rsidP="008C1331">
      <w:pPr>
        <w:pStyle w:val="Ttulo3"/>
        <w:rPr>
          <w:rFonts w:ascii="Arial" w:hAnsi="Arial" w:cs="Arial"/>
        </w:rPr>
      </w:pPr>
      <w:bookmarkStart w:id="35" w:name="_Toc151108969"/>
      <w:r w:rsidRPr="008C1331">
        <w:rPr>
          <w:rFonts w:ascii="Arial" w:hAnsi="Arial" w:cs="Arial"/>
        </w:rPr>
        <w:t>2.3.1 Métodos Detección Multivariable</w:t>
      </w:r>
      <w:bookmarkEnd w:id="35"/>
      <w:r w:rsidRPr="008C1331">
        <w:rPr>
          <w:rFonts w:ascii="Arial" w:hAnsi="Arial" w:cs="Arial"/>
        </w:rPr>
        <w:t xml:space="preserve">  </w:t>
      </w:r>
    </w:p>
    <w:p w14:paraId="676BD50B" w14:textId="56A59E9D"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336A48">
        <w:rPr>
          <w:rFonts w:ascii="Arial" w:hAnsi="Arial" w:cs="Arial"/>
        </w:rPr>
        <w:instrText xml:space="preserve"> ADDIN ZOTERO_ITEM CSL_CITATION {"citationID":"9TvXCUbr","properties":{"formattedCitation":"[23]","plainCitation":"[23]","noteIndex":0},"citationItems":[{"id":64,"uris":["http://zotero.org/users/local/VnSabxvy/items/4KLF2QEA"],"itemData":{"id":64,"type":"article-journal","abstract":"El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336A48" w:rsidRPr="00336A48">
        <w:rPr>
          <w:rFonts w:ascii="Arial" w:hAnsi="Arial" w:cs="Arial"/>
        </w:rPr>
        <w:t>[23]</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LDA</w:t>
      </w:r>
      <w:r w:rsidRPr="00A310F0">
        <w:rPr>
          <w:rFonts w:eastAsia="Times New Roman" w:cs="Arial"/>
          <w:szCs w:val="24"/>
          <w:lang w:val="es-CU" w:eastAsia="es-CU"/>
        </w:rPr>
        <w:t xml:space="preserve"> (Análisis de Discriminante Lineal): </w:t>
      </w:r>
      <w:r w:rsidR="00774A24" w:rsidRPr="00774A24">
        <w:rPr>
          <w:rFonts w:eastAsia="Times New Roman" w:cs="Arial"/>
          <w:szCs w:val="24"/>
          <w:lang w:val="es-CU" w:eastAsia="es-CU"/>
        </w:rPr>
        <w:t>E</w:t>
      </w:r>
      <w:r w:rsidR="00774A24" w:rsidRPr="00774A24">
        <w:rPr>
          <w:rFonts w:cs="Arial"/>
          <w:szCs w:val="24"/>
        </w:rPr>
        <w:t>s una técnica de clasificación supervisada que busca encontrar una combinación lineal de características que maximice la separación entre clases en un conjunto de datos de entrenamiento</w:t>
      </w:r>
      <w:r w:rsidRPr="00A310F0">
        <w:rPr>
          <w:rFonts w:eastAsia="Times New Roman" w:cs="Arial"/>
          <w:szCs w:val="24"/>
          <w:lang w:val="es-CU" w:eastAsia="es-CU"/>
        </w:rPr>
        <w:t>.</w:t>
      </w:r>
      <w:r w:rsidRPr="00A310F0">
        <w:rPr>
          <w:rFonts w:eastAsia="Times New Roman" w:cs="Arial"/>
          <w:szCs w:val="24"/>
          <w:lang w:val="es-CU" w:eastAsia="es-CU"/>
        </w:rPr>
        <w:br/>
      </w:r>
    </w:p>
    <w:p w14:paraId="54721E2B" w14:textId="7DE4198F" w:rsidR="00E96037" w:rsidRPr="00DB48B5"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KNN</w:t>
      </w:r>
      <w:r w:rsidRPr="00A310F0">
        <w:rPr>
          <w:rFonts w:eastAsia="Times New Roman" w:cs="Arial"/>
          <w:szCs w:val="24"/>
          <w:lang w:val="es-CU" w:eastAsia="es-CU"/>
        </w:rPr>
        <w:t xml:space="preserve"> (K-vecinos más cercanos): </w:t>
      </w:r>
      <w:r w:rsidR="00FF1E30">
        <w:rPr>
          <w:rFonts w:eastAsia="Times New Roman" w:cs="Arial"/>
          <w:szCs w:val="24"/>
          <w:lang w:val="es-CU" w:eastAsia="es-CU"/>
        </w:rPr>
        <w:t>C</w:t>
      </w:r>
      <w:r w:rsidRPr="00A310F0">
        <w:rPr>
          <w:rFonts w:eastAsia="Times New Roman" w:cs="Arial"/>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eastAsia="Times New Roman" w:cs="Arial"/>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Redes Neuronales</w:t>
      </w:r>
      <w:r w:rsidRPr="00A310F0">
        <w:rPr>
          <w:rFonts w:eastAsia="Times New Roman" w:cs="Arial"/>
          <w:szCs w:val="24"/>
          <w:lang w:val="es-CU" w:eastAsia="es-CU"/>
        </w:rPr>
        <w:t>: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eastAsia="Times New Roman" w:cs="Arial"/>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102138">
        <w:rPr>
          <w:rFonts w:ascii="Arial" w:hAnsi="Arial" w:cs="Arial"/>
          <w:b/>
        </w:rPr>
        <w:t>Árboles de Decisión</w:t>
      </w:r>
      <w:r w:rsidRPr="00A310F0">
        <w:rPr>
          <w:rFonts w:ascii="Arial" w:hAnsi="Arial" w:cs="Arial"/>
        </w:rPr>
        <w:t>: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DB48B5" w:rsidRDefault="00E96037" w:rsidP="009559A6">
      <w:pPr>
        <w:pStyle w:val="NormalWeb"/>
        <w:numPr>
          <w:ilvl w:val="0"/>
          <w:numId w:val="9"/>
        </w:numPr>
        <w:rPr>
          <w:rFonts w:ascii="Arial" w:hAnsi="Arial" w:cs="Arial"/>
          <w:u w:val="single"/>
        </w:rPr>
      </w:pPr>
      <w:r w:rsidRPr="00102138">
        <w:rPr>
          <w:rFonts w:ascii="Arial" w:hAnsi="Arial" w:cs="Arial"/>
          <w:b/>
        </w:rPr>
        <w:t>SVM</w:t>
      </w:r>
      <w:r w:rsidRPr="00A310F0">
        <w:rPr>
          <w:rFonts w:ascii="Arial" w:hAnsi="Arial" w:cs="Arial"/>
        </w:rPr>
        <w:t xml:space="preserve">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w:t>
      </w:r>
      <w:r w:rsidRPr="00A310F0">
        <w:rPr>
          <w:rFonts w:ascii="Arial" w:hAnsi="Arial" w:cs="Arial"/>
        </w:rPr>
        <w:lastRenderedPageBreak/>
        <w:t xml:space="preserve">hiperplano óptimo que separe las diferentes clases de datos en un espacio de características. </w:t>
      </w:r>
    </w:p>
    <w:p w14:paraId="3DEADB53" w14:textId="77777777" w:rsidR="00FF1E30" w:rsidRPr="00DB48B5" w:rsidRDefault="00FF1E30" w:rsidP="00FF1E30">
      <w:pPr>
        <w:pStyle w:val="NormalWeb"/>
        <w:ind w:left="720"/>
        <w:rPr>
          <w:rFonts w:ascii="Arial" w:hAnsi="Arial" w:cs="Arial"/>
          <w:u w:val="single"/>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102138">
        <w:rPr>
          <w:rFonts w:ascii="Arial" w:hAnsi="Arial" w:cs="Arial"/>
          <w:b/>
        </w:rPr>
        <w:t>Naive</w:t>
      </w:r>
      <w:proofErr w:type="spellEnd"/>
      <w:r w:rsidRPr="00102138">
        <w:rPr>
          <w:rFonts w:ascii="Arial" w:hAnsi="Arial" w:cs="Arial"/>
          <w:b/>
        </w:rPr>
        <w:t xml:space="preserve"> Bayes</w:t>
      </w:r>
      <w:r w:rsidRPr="00A310F0">
        <w:rPr>
          <w:rFonts w:ascii="Arial" w:hAnsi="Arial" w:cs="Arial"/>
        </w:rPr>
        <w:t xml:space="preserve">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DB48B5" w:rsidRDefault="00E96037" w:rsidP="009559A6">
      <w:pPr>
        <w:pStyle w:val="NormalWeb"/>
        <w:numPr>
          <w:ilvl w:val="0"/>
          <w:numId w:val="9"/>
        </w:numPr>
        <w:rPr>
          <w:rFonts w:ascii="Arial" w:hAnsi="Arial" w:cs="Arial"/>
          <w:u w:val="single"/>
        </w:rPr>
      </w:pPr>
      <w:proofErr w:type="spellStart"/>
      <w:r w:rsidRPr="00102138">
        <w:rPr>
          <w:rFonts w:ascii="Arial" w:hAnsi="Arial" w:cs="Arial"/>
          <w:b/>
        </w:rPr>
        <w:t>Random</w:t>
      </w:r>
      <w:proofErr w:type="spellEnd"/>
      <w:r w:rsidRPr="00102138">
        <w:rPr>
          <w:rFonts w:ascii="Arial" w:hAnsi="Arial" w:cs="Arial"/>
          <w:b/>
        </w:rPr>
        <w:t xml:space="preserve"> Forest</w:t>
      </w:r>
      <w:r w:rsidRPr="00A310F0">
        <w:rPr>
          <w:rFonts w:ascii="Arial" w:hAnsi="Arial" w:cs="Arial"/>
        </w:rPr>
        <w:t xml:space="preserve">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3A3286C9" w14:textId="3256255E" w:rsidR="003C14F7" w:rsidRPr="003C14F7" w:rsidRDefault="00DC0D66" w:rsidP="003C14F7">
      <w:pPr>
        <w:pStyle w:val="Ttulo3"/>
        <w:rPr>
          <w:rFonts w:ascii="Arial" w:hAnsi="Arial" w:cs="Arial"/>
        </w:rPr>
      </w:pPr>
      <w:bookmarkStart w:id="36" w:name="_Toc151108970"/>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36"/>
      <w:r w:rsidR="00273B83" w:rsidRPr="00E36355">
        <w:rPr>
          <w:rFonts w:ascii="Arial" w:hAnsi="Arial" w:cs="Arial"/>
        </w:rPr>
        <w:t xml:space="preserve"> </w:t>
      </w:r>
    </w:p>
    <w:p w14:paraId="193BE41D" w14:textId="08F05A94" w:rsidR="00325575" w:rsidRPr="00E36355" w:rsidRDefault="00325575" w:rsidP="00325575">
      <w:pPr>
        <w:pStyle w:val="Ttulo4"/>
        <w:rPr>
          <w:rFonts w:ascii="Arial" w:hAnsi="Arial" w:cs="Arial"/>
          <w:szCs w:val="24"/>
        </w:rPr>
      </w:pPr>
      <w:bookmarkStart w:id="37" w:name="_Toc151108971"/>
      <w:r>
        <w:rPr>
          <w:rFonts w:ascii="Arial" w:hAnsi="Arial" w:cs="Arial"/>
          <w:szCs w:val="24"/>
        </w:rPr>
        <w:t>-</w:t>
      </w:r>
      <w:r w:rsidRPr="00E36355">
        <w:rPr>
          <w:rFonts w:ascii="Arial" w:hAnsi="Arial" w:cs="Arial"/>
          <w:szCs w:val="24"/>
        </w:rPr>
        <w:t xml:space="preserve"> Neuron</w:t>
      </w:r>
      <w:r w:rsidR="00301FE8">
        <w:rPr>
          <w:rFonts w:ascii="Arial" w:hAnsi="Arial" w:cs="Arial"/>
          <w:szCs w:val="24"/>
        </w:rPr>
        <w:t>a</w:t>
      </w:r>
      <w:r w:rsidRPr="00E36355">
        <w:rPr>
          <w:rFonts w:ascii="Arial" w:hAnsi="Arial" w:cs="Arial"/>
          <w:szCs w:val="24"/>
        </w:rPr>
        <w:t xml:space="preserve"> Bilógica</w:t>
      </w:r>
      <w:bookmarkEnd w:id="37"/>
    </w:p>
    <w:p w14:paraId="2BF53486" w14:textId="4847A010" w:rsidR="00B5337C" w:rsidRPr="00B5337C" w:rsidRDefault="00B5337C" w:rsidP="008A1AE4">
      <w:pPr>
        <w:pStyle w:val="NormalWeb"/>
        <w:rPr>
          <w:rFonts w:ascii="Arial" w:hAnsi="Arial" w:cs="Arial"/>
        </w:rPr>
      </w:pPr>
      <w:r w:rsidRPr="00B5337C">
        <w:rPr>
          <w:rFonts w:ascii="Arial" w:hAnsi="Arial" w:cs="Arial"/>
        </w:rPr>
        <w:t>Una red neuronal biológica es un conjunto de conexiones sinápticas ordenadas que se produce como resultado de la unión de las neuronas en el cerebro de los seres vivos. Estas redes son la base del sistema nervioso y son responsables de procesar y transmitir información en forma de señales eléctricas y químicas</w:t>
      </w:r>
      <w:r w:rsidR="00832BD9">
        <w:rPr>
          <w:rFonts w:ascii="Arial" w:hAnsi="Arial" w:cs="Arial"/>
        </w:rPr>
        <w:fldChar w:fldCharType="begin"/>
      </w:r>
      <w:r w:rsidR="00987F8E">
        <w:rPr>
          <w:rFonts w:ascii="Arial" w:hAnsi="Arial" w:cs="Arial"/>
        </w:rPr>
        <w:instrText xml:space="preserve"> ADDIN ZOTERO_ITEM CSL_CITATION {"citationID":"as45ZZwQ","properties":{"formattedCitation":"[24]","plainCitation":"[24]","noteIndex":0},"citationItems":[{"id":79,"uris":["http://zotero.org/users/local/VnSabxvy/items/HYM4G3JI"],"itemData":{"id":79,"type":"entry-encyclopedia","abstract":"Red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neuronal","URL":"https://es.wikipedia.org/w/index.php?title=Red_neuronal&amp;oldid=131809201","accessed":{"date-parts":[["2023",11,12]]},"issued":{"date-parts":[["2020",12,19]]}}}],"schema":"https://github.com/citation-style-language/schema/raw/master/csl-citation.json"} </w:instrText>
      </w:r>
      <w:r w:rsidR="00832BD9">
        <w:rPr>
          <w:rFonts w:ascii="Arial" w:hAnsi="Arial" w:cs="Arial"/>
        </w:rPr>
        <w:fldChar w:fldCharType="separate"/>
      </w:r>
      <w:r w:rsidR="00336A48" w:rsidRPr="00336A48">
        <w:rPr>
          <w:rFonts w:ascii="Arial" w:hAnsi="Arial" w:cs="Arial"/>
        </w:rPr>
        <w:t>[24]</w:t>
      </w:r>
      <w:r w:rsidR="00832BD9">
        <w:rPr>
          <w:rFonts w:ascii="Arial" w:hAnsi="Arial" w:cs="Arial"/>
        </w:rPr>
        <w:fldChar w:fldCharType="end"/>
      </w:r>
      <w:r w:rsidRPr="00B5337C">
        <w:rPr>
          <w:rFonts w:ascii="Arial" w:hAnsi="Arial" w:cs="Arial"/>
        </w:rPr>
        <w:t xml:space="preserve">. </w:t>
      </w:r>
    </w:p>
    <w:p w14:paraId="7D12D44A" w14:textId="45035589"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0FBA11E2"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21DE7508"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336A48">
        <w:rPr>
          <w:rFonts w:ascii="Arial" w:hAnsi="Arial" w:cs="Arial"/>
        </w:rPr>
        <w:instrText xml:space="preserve"> ADDIN ZOTERO_ITEM CSL_CITATION {"citationID":"DljqmMtN","properties":{"formattedCitation":"[25]","plainCitation":"[25]","noteIndex":0},"citationItems":[{"id":65,"uris":["http://zotero.org/users/local/VnSabxvy/items/T27QU9XV"],"itemData":{"id":65,"type":"article-journal","abstract":"Una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336A48" w:rsidRPr="00336A48">
        <w:rPr>
          <w:rFonts w:ascii="Arial" w:hAnsi="Arial" w:cs="Arial"/>
        </w:rPr>
        <w:t>[25]</w:t>
      </w:r>
      <w:r w:rsidR="006B7DCB" w:rsidRPr="00BA1DE1">
        <w:rPr>
          <w:rFonts w:ascii="Arial" w:hAnsi="Arial" w:cs="Arial"/>
        </w:rPr>
        <w:fldChar w:fldCharType="end"/>
      </w:r>
      <w:r w:rsidRPr="00BA1DE1">
        <w:rPr>
          <w:rFonts w:ascii="Arial" w:hAnsi="Arial" w:cs="Arial"/>
        </w:rPr>
        <w:t>.</w:t>
      </w:r>
    </w:p>
    <w:p w14:paraId="5BF188E5" w14:textId="77777777" w:rsidR="00F3667A" w:rsidRDefault="007B63C1" w:rsidP="00F3667A">
      <w:pPr>
        <w:keepNext/>
      </w:pPr>
      <w:r w:rsidRPr="00960A59">
        <w:rPr>
          <w:rFonts w:cs="Arial"/>
          <w:strike/>
          <w:noProof/>
        </w:rPr>
        <w:lastRenderedPageBreak/>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21"/>
                    <a:srcRect l="22702" t="32244" r="19527" b="31342"/>
                    <a:stretch/>
                  </pic:blipFill>
                  <pic:spPr>
                    <a:xfrm>
                      <a:off x="0" y="0"/>
                      <a:ext cx="5400040" cy="1913274"/>
                    </a:xfrm>
                    <a:prstGeom prst="rect">
                      <a:avLst/>
                    </a:prstGeom>
                  </pic:spPr>
                </pic:pic>
              </a:graphicData>
            </a:graphic>
          </wp:inline>
        </w:drawing>
      </w:r>
    </w:p>
    <w:p w14:paraId="53EC7000" w14:textId="258B2995" w:rsidR="008A3E4C" w:rsidRDefault="00F3667A" w:rsidP="00F3667A">
      <w:pPr>
        <w:pStyle w:val="Ilustraciones"/>
        <w:rPr>
          <w:rFonts w:cs="Arial"/>
          <w:sz w:val="24"/>
          <w:szCs w:val="24"/>
        </w:rPr>
      </w:pPr>
      <w:bookmarkStart w:id="38" w:name="_Toc151108989"/>
      <w:r>
        <w:t xml:space="preserve">Ilustración </w:t>
      </w:r>
      <w:r>
        <w:fldChar w:fldCharType="begin"/>
      </w:r>
      <w:r>
        <w:instrText xml:space="preserve"> SEQ Ilustración \* ARABIC </w:instrText>
      </w:r>
      <w:r>
        <w:fldChar w:fldCharType="separate"/>
      </w:r>
      <w:r w:rsidR="0081407E">
        <w:rPr>
          <w:noProof/>
        </w:rPr>
        <w:t>12</w:t>
      </w:r>
      <w:r>
        <w:fldChar w:fldCharType="end"/>
      </w:r>
      <w:r>
        <w:t>: Neurona Biológica</w:t>
      </w:r>
      <w:bookmarkEnd w:id="38"/>
    </w:p>
    <w:p w14:paraId="71FBEB78" w14:textId="77777777" w:rsidR="00F3667A" w:rsidRDefault="00F3667A" w:rsidP="00325575">
      <w:pPr>
        <w:rPr>
          <w:rFonts w:cs="Arial"/>
          <w:szCs w:val="24"/>
        </w:rPr>
      </w:pPr>
    </w:p>
    <w:p w14:paraId="73E6C972" w14:textId="3DAC096B" w:rsidR="00B5337C" w:rsidRPr="00B5337C" w:rsidRDefault="00B5337C" w:rsidP="00325575">
      <w:pPr>
        <w:rPr>
          <w:rFonts w:cs="Arial"/>
          <w:szCs w:val="24"/>
        </w:rPr>
      </w:pPr>
      <w:r w:rsidRPr="00B5337C">
        <w:rPr>
          <w:rFonts w:cs="Arial"/>
          <w:szCs w:val="24"/>
        </w:rPr>
        <w:t>Las redes neuronales biológicas son la base del funcionamiento del cerebro humano y de otros organismos, permitiendo la realización de funciones complejas como el pensamiento, la memoria, el movimiento y las emociones.</w:t>
      </w:r>
    </w:p>
    <w:p w14:paraId="7398385F" w14:textId="6AB112C4" w:rsidR="007B63C1" w:rsidRPr="00E36355" w:rsidRDefault="007B63C1" w:rsidP="007B63C1">
      <w:pPr>
        <w:pStyle w:val="Ttulo4"/>
        <w:rPr>
          <w:rFonts w:ascii="Arial" w:hAnsi="Arial" w:cs="Arial"/>
          <w:szCs w:val="24"/>
          <w:lang w:val="es-CU"/>
        </w:rPr>
      </w:pPr>
      <w:bookmarkStart w:id="39" w:name="_Toc151108972"/>
      <w:r w:rsidRPr="00E36355">
        <w:rPr>
          <w:rFonts w:ascii="Arial" w:hAnsi="Arial" w:cs="Arial"/>
          <w:szCs w:val="24"/>
          <w:lang w:val="es-CU"/>
        </w:rPr>
        <w:t>-</w:t>
      </w:r>
      <w:r w:rsidR="00E079B5">
        <w:rPr>
          <w:rFonts w:ascii="Arial" w:hAnsi="Arial" w:cs="Arial"/>
          <w:szCs w:val="24"/>
          <w:lang w:val="es-CU"/>
        </w:rPr>
        <w:t xml:space="preserve"> </w:t>
      </w:r>
      <w:r w:rsidRPr="00E36355">
        <w:rPr>
          <w:rFonts w:ascii="Arial" w:hAnsi="Arial" w:cs="Arial"/>
          <w:szCs w:val="24"/>
          <w:lang w:val="es-CU"/>
        </w:rPr>
        <w:t>Neurona de McCulloch-Pitts</w:t>
      </w:r>
      <w:bookmarkEnd w:id="39"/>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24279C44" w:rsid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w:t>
      </w:r>
      <w:r w:rsidR="00BB6A28">
        <w:rPr>
          <w:rFonts w:ascii="Arial" w:hAnsi="Arial" w:cs="Arial"/>
        </w:rPr>
        <w:t xml:space="preserve">realiza </w:t>
      </w:r>
      <w:r w:rsidRPr="006B7DCB">
        <w:rPr>
          <w:rFonts w:ascii="Arial" w:hAnsi="Arial" w:cs="Arial"/>
        </w:rPr>
        <w:t>suma</w:t>
      </w:r>
      <w:r w:rsidR="00BB6A28">
        <w:rPr>
          <w:rFonts w:ascii="Arial" w:hAnsi="Arial" w:cs="Arial"/>
        </w:rPr>
        <w:t>s ponderadas</w:t>
      </w:r>
      <w:r w:rsidRPr="006B7DCB">
        <w:rPr>
          <w:rFonts w:ascii="Arial" w:hAnsi="Arial" w:cs="Arial"/>
        </w:rPr>
        <w:t xml:space="preserve">.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336A48">
        <w:rPr>
          <w:rFonts w:ascii="Arial" w:hAnsi="Arial" w:cs="Arial"/>
        </w:rPr>
        <w:instrText xml:space="preserve"> ADDIN ZOTERO_ITEM CSL_CITATION {"citationID":"t2iu7Bll","properties":{"formattedCitation":"[26]","plainCitation":"[26]","noteIndex":0},"citationItems":[{"id":67,"uris":["http://zotero.org/users/local/VnSabxvy/items/8KBCRBWQ"],"itemData":{"id":67,"type":"entry-encyclopedia","abstract":"La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336A48">
        <w:rPr>
          <w:rFonts w:ascii="Cambria Math" w:hAnsi="Cambria Math" w:cs="Cambria Math"/>
        </w:rPr>
        <w:instrText>⋯</w:instrText>
      </w:r>
      <w:r w:rsidR="00336A48">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336A48">
        <w:rPr>
          <w:rFonts w:ascii="Cambria Math" w:hAnsi="Cambria Math" w:cs="Cambria Math"/>
        </w:rPr>
        <w:instrText>⋯</w:instrText>
      </w:r>
      <w:r w:rsidR="00336A48">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336A48" w:rsidRPr="00336A48">
        <w:rPr>
          <w:rFonts w:ascii="Arial" w:hAnsi="Arial" w:cs="Arial"/>
        </w:rPr>
        <w:t>[26]</w:t>
      </w:r>
      <w:r w:rsidR="00957EFD">
        <w:rPr>
          <w:rFonts w:ascii="Arial" w:hAnsi="Arial" w:cs="Arial"/>
        </w:rPr>
        <w:fldChar w:fldCharType="end"/>
      </w:r>
      <w:r w:rsidRPr="006B7DCB">
        <w:rPr>
          <w:rFonts w:ascii="Arial" w:hAnsi="Arial" w:cs="Arial"/>
        </w:rPr>
        <w:t>.</w:t>
      </w:r>
    </w:p>
    <w:p w14:paraId="3AB98C36" w14:textId="1AD0D707" w:rsidR="000D0F31" w:rsidRDefault="000D0F31" w:rsidP="006B7DCB">
      <w:pPr>
        <w:pStyle w:val="NormalWeb"/>
        <w:rPr>
          <w:rFonts w:ascii="Arial" w:hAnsi="Arial" w:cs="Arial"/>
        </w:rPr>
      </w:pPr>
      <w:r>
        <w:rPr>
          <w:rFonts w:ascii="Arial" w:hAnsi="Arial" w:cs="Arial"/>
        </w:rPr>
        <w:t>La neurona consta de</w:t>
      </w:r>
      <w:r w:rsidR="00876E2E">
        <w:rPr>
          <w:rFonts w:ascii="Arial" w:hAnsi="Arial" w:cs="Arial"/>
        </w:rPr>
        <w:t xml:space="preserve"> </w:t>
      </w:r>
      <w:r>
        <w:rPr>
          <w:rFonts w:ascii="Arial" w:hAnsi="Arial" w:cs="Arial"/>
        </w:rPr>
        <w:t>(</w:t>
      </w:r>
      <w:proofErr w:type="gramStart"/>
      <w:r>
        <w:rPr>
          <w:rFonts w:ascii="Arial" w:hAnsi="Arial" w:cs="Arial"/>
        </w:rPr>
        <w:t xml:space="preserve">ver </w:t>
      </w:r>
      <w:r w:rsidR="00876E2E">
        <w:rPr>
          <w:rFonts w:ascii="Arial" w:hAnsi="Arial" w:cs="Arial"/>
        </w:rPr>
        <w:t>Ilustración</w:t>
      </w:r>
      <w:r>
        <w:rPr>
          <w:rFonts w:ascii="Arial" w:hAnsi="Arial" w:cs="Arial"/>
        </w:rPr>
        <w:t xml:space="preserve"> </w:t>
      </w:r>
      <w:r w:rsidR="00EE2FC2" w:rsidRPr="00EE2FC2">
        <w:rPr>
          <w:rFonts w:ascii="Arial" w:hAnsi="Arial" w:cs="Arial"/>
          <w:highlight w:val="yellow"/>
        </w:rPr>
        <w:t>???</w:t>
      </w:r>
      <w:proofErr w:type="gramEnd"/>
      <w:r w:rsidR="00876E2E" w:rsidRPr="00EE2FC2">
        <w:rPr>
          <w:rFonts w:ascii="Arial" w:hAnsi="Arial" w:cs="Arial"/>
        </w:rPr>
        <w:t>)</w:t>
      </w:r>
      <w:r w:rsidRPr="00EE2FC2">
        <w:rPr>
          <w:rFonts w:ascii="Arial" w:hAnsi="Arial" w:cs="Arial"/>
        </w:rPr>
        <w:t>:</w:t>
      </w:r>
    </w:p>
    <w:p w14:paraId="1EE73B80" w14:textId="77777777"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Las entradas x e y</w:t>
      </w:r>
    </w:p>
    <w:p w14:paraId="27E268BB" w14:textId="49792BF0"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Los pesos </w:t>
      </w:r>
      <w:r w:rsidR="00AB10C5" w:rsidRPr="00876E2E">
        <w:rPr>
          <w:rFonts w:cs="Arial"/>
          <w:szCs w:val="24"/>
          <w:lang w:val="es-CU"/>
        </w:rPr>
        <w:t>siná</w:t>
      </w:r>
      <w:r w:rsidR="00AB10C5">
        <w:rPr>
          <w:rFonts w:cs="Arial"/>
          <w:szCs w:val="24"/>
          <w:lang w:val="es-CU"/>
        </w:rPr>
        <w:t>p</w:t>
      </w:r>
      <w:r w:rsidR="00AB10C5" w:rsidRPr="00876E2E">
        <w:rPr>
          <w:rFonts w:cs="Arial"/>
          <w:szCs w:val="24"/>
          <w:lang w:val="es-CU"/>
        </w:rPr>
        <w:t>ticos</w:t>
      </w:r>
      <w:r w:rsidRPr="00876E2E">
        <w:rPr>
          <w:rFonts w:cs="Arial"/>
          <w:szCs w:val="24"/>
          <w:lang w:val="es-CU"/>
        </w:rPr>
        <w:t xml:space="preserve"> w1 y w2 correspondientes a cada entrada</w:t>
      </w:r>
    </w:p>
    <w:p w14:paraId="33D88F7F" w14:textId="23F6EA4D"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 </w:t>
      </w:r>
      <w:r w:rsidR="00AB10C5" w:rsidRPr="00876E2E">
        <w:rPr>
          <w:rFonts w:cs="Arial"/>
          <w:szCs w:val="24"/>
          <w:lang w:val="es-CU"/>
        </w:rPr>
        <w:t>término</w:t>
      </w:r>
      <w:r w:rsidRPr="00876E2E">
        <w:rPr>
          <w:rFonts w:cs="Arial"/>
          <w:szCs w:val="24"/>
          <w:lang w:val="es-CU"/>
        </w:rPr>
        <w:t xml:space="preserve"> aditivo b</w:t>
      </w:r>
    </w:p>
    <w:p w14:paraId="1605D282" w14:textId="1504FBE4"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Una </w:t>
      </w:r>
      <w:r w:rsidR="00AB10C5" w:rsidRPr="00876E2E">
        <w:rPr>
          <w:rFonts w:cs="Arial"/>
          <w:szCs w:val="24"/>
          <w:lang w:val="es-CU"/>
        </w:rPr>
        <w:t>función</w:t>
      </w:r>
      <w:r w:rsidRPr="00876E2E">
        <w:rPr>
          <w:rFonts w:cs="Arial"/>
          <w:szCs w:val="24"/>
          <w:lang w:val="es-CU"/>
        </w:rPr>
        <w:t xml:space="preserve"> de </w:t>
      </w:r>
      <w:r w:rsidR="00AB10C5" w:rsidRPr="00876E2E">
        <w:rPr>
          <w:rFonts w:cs="Arial"/>
          <w:szCs w:val="24"/>
          <w:lang w:val="es-CU"/>
        </w:rPr>
        <w:t>activación</w:t>
      </w:r>
      <w:r w:rsidRPr="00876E2E">
        <w:rPr>
          <w:rFonts w:cs="Arial"/>
          <w:szCs w:val="24"/>
          <w:lang w:val="es-CU"/>
        </w:rPr>
        <w:t xml:space="preserve"> f</w:t>
      </w:r>
    </w:p>
    <w:p w14:paraId="02646FD0" w14:textId="786970C2" w:rsidR="000D0F31" w:rsidRPr="00876E2E" w:rsidRDefault="000D0F31" w:rsidP="00876E2E">
      <w:pPr>
        <w:pStyle w:val="NormalWeb"/>
        <w:numPr>
          <w:ilvl w:val="0"/>
          <w:numId w:val="21"/>
        </w:numPr>
        <w:rPr>
          <w:rFonts w:ascii="Arial" w:hAnsi="Arial" w:cs="Arial"/>
        </w:rPr>
      </w:pPr>
      <w:r w:rsidRPr="00876E2E">
        <w:rPr>
          <w:rFonts w:ascii="Arial" w:hAnsi="Arial" w:cs="Arial"/>
        </w:rPr>
        <w:t>Una salida z</w:t>
      </w:r>
    </w:p>
    <w:p w14:paraId="27D7F223" w14:textId="0BD605DB" w:rsidR="00396BEC" w:rsidRPr="00396BEC" w:rsidRDefault="00BB6A28" w:rsidP="00396BEC">
      <w:pPr>
        <w:pStyle w:val="NormalWeb"/>
        <w:rPr>
          <w:rFonts w:ascii="Arial" w:hAnsi="Arial" w:cs="Arial"/>
        </w:rPr>
      </w:pPr>
      <w:r w:rsidRPr="00396BEC">
        <w:rPr>
          <w:rFonts w:ascii="Arial" w:hAnsi="Arial" w:cs="Arial"/>
        </w:rPr>
        <w:t>La suma ponderada de las entradas se calcula multiplicando cada entrada por su respectivo peso y sumándolas</w:t>
      </w:r>
      <w:r w:rsidR="000D0F31">
        <w:rPr>
          <w:rFonts w:ascii="Arial" w:hAnsi="Arial" w:cs="Arial"/>
        </w:rPr>
        <w:t xml:space="preserve"> junto al valor del término aditivo</w:t>
      </w:r>
      <w:r w:rsidRPr="00396BEC">
        <w:rPr>
          <w:rFonts w:ascii="Arial" w:hAnsi="Arial" w:cs="Arial"/>
        </w:rPr>
        <w:t>.</w:t>
      </w:r>
    </w:p>
    <w:p w14:paraId="3DA822C6" w14:textId="68C11A56" w:rsidR="00BB6A28" w:rsidRPr="00C1070E" w:rsidRDefault="00AA0EAF" w:rsidP="00C1070E">
      <w:pPr>
        <w:pStyle w:val="NormalWeb"/>
        <w:keepNext/>
        <w:rPr>
          <w:rFonts w:ascii="Arial" w:hAnsi="Arial" w:cs="Arial"/>
        </w:rPr>
      </w:pPr>
      <m:oMath>
        <m:r>
          <w:rPr>
            <w:rFonts w:ascii="Cambria Math" w:hAnsi="Cambria Math" w:cs="Arial"/>
          </w:rPr>
          <w:lastRenderedPageBreak/>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=X1*W1+X2*W2+…+</m:t>
        </m:r>
        <m:r>
          <w:rPr>
            <w:rFonts w:ascii="Cambria Math" w:hAnsi="Cambria Math" w:cs="Arial"/>
            <w:lang w:val="en-US"/>
          </w:rPr>
          <m:t>Xn</m:t>
        </m:r>
        <m:r>
          <w:rPr>
            <w:rFonts w:ascii="Cambria Math" w:hAnsi="Cambria Math" w:cs="Arial"/>
          </w:rPr>
          <m:t>*</m:t>
        </m:r>
        <m:r>
          <w:rPr>
            <w:rFonts w:ascii="Cambria Math" w:hAnsi="Cambria Math" w:cs="Arial"/>
            <w:lang w:val="en-US"/>
          </w:rPr>
          <m:t>Wn</m:t>
        </m:r>
        <m:r>
          <w:rPr>
            <w:rFonts w:ascii="Cambria Math" w:hAnsi="Cambria Math" w:cs="Arial"/>
          </w:rPr>
          <m:t>+</m:t>
        </m:r>
        <m:r>
          <w:rPr>
            <w:rFonts w:ascii="Cambria Math" w:hAnsi="Cambria Math" w:cs="Arial"/>
            <w:lang w:val="en-US"/>
          </w:rPr>
          <m:t>b</m:t>
        </m:r>
      </m:oMath>
      <w:r w:rsidR="00C1070E">
        <w:rPr>
          <w:rFonts w:ascii="Arial" w:hAnsi="Arial" w:cs="Arial"/>
        </w:rPr>
        <w:tab/>
      </w:r>
      <w:r w:rsidR="00C1070E">
        <w:rPr>
          <w:rFonts w:ascii="Arial" w:hAnsi="Arial" w:cs="Arial"/>
        </w:rPr>
        <w:tab/>
        <w:t xml:space="preserve">             (2.1)</w:t>
      </w:r>
      <w:r w:rsidR="005E3B2F" w:rsidRPr="00310B5B">
        <w:rPr>
          <w:rFonts w:ascii="Arial" w:hAnsi="Arial" w:cs="Arial"/>
        </w:rPr>
        <w:tab/>
      </w:r>
      <w:r w:rsidR="00310B5B" w:rsidRPr="00310B5B">
        <w:rPr>
          <w:rFonts w:ascii="Arial" w:hAnsi="Arial" w:cs="Arial"/>
        </w:rPr>
        <w:tab/>
      </w:r>
      <w:r w:rsidR="00310B5B" w:rsidRPr="00310B5B">
        <w:rPr>
          <w:rFonts w:ascii="Arial" w:hAnsi="Arial" w:cs="Arial"/>
        </w:rPr>
        <w:tab/>
      </w:r>
    </w:p>
    <w:p w14:paraId="53440C32" w14:textId="2D031F38" w:rsidR="00BB6A28" w:rsidRPr="00396BEC" w:rsidRDefault="00BB6A28" w:rsidP="00BB6A28">
      <w:pPr>
        <w:pStyle w:val="NormalWeb"/>
        <w:rPr>
          <w:rFonts w:ascii="Arial" w:hAnsi="Arial" w:cs="Arial"/>
        </w:rPr>
      </w:pPr>
      <w:r w:rsidRPr="00396BEC">
        <w:rPr>
          <w:rFonts w:ascii="Arial" w:hAnsi="Arial" w:cs="Arial"/>
        </w:rPr>
        <w:t>La salida se determina aplicando una función de umbral a la suma ponderada. Si la suma ponderada es mayor o igual a un valor umbral, la salida es 1; de lo contrario, la salida es 0.</w:t>
      </w:r>
    </w:p>
    <w:p w14:paraId="4029420F" w14:textId="2F777489" w:rsidR="00396BEC" w:rsidRDefault="00396BEC" w:rsidP="00396BEC">
      <w:pPr>
        <w:pStyle w:val="NormalWeb"/>
        <w:rPr>
          <w:rFonts w:ascii="Arial" w:hAnsi="Arial" w:cs="Arial"/>
        </w:rPr>
      </w:pPr>
      <w:r w:rsidRPr="00396BEC">
        <w:rPr>
          <w:rFonts w:ascii="Arial" w:hAnsi="Arial" w:cs="Arial"/>
        </w:rPr>
        <w:t xml:space="preserve">Si </w:t>
      </w: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 xml:space="preserve"> </m:t>
        </m:r>
      </m:oMath>
      <w:r w:rsidRPr="00396BEC">
        <w:rPr>
          <w:rFonts w:ascii="Arial" w:hAnsi="Arial" w:cs="Arial"/>
        </w:rPr>
        <w:t>&gt;= Umbral:</w:t>
      </w:r>
    </w:p>
    <w:p w14:paraId="41D32AC5" w14:textId="2E7D038D" w:rsidR="00396BEC" w:rsidRDefault="00396BEC" w:rsidP="00396BEC">
      <w:pPr>
        <w:pStyle w:val="NormalWeb"/>
        <w:ind w:firstLine="708"/>
        <w:rPr>
          <w:rFonts w:ascii="Arial" w:hAnsi="Arial" w:cs="Arial"/>
        </w:rPr>
      </w:pPr>
      <w:r w:rsidRPr="00396BEC">
        <w:rPr>
          <w:rFonts w:ascii="Arial" w:hAnsi="Arial" w:cs="Arial"/>
        </w:rPr>
        <w:t>Salida = 1</w:t>
      </w:r>
    </w:p>
    <w:p w14:paraId="05A3D40E" w14:textId="0BB3E65B" w:rsidR="00396BEC" w:rsidRDefault="00396BEC" w:rsidP="00396BEC">
      <w:pPr>
        <w:pStyle w:val="NormalWeb"/>
        <w:rPr>
          <w:rFonts w:ascii="Arial" w:hAnsi="Arial" w:cs="Arial"/>
        </w:rPr>
      </w:pPr>
      <w:r w:rsidRPr="00396BEC">
        <w:rPr>
          <w:rFonts w:ascii="Arial" w:hAnsi="Arial" w:cs="Arial"/>
        </w:rPr>
        <w:t>Si</w:t>
      </w:r>
      <w:r w:rsidR="0020031E">
        <w:rPr>
          <w:rFonts w:ascii="Arial" w:hAnsi="Arial" w:cs="Arial"/>
        </w:rPr>
        <w:t>no</w:t>
      </w:r>
      <w:r w:rsidRPr="00396BEC">
        <w:rPr>
          <w:rFonts w:ascii="Arial" w:hAnsi="Arial" w:cs="Arial"/>
        </w:rPr>
        <w:t>:</w:t>
      </w:r>
    </w:p>
    <w:p w14:paraId="6BD183E1" w14:textId="0CFDF4C5" w:rsidR="00396BEC" w:rsidRPr="00396BEC" w:rsidRDefault="00396BEC" w:rsidP="00396BEC">
      <w:pPr>
        <w:pStyle w:val="NormalWeb"/>
        <w:ind w:firstLine="708"/>
        <w:rPr>
          <w:rFonts w:ascii="Arial" w:hAnsi="Arial" w:cs="Arial"/>
        </w:rPr>
      </w:pPr>
      <w:r w:rsidRPr="00396BEC">
        <w:rPr>
          <w:rFonts w:ascii="Arial" w:hAnsi="Arial" w:cs="Arial"/>
        </w:rPr>
        <w:t>Salida = 0</w:t>
      </w:r>
    </w:p>
    <w:p w14:paraId="30F96C61" w14:textId="77777777" w:rsidR="005D5153" w:rsidRPr="006B7DCB" w:rsidRDefault="005D5153" w:rsidP="006B7DCB">
      <w:pPr>
        <w:pStyle w:val="NormalWeb"/>
        <w:rPr>
          <w:rFonts w:ascii="Arial" w:hAnsi="Arial" w:cs="Arial"/>
        </w:rPr>
      </w:pPr>
    </w:p>
    <w:p w14:paraId="0883BC8F" w14:textId="77777777" w:rsidR="00F3667A" w:rsidRDefault="005C4115" w:rsidP="00F3667A">
      <w:pPr>
        <w:keepNext/>
        <w:autoSpaceDE w:val="0"/>
        <w:autoSpaceDN w:val="0"/>
        <w:adjustRightInd w:val="0"/>
        <w:spacing w:after="0" w:line="240" w:lineRule="auto"/>
      </w:pPr>
      <w:r w:rsidRPr="00960A59">
        <w:rPr>
          <w:rFonts w:cs="Arial"/>
          <w:strike/>
          <w:noProof/>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2"/>
                    <a:srcRect l="30101" t="30081" r="29155" b="38192"/>
                    <a:stretch/>
                  </pic:blipFill>
                  <pic:spPr>
                    <a:xfrm>
                      <a:off x="0" y="0"/>
                      <a:ext cx="4967417" cy="2174790"/>
                    </a:xfrm>
                    <a:prstGeom prst="rect">
                      <a:avLst/>
                    </a:prstGeom>
                  </pic:spPr>
                </pic:pic>
              </a:graphicData>
            </a:graphic>
          </wp:inline>
        </w:drawing>
      </w:r>
    </w:p>
    <w:p w14:paraId="06684703" w14:textId="3957352C" w:rsidR="00D44D1D" w:rsidRDefault="00F3667A" w:rsidP="00F3667A">
      <w:pPr>
        <w:pStyle w:val="Ilustraciones"/>
        <w:rPr>
          <w:rFonts w:cs="Arial"/>
          <w:strike/>
          <w:noProof/>
          <w:sz w:val="24"/>
          <w:szCs w:val="24"/>
        </w:rPr>
      </w:pPr>
      <w:bookmarkStart w:id="40" w:name="_Toc151108990"/>
      <w:r>
        <w:t xml:space="preserve">Ilustración </w:t>
      </w:r>
      <w:r>
        <w:fldChar w:fldCharType="begin"/>
      </w:r>
      <w:r>
        <w:instrText xml:space="preserve"> SEQ Ilustración \* ARABIC</w:instrText>
      </w:r>
      <w:r w:rsidR="00A004E7">
        <w:instrText xml:space="preserve"> </w:instrText>
      </w:r>
      <w:r>
        <w:fldChar w:fldCharType="separate"/>
      </w:r>
      <w:r w:rsidR="0081407E">
        <w:rPr>
          <w:noProof/>
        </w:rPr>
        <w:t>13</w:t>
      </w:r>
      <w:r>
        <w:fldChar w:fldCharType="end"/>
      </w:r>
      <w:r>
        <w:t xml:space="preserve">: Neurona </w:t>
      </w:r>
      <w:r w:rsidRPr="006B7DCB">
        <w:rPr>
          <w:rFonts w:cs="Arial"/>
        </w:rPr>
        <w:t>McCulloch</w:t>
      </w:r>
      <w:r>
        <w:rPr>
          <w:rFonts w:cs="Arial"/>
        </w:rPr>
        <w:t>-</w:t>
      </w:r>
      <w:r w:rsidRPr="00F3667A">
        <w:rPr>
          <w:rFonts w:cs="Arial"/>
        </w:rPr>
        <w:t xml:space="preserve"> </w:t>
      </w:r>
      <w:r w:rsidRPr="006B7DCB">
        <w:rPr>
          <w:rFonts w:cs="Arial"/>
        </w:rPr>
        <w:t>Pitts</w:t>
      </w:r>
      <w:bookmarkEnd w:id="40"/>
    </w:p>
    <w:p w14:paraId="79039B07" w14:textId="77777777" w:rsidR="00F074AC" w:rsidRDefault="00F074AC" w:rsidP="00D44D1D">
      <w:pPr>
        <w:autoSpaceDE w:val="0"/>
        <w:autoSpaceDN w:val="0"/>
        <w:adjustRightInd w:val="0"/>
        <w:spacing w:after="0" w:line="240" w:lineRule="auto"/>
        <w:rPr>
          <w:rFonts w:cs="Arial"/>
          <w:strike/>
          <w:noProof/>
          <w:szCs w:val="24"/>
        </w:rPr>
      </w:pPr>
    </w:p>
    <w:p w14:paraId="5E513082" w14:textId="2C7F1CEC" w:rsidR="007C1F7D" w:rsidRDefault="00D07D17" w:rsidP="00D07D17">
      <w:pPr>
        <w:pStyle w:val="Ttulo4"/>
        <w:rPr>
          <w:rFonts w:ascii="Arial" w:hAnsi="Arial" w:cs="Arial"/>
          <w:lang w:val="es-CU"/>
        </w:rPr>
      </w:pPr>
      <w:bookmarkStart w:id="41" w:name="_Toc151108973"/>
      <w:r>
        <w:rPr>
          <w:rFonts w:ascii="Arial" w:hAnsi="Arial" w:cs="Arial"/>
          <w:lang w:val="es-CU"/>
        </w:rPr>
        <w:t>-</w:t>
      </w:r>
      <w:r w:rsidR="007E3E9B">
        <w:rPr>
          <w:rFonts w:ascii="Arial" w:hAnsi="Arial" w:cs="Arial"/>
          <w:lang w:val="es-CU"/>
        </w:rPr>
        <w:t xml:space="preserve"> </w:t>
      </w:r>
      <w:r w:rsidR="00656CF3">
        <w:rPr>
          <w:rFonts w:ascii="Arial" w:hAnsi="Arial" w:cs="Arial"/>
          <w:lang w:val="es-CU"/>
        </w:rPr>
        <w:t>Neurona Artificial</w:t>
      </w:r>
      <w:bookmarkEnd w:id="41"/>
    </w:p>
    <w:p w14:paraId="678EE695" w14:textId="460D13FA" w:rsidR="000E1E4D" w:rsidRDefault="00832BD9" w:rsidP="007E3E9B">
      <w:r w:rsidRPr="009045A4">
        <w:rPr>
          <w:rFonts w:cs="Arial"/>
          <w:szCs w:val="24"/>
        </w:rPr>
        <w:t>Una</w:t>
      </w:r>
      <w:r w:rsidR="009045A4" w:rsidRPr="009045A4">
        <w:rPr>
          <w:rFonts w:cs="Arial"/>
          <w:b/>
          <w:bCs/>
          <w:szCs w:val="24"/>
        </w:rPr>
        <w:t xml:space="preserve"> </w:t>
      </w:r>
      <w:r w:rsidR="009045A4" w:rsidRPr="009045A4">
        <w:rPr>
          <w:rFonts w:cs="Arial"/>
          <w:bCs/>
          <w:szCs w:val="24"/>
        </w:rPr>
        <w:t>neurona</w:t>
      </w:r>
      <w:r w:rsidR="009045A4" w:rsidRPr="009045A4">
        <w:rPr>
          <w:rFonts w:cs="Arial"/>
          <w:szCs w:val="24"/>
        </w:rPr>
        <w:t xml:space="preserve"> artificial no es más que un</w:t>
      </w:r>
      <w:r w:rsidRPr="009045A4">
        <w:rPr>
          <w:rFonts w:cs="Arial"/>
          <w:szCs w:val="24"/>
        </w:rPr>
        <w:t xml:space="preserve"> modelo matemático o computacional empleado en estadística, psicología cognitiva o inteligencia artificial, vagamente inspirado en el comportamiento observado en su homólogo biológico</w:t>
      </w:r>
      <w:r w:rsidRPr="000E1E4D">
        <w:rPr>
          <w:rFonts w:cs="Arial"/>
          <w:szCs w:val="24"/>
        </w:rPr>
        <w:fldChar w:fldCharType="begin"/>
      </w:r>
      <w:r w:rsidR="00987F8E">
        <w:rPr>
          <w:rFonts w:cs="Arial"/>
          <w:szCs w:val="24"/>
        </w:rPr>
        <w:instrText xml:space="preserve"> ADDIN ZOTERO_ITEM CSL_CITATION {"citationID":"s34qVU0R","properties":{"formattedCitation":"[24]","plainCitation":"[24]","noteIndex":0},"citationItems":[{"id":79,"uris":["http://zotero.org/users/local/VnSabxvy/items/HYM4G3JI"],"itemData":{"id":79,"type":"entry-encyclopedia","abstract":"Red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neuronal","URL":"https://es.wikipedia.org/w/index.php?title=Red_neuronal&amp;oldid=131809201","accessed":{"date-parts":[["2023",11,12]]},"issued":{"date-parts":[["2020",12,19]]}}}],"schema":"https://github.com/citation-style-language/schema/raw/master/csl-citation.json"} </w:instrText>
      </w:r>
      <w:r w:rsidRPr="000E1E4D">
        <w:rPr>
          <w:rFonts w:cs="Arial"/>
          <w:szCs w:val="24"/>
        </w:rPr>
        <w:fldChar w:fldCharType="separate"/>
      </w:r>
      <w:r w:rsidR="00336A48" w:rsidRPr="00336A48">
        <w:rPr>
          <w:rFonts w:cs="Arial"/>
        </w:rPr>
        <w:t>[24]</w:t>
      </w:r>
      <w:r w:rsidRPr="000E1E4D">
        <w:rPr>
          <w:rFonts w:cs="Arial"/>
          <w:szCs w:val="24"/>
        </w:rPr>
        <w:fldChar w:fldCharType="end"/>
      </w:r>
      <w:r>
        <w:t>.</w:t>
      </w:r>
    </w:p>
    <w:p w14:paraId="32A2E3D0" w14:textId="54C8CACA" w:rsidR="007E3E9B" w:rsidRPr="000E1E4D" w:rsidRDefault="000E1E4D" w:rsidP="007E3E9B">
      <w:pPr>
        <w:rPr>
          <w:rFonts w:cs="Arial"/>
          <w:szCs w:val="24"/>
        </w:rPr>
      </w:pPr>
      <w:r>
        <w:rPr>
          <w:rFonts w:cs="Arial"/>
          <w:szCs w:val="24"/>
        </w:rPr>
        <w:t>La neurona r</w:t>
      </w:r>
      <w:r w:rsidR="006E0971" w:rsidRPr="006E0971">
        <w:rPr>
          <w:rFonts w:cs="Arial"/>
          <w:szCs w:val="24"/>
        </w:rPr>
        <w:t>ecibe múltiples señales independientes de entrada procedentes de salidas previas de otras neuronas o de datos externos</w:t>
      </w:r>
      <w:r w:rsidR="006E0971">
        <w:rPr>
          <w:rFonts w:cs="Arial"/>
          <w:szCs w:val="24"/>
        </w:rPr>
        <w:t>.</w:t>
      </w:r>
      <w:r w:rsidR="008B553D" w:rsidRPr="007603D0">
        <w:rPr>
          <w:rFonts w:cs="Arial"/>
          <w:szCs w:val="24"/>
          <w:lang w:val="es-CU"/>
        </w:rPr>
        <w:t xml:space="preserve"> </w:t>
      </w:r>
      <w:r w:rsidR="006E0971">
        <w:rPr>
          <w:rFonts w:cs="Arial"/>
          <w:szCs w:val="24"/>
          <w:lang w:val="es-CU"/>
        </w:rPr>
        <w:t>C</w:t>
      </w:r>
      <w:r w:rsidR="008B553D" w:rsidRPr="007603D0">
        <w:rPr>
          <w:rFonts w:cs="Arial"/>
          <w:szCs w:val="24"/>
          <w:lang w:val="es-CU"/>
        </w:rPr>
        <w:t xml:space="preserve">onsta de </w:t>
      </w:r>
      <w:r w:rsidR="006E0971">
        <w:rPr>
          <w:rFonts w:cs="Arial"/>
          <w:szCs w:val="24"/>
          <w:lang w:val="es-CU"/>
        </w:rPr>
        <w:t>cuatro</w:t>
      </w:r>
      <w:r w:rsidR="00EB0845" w:rsidRPr="007603D0">
        <w:rPr>
          <w:rFonts w:cs="Arial"/>
          <w:szCs w:val="24"/>
          <w:lang w:val="es-CU"/>
        </w:rPr>
        <w:t xml:space="preserve"> </w:t>
      </w:r>
      <w:r w:rsidR="00EB0845" w:rsidRPr="000E1E4D">
        <w:rPr>
          <w:rFonts w:cs="Arial"/>
          <w:szCs w:val="24"/>
          <w:lang w:val="es-CU"/>
        </w:rPr>
        <w:t>elementos</w:t>
      </w:r>
      <w:r w:rsidRPr="000E1E4D">
        <w:rPr>
          <w:rFonts w:cs="Arial"/>
          <w:szCs w:val="24"/>
          <w:lang w:val="es-CU"/>
        </w:rPr>
        <w:t xml:space="preserve"> principales</w:t>
      </w:r>
      <w:r w:rsidR="00EB0845" w:rsidRPr="007603D0">
        <w:rPr>
          <w:rFonts w:cs="Arial"/>
          <w:szCs w:val="24"/>
          <w:lang w:val="es-CU"/>
        </w:rPr>
        <w:t>:</w:t>
      </w:r>
    </w:p>
    <w:p w14:paraId="7B4D525E" w14:textId="4E1320B4" w:rsidR="007F4C50" w:rsidRPr="007603D0" w:rsidRDefault="00EB0845" w:rsidP="00C71F18">
      <w:pPr>
        <w:pStyle w:val="Prrafodelista"/>
        <w:numPr>
          <w:ilvl w:val="0"/>
          <w:numId w:val="15"/>
        </w:numPr>
        <w:rPr>
          <w:rFonts w:cs="Arial"/>
          <w:szCs w:val="24"/>
          <w:lang w:val="es-ES_tradnl"/>
        </w:rPr>
      </w:pPr>
      <w:r w:rsidRPr="007603D0">
        <w:rPr>
          <w:rFonts w:cs="Arial"/>
          <w:b/>
          <w:szCs w:val="24"/>
          <w:lang w:val="es-ES_tradnl"/>
        </w:rPr>
        <w:t>Entradas</w:t>
      </w:r>
      <w:r w:rsidR="00316454" w:rsidRPr="007603D0">
        <w:rPr>
          <w:rFonts w:cs="Arial"/>
          <w:szCs w:val="24"/>
          <w:lang w:val="es-ES_tradnl"/>
        </w:rPr>
        <w:t xml:space="preserve">: </w:t>
      </w:r>
      <w:r w:rsidR="00D3651D" w:rsidRPr="007603D0">
        <w:rPr>
          <w:rFonts w:cs="Arial"/>
          <w:szCs w:val="24"/>
          <w:lang w:val="es-ES_tradnl"/>
        </w:rPr>
        <w:t>P</w:t>
      </w:r>
      <w:r w:rsidRPr="007603D0">
        <w:rPr>
          <w:rFonts w:cs="Arial"/>
          <w:szCs w:val="24"/>
          <w:lang w:val="es-ES_tradnl"/>
        </w:rPr>
        <w:t xml:space="preserve">ueden ser </w:t>
      </w:r>
      <w:r w:rsidR="00C71F18" w:rsidRPr="007603D0">
        <w:rPr>
          <w:rFonts w:cs="Arial"/>
          <w:szCs w:val="24"/>
          <w:lang w:val="es-ES_tradnl"/>
        </w:rPr>
        <w:t xml:space="preserve">datos </w:t>
      </w:r>
      <w:r w:rsidRPr="007603D0">
        <w:rPr>
          <w:rFonts w:cs="Arial"/>
          <w:szCs w:val="24"/>
          <w:lang w:val="es-ES_tradnl"/>
        </w:rPr>
        <w:t>binari</w:t>
      </w:r>
      <w:r w:rsidR="00C71F18" w:rsidRPr="007603D0">
        <w:rPr>
          <w:rFonts w:cs="Arial"/>
          <w:szCs w:val="24"/>
          <w:lang w:val="es-ES_tradnl"/>
        </w:rPr>
        <w:t>o</w:t>
      </w:r>
      <w:r w:rsidRPr="007603D0">
        <w:rPr>
          <w:rFonts w:cs="Arial"/>
          <w:szCs w:val="24"/>
          <w:lang w:val="es-ES_tradnl"/>
        </w:rPr>
        <w:t xml:space="preserve">s </w:t>
      </w:r>
      <w:r w:rsidR="00C71F18" w:rsidRPr="007603D0">
        <w:rPr>
          <w:rFonts w:cs="Arial"/>
          <w:szCs w:val="24"/>
          <w:lang w:val="es-ES_tradnl"/>
        </w:rPr>
        <w:t xml:space="preserve">o continuos, dependiendo del modelo en </w:t>
      </w:r>
      <w:r w:rsidR="00584AA7" w:rsidRPr="007603D0">
        <w:rPr>
          <w:rFonts w:cs="Arial"/>
          <w:szCs w:val="24"/>
          <w:lang w:val="es-ES_tradnl"/>
        </w:rPr>
        <w:t>cuestión,</w:t>
      </w:r>
      <w:r w:rsidR="00C71F18" w:rsidRPr="007603D0">
        <w:rPr>
          <w:rFonts w:cs="Arial"/>
          <w:szCs w:val="24"/>
          <w:lang w:val="es-ES_tradnl"/>
        </w:rPr>
        <w:t xml:space="preserve"> las entradas puedes provenir de</w:t>
      </w:r>
      <w:r w:rsidR="00584AA7" w:rsidRPr="007603D0">
        <w:rPr>
          <w:rFonts w:cs="Arial"/>
          <w:szCs w:val="24"/>
          <w:lang w:val="es-ES_tradnl"/>
        </w:rPr>
        <w:t xml:space="preserve"> otras neuronas.</w:t>
      </w:r>
    </w:p>
    <w:p w14:paraId="5D748D94" w14:textId="5E178BBB" w:rsidR="00EB0845" w:rsidRPr="007603D0" w:rsidRDefault="00EB0845" w:rsidP="00316454">
      <w:pPr>
        <w:pStyle w:val="Prrafodelista"/>
        <w:numPr>
          <w:ilvl w:val="0"/>
          <w:numId w:val="15"/>
        </w:numPr>
        <w:rPr>
          <w:rFonts w:cs="Arial"/>
          <w:szCs w:val="24"/>
          <w:lang w:val="es-CU"/>
        </w:rPr>
      </w:pPr>
      <w:r w:rsidRPr="007603D0">
        <w:rPr>
          <w:rFonts w:cs="Arial"/>
          <w:b/>
          <w:szCs w:val="24"/>
          <w:lang w:val="es-CU"/>
        </w:rPr>
        <w:t>Pesos</w:t>
      </w:r>
      <w:r w:rsidRPr="007603D0">
        <w:rPr>
          <w:rFonts w:cs="Arial"/>
          <w:szCs w:val="24"/>
          <w:lang w:val="es-CU"/>
        </w:rPr>
        <w:t xml:space="preserve">: Representa la magnitud de interacción de la neurona con otras neuronas </w:t>
      </w:r>
      <w:r w:rsidR="00D20BEF" w:rsidRPr="007603D0">
        <w:rPr>
          <w:rFonts w:cs="Arial"/>
          <w:szCs w:val="24"/>
          <w:lang w:val="es-CU"/>
        </w:rPr>
        <w:t>enlazadas,</w:t>
      </w:r>
      <w:r w:rsidR="00584AA7" w:rsidRPr="007603D0">
        <w:rPr>
          <w:rFonts w:cs="Arial"/>
          <w:szCs w:val="24"/>
          <w:lang w:val="es-CU"/>
        </w:rPr>
        <w:t xml:space="preserve"> cada neurona en el </w:t>
      </w:r>
      <w:r w:rsidR="00D20BEF" w:rsidRPr="007603D0">
        <w:rPr>
          <w:rFonts w:cs="Arial"/>
          <w:szCs w:val="24"/>
          <w:lang w:val="es-CU"/>
        </w:rPr>
        <w:t>proceso</w:t>
      </w:r>
      <w:r w:rsidR="00584AA7" w:rsidRPr="007603D0">
        <w:rPr>
          <w:rFonts w:cs="Arial"/>
          <w:szCs w:val="24"/>
          <w:lang w:val="es-CU"/>
        </w:rPr>
        <w:t xml:space="preserve"> de entrenamiento ira ajustando este valor</w:t>
      </w:r>
      <w:r w:rsidR="00D20BEF" w:rsidRPr="007603D0">
        <w:rPr>
          <w:rFonts w:cs="Arial"/>
          <w:szCs w:val="24"/>
          <w:lang w:val="es-CU"/>
        </w:rPr>
        <w:t xml:space="preserve"> </w:t>
      </w:r>
    </w:p>
    <w:p w14:paraId="5D6E1EA1" w14:textId="45F3EB99" w:rsidR="00D20BEF" w:rsidRPr="007603D0" w:rsidRDefault="00316454" w:rsidP="00316454">
      <w:pPr>
        <w:pStyle w:val="Prrafodelista"/>
        <w:numPr>
          <w:ilvl w:val="0"/>
          <w:numId w:val="15"/>
        </w:numPr>
        <w:rPr>
          <w:rFonts w:cs="Arial"/>
          <w:b/>
          <w:szCs w:val="24"/>
          <w:lang w:val="es-CU"/>
        </w:rPr>
      </w:pPr>
      <w:r w:rsidRPr="007603D0">
        <w:rPr>
          <w:rFonts w:cs="Arial"/>
          <w:b/>
          <w:szCs w:val="24"/>
          <w:lang w:val="es-CU"/>
        </w:rPr>
        <w:t>Función</w:t>
      </w:r>
      <w:r w:rsidR="00C41324" w:rsidRPr="007603D0">
        <w:rPr>
          <w:rFonts w:cs="Arial"/>
          <w:b/>
          <w:szCs w:val="24"/>
          <w:lang w:val="es-CU"/>
        </w:rPr>
        <w:t xml:space="preserve"> de </w:t>
      </w:r>
      <w:r w:rsidRPr="007603D0">
        <w:rPr>
          <w:rFonts w:cs="Arial"/>
          <w:b/>
          <w:szCs w:val="24"/>
          <w:lang w:val="es-CU"/>
        </w:rPr>
        <w:t>activación:</w:t>
      </w:r>
      <w:r w:rsidRPr="007603D0">
        <w:rPr>
          <w:rFonts w:cs="Arial"/>
          <w:szCs w:val="24"/>
          <w:lang w:val="es-CU"/>
        </w:rPr>
        <w:t xml:space="preserve"> Transforma</w:t>
      </w:r>
      <w:r w:rsidR="008C0FC0" w:rsidRPr="007603D0">
        <w:rPr>
          <w:rFonts w:cs="Arial"/>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cs="Arial"/>
          <w:szCs w:val="24"/>
          <w:lang w:val="es-CU"/>
        </w:rPr>
      </w:pPr>
      <w:r w:rsidRPr="007603D0">
        <w:rPr>
          <w:rFonts w:cs="Arial"/>
          <w:b/>
          <w:szCs w:val="24"/>
          <w:lang w:val="es-CU"/>
        </w:rPr>
        <w:lastRenderedPageBreak/>
        <w:t>Salida</w:t>
      </w:r>
      <w:r w:rsidRPr="007603D0">
        <w:rPr>
          <w:rFonts w:cs="Arial"/>
          <w:szCs w:val="24"/>
          <w:lang w:val="es-CU"/>
        </w:rPr>
        <w:t>: Salida de la neurona que es enviada hacia las siguientes neuronas o a la salida del sistema</w:t>
      </w:r>
    </w:p>
    <w:p w14:paraId="76A0C3B2" w14:textId="0F9E523B" w:rsidR="0064651A" w:rsidRPr="007603D0" w:rsidRDefault="0064651A" w:rsidP="0064651A">
      <w:pPr>
        <w:rPr>
          <w:rFonts w:cs="Arial"/>
          <w:szCs w:val="24"/>
          <w:lang w:val="es-CU"/>
        </w:rPr>
      </w:pPr>
    </w:p>
    <w:p w14:paraId="47C5689E" w14:textId="7B4B3E4D" w:rsidR="0064651A" w:rsidRPr="007603D0" w:rsidRDefault="0064651A" w:rsidP="0064651A">
      <w:pPr>
        <w:rPr>
          <w:rFonts w:cs="Arial"/>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76FD482C" w14:textId="0274FA17" w:rsidR="00CA532D" w:rsidRDefault="0064651A" w:rsidP="0064651A">
      <w:pPr>
        <w:pStyle w:val="NormalWeb"/>
        <w:rPr>
          <w:rFonts w:ascii="Arial" w:hAnsi="Arial" w:cs="Arial"/>
        </w:rPr>
      </w:pPr>
      <w:r w:rsidRPr="007603D0">
        <w:rPr>
          <w:rFonts w:ascii="Arial" w:hAnsi="Arial" w:cs="Arial"/>
        </w:rPr>
        <w:t xml:space="preserve">Una neurona artificial recibe múltiples señales de entrada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asociado</w:t>
      </w:r>
      <w:r w:rsidR="006402B7">
        <w:rPr>
          <w:rFonts w:ascii="Arial" w:hAnsi="Arial" w:cs="Arial"/>
        </w:rPr>
        <w:t xml:space="preserve">, </w:t>
      </w:r>
      <w:r w:rsidR="00182D75">
        <w:rPr>
          <w:rFonts w:ascii="Arial" w:hAnsi="Arial" w:cs="Arial"/>
        </w:rPr>
        <w:t>representado</w:t>
      </w:r>
      <w:r w:rsidR="006402B7">
        <w:rPr>
          <w:rFonts w:ascii="Arial" w:hAnsi="Arial" w:cs="Arial"/>
        </w:rPr>
        <w:t xml:space="preserve"> la </w:t>
      </w:r>
      <w:r w:rsidR="00182D75">
        <w:rPr>
          <w:rFonts w:ascii="Arial" w:hAnsi="Arial" w:cs="Arial"/>
        </w:rPr>
        <w:t>fortaleza</w:t>
      </w:r>
      <w:r w:rsidR="006402B7">
        <w:rPr>
          <w:rFonts w:ascii="Arial" w:hAnsi="Arial" w:cs="Arial"/>
        </w:rPr>
        <w:t xml:space="preserve"> de la </w:t>
      </w:r>
      <w:r w:rsidR="00C1070E">
        <w:rPr>
          <w:rFonts w:ascii="Arial" w:hAnsi="Arial" w:cs="Arial"/>
        </w:rPr>
        <w:t>conexión;</w:t>
      </w:r>
      <w:r w:rsidR="006402B7">
        <w:rPr>
          <w:rFonts w:ascii="Arial" w:hAnsi="Arial" w:cs="Arial"/>
        </w:rPr>
        <w:t xml:space="preserve"> </w:t>
      </w:r>
      <w:r w:rsidR="00716716">
        <w:rPr>
          <w:rFonts w:ascii="Arial" w:hAnsi="Arial" w:cs="Arial"/>
        </w:rPr>
        <w:t xml:space="preserve">seguido todos los productos </w:t>
      </w:r>
      <w:r w:rsidR="006402B7">
        <w:rPr>
          <w:rFonts w:ascii="Arial" w:hAnsi="Arial" w:cs="Arial"/>
        </w:rPr>
        <w:t xml:space="preserve">son </w:t>
      </w:r>
      <w:r w:rsidR="00CA532D">
        <w:rPr>
          <w:rFonts w:ascii="Arial" w:hAnsi="Arial" w:cs="Arial"/>
        </w:rPr>
        <w:t>suma</w:t>
      </w:r>
      <w:r w:rsidR="006402B7">
        <w:rPr>
          <w:rFonts w:ascii="Arial" w:hAnsi="Arial" w:cs="Arial"/>
        </w:rPr>
        <w:t>dos</w:t>
      </w:r>
      <w:r w:rsidR="00CA532D">
        <w:rPr>
          <w:rFonts w:ascii="Arial" w:hAnsi="Arial" w:cs="Arial"/>
        </w:rPr>
        <w:t xml:space="preserve"> junto a</w:t>
      </w:r>
      <w:r w:rsidR="00E11E15">
        <w:rPr>
          <w:rFonts w:ascii="Arial" w:hAnsi="Arial" w:cs="Arial"/>
        </w:rPr>
        <w:t xml:space="preserve"> un peso adicional para un ajuste mayor de la neurona denominado </w:t>
      </w:r>
      <w:proofErr w:type="spellStart"/>
      <w:r w:rsidR="00CA532D">
        <w:rPr>
          <w:rFonts w:ascii="Arial" w:hAnsi="Arial" w:cs="Arial"/>
        </w:rPr>
        <w:t>Bias</w:t>
      </w:r>
      <w:proofErr w:type="spellEnd"/>
      <w:r w:rsidR="00E11E15">
        <w:rPr>
          <w:rFonts w:ascii="Arial" w:hAnsi="Arial" w:cs="Arial"/>
        </w:rPr>
        <w:t xml:space="preserve">. La </w:t>
      </w:r>
      <w:r w:rsidR="00182D75">
        <w:rPr>
          <w:rFonts w:ascii="Arial" w:hAnsi="Arial" w:cs="Arial"/>
        </w:rPr>
        <w:t>ecuación</w:t>
      </w:r>
      <w:r w:rsidR="00E11E15">
        <w:rPr>
          <w:rFonts w:ascii="Arial" w:hAnsi="Arial" w:cs="Arial"/>
        </w:rPr>
        <w:t xml:space="preserve"> seria muy parecida a la </w:t>
      </w:r>
      <w:r w:rsidR="00182D75">
        <w:rPr>
          <w:rFonts w:ascii="Arial" w:hAnsi="Arial" w:cs="Arial"/>
        </w:rPr>
        <w:t xml:space="preserve">expuesta por </w:t>
      </w:r>
      <w:r w:rsidR="00182D75" w:rsidRPr="007603D0">
        <w:rPr>
          <w:rFonts w:ascii="Arial" w:hAnsi="Arial" w:cs="Arial"/>
        </w:rPr>
        <w:t>McCulloch</w:t>
      </w:r>
      <w:r w:rsidR="00182D75">
        <w:rPr>
          <w:rFonts w:ascii="Arial" w:hAnsi="Arial" w:cs="Arial"/>
        </w:rPr>
        <w:t>-Pitts (</w:t>
      </w:r>
      <w:r w:rsidR="00C1070E">
        <w:rPr>
          <w:rFonts w:ascii="Arial" w:hAnsi="Arial" w:cs="Arial"/>
        </w:rPr>
        <w:t>ver ecuación 2.1</w:t>
      </w:r>
      <w:r w:rsidR="00182D75">
        <w:rPr>
          <w:rFonts w:ascii="Arial" w:hAnsi="Arial" w:cs="Arial"/>
        </w:rPr>
        <w:t>)</w:t>
      </w:r>
    </w:p>
    <w:p w14:paraId="22D63C08" w14:textId="737F881B" w:rsidR="0064651A" w:rsidRPr="007603D0" w:rsidRDefault="0064651A" w:rsidP="0064651A">
      <w:pPr>
        <w:pStyle w:val="NormalWeb"/>
        <w:rPr>
          <w:rFonts w:ascii="Arial" w:hAnsi="Arial" w:cs="Arial"/>
        </w:rPr>
      </w:pPr>
      <w:r w:rsidRPr="007603D0">
        <w:rPr>
          <w:rFonts w:ascii="Arial" w:hAnsi="Arial" w:cs="Arial"/>
        </w:rPr>
        <w:t>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La función de activación transfiere no linealmente el 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Algunas de las funciones de activación más utilizadas son la sigmoide, tangente hiperbólica y R</w:t>
      </w:r>
      <w:r w:rsidR="007755BD">
        <w:rPr>
          <w:rFonts w:ascii="Arial" w:hAnsi="Arial" w:cs="Arial"/>
        </w:rPr>
        <w:t>E</w:t>
      </w:r>
      <w:r w:rsidRPr="007603D0">
        <w:rPr>
          <w:rFonts w:ascii="Arial" w:hAnsi="Arial" w:cs="Arial"/>
        </w:rPr>
        <w:t>LU</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Rectified</w:t>
      </w:r>
      <w:proofErr w:type="spellEnd"/>
      <w:r w:rsidR="00CE2B6C" w:rsidRPr="00B24436">
        <w:rPr>
          <w:rFonts w:ascii="Arial" w:hAnsi="Arial" w:cs="Arial"/>
        </w:rPr>
        <w:t xml:space="preserve"> Linear </w:t>
      </w:r>
      <w:proofErr w:type="spellStart"/>
      <w:r w:rsidR="00CE2B6C" w:rsidRPr="00B24436">
        <w:rPr>
          <w:rFonts w:ascii="Arial" w:hAnsi="Arial" w:cs="Arial"/>
        </w:rPr>
        <w:t>Unit</w:t>
      </w:r>
      <w:proofErr w:type="spellEnd"/>
      <w:r w:rsidR="00CE2B6C">
        <w:rPr>
          <w:rFonts w:ascii="Arial" w:hAnsi="Arial" w:cs="Arial"/>
        </w:rPr>
        <w:t>)</w:t>
      </w:r>
      <w:r w:rsidR="0094368B" w:rsidRPr="007603D0">
        <w:rPr>
          <w:rFonts w:ascii="Arial" w:hAnsi="Arial" w:cs="Arial"/>
        </w:rPr>
        <w:t xml:space="preserve">, </w:t>
      </w:r>
      <w:r w:rsidR="00B608BB">
        <w:rPr>
          <w:rFonts w:ascii="Arial" w:hAnsi="Arial" w:cs="Arial"/>
        </w:rPr>
        <w:t>(</w:t>
      </w:r>
      <w:proofErr w:type="gramStart"/>
      <w:r w:rsidR="0094368B" w:rsidRPr="007603D0">
        <w:rPr>
          <w:rFonts w:ascii="Arial" w:hAnsi="Arial" w:cs="Arial"/>
        </w:rPr>
        <w:t xml:space="preserve">ver </w:t>
      </w:r>
      <w:r w:rsidR="00EE2FC2">
        <w:rPr>
          <w:rFonts w:ascii="Arial" w:hAnsi="Arial" w:cs="Arial"/>
        </w:rPr>
        <w:t xml:space="preserve">tabla </w:t>
      </w:r>
      <w:r w:rsidR="00EE2FC2" w:rsidRPr="00EE2FC2">
        <w:rPr>
          <w:rFonts w:ascii="Arial" w:hAnsi="Arial" w:cs="Arial"/>
          <w:highlight w:val="yellow"/>
        </w:rPr>
        <w:t>???</w:t>
      </w:r>
      <w:proofErr w:type="gramEnd"/>
      <w:r w:rsidR="00B608BB">
        <w:rPr>
          <w:rFonts w:ascii="Arial" w:hAnsi="Arial" w:cs="Arial"/>
        </w:rPr>
        <w:t>).</w:t>
      </w:r>
      <w:r w:rsidR="0094368B" w:rsidRPr="007603D0">
        <w:rPr>
          <w:rFonts w:ascii="Arial" w:hAnsi="Arial" w:cs="Arial"/>
        </w:rPr>
        <w:t xml:space="preserve"> La</w:t>
      </w:r>
      <w:r w:rsidRPr="007603D0">
        <w:rPr>
          <w:rFonts w:ascii="Arial" w:hAnsi="Arial" w:cs="Arial"/>
        </w:rPr>
        <w:t xml:space="preserve"> salida de</w:t>
      </w:r>
      <w:r w:rsidR="00807D79">
        <w:rPr>
          <w:rFonts w:ascii="Arial" w:hAnsi="Arial" w:cs="Arial"/>
        </w:rPr>
        <w:t xml:space="preserve"> la función de</w:t>
      </w:r>
      <w:r w:rsidRPr="007603D0">
        <w:rPr>
          <w:rFonts w:ascii="Arial" w:hAnsi="Arial" w:cs="Arial"/>
        </w:rPr>
        <w:t xml:space="preserve"> </w:t>
      </w:r>
      <w:r w:rsidRPr="00807D79">
        <w:rPr>
          <w:rFonts w:ascii="Arial" w:hAnsi="Arial" w:cs="Arial"/>
        </w:rPr>
        <w:t>activación</w:t>
      </w:r>
      <w:r w:rsidRPr="00CA532D">
        <w:rPr>
          <w:rFonts w:ascii="Arial" w:hAnsi="Arial" w:cs="Arial"/>
        </w:rPr>
        <w:t xml:space="preserve"> </w:t>
      </w:r>
      <w:r w:rsidRPr="007603D0">
        <w:rPr>
          <w:rFonts w:ascii="Arial" w:hAnsi="Arial" w:cs="Arial"/>
        </w:rPr>
        <w:t>constituye, a su vez, la señal que será propagada por la neurona hacia las demás neuronas de destino o hacia la capa de salida en último caso</w:t>
      </w:r>
      <w:r w:rsidR="0094368B" w:rsidRPr="007603D0">
        <w:rPr>
          <w:rFonts w:ascii="Arial" w:hAnsi="Arial" w:cs="Arial"/>
        </w:rPr>
        <w:fldChar w:fldCharType="begin"/>
      </w:r>
      <w:r w:rsidR="00336A48">
        <w:rPr>
          <w:rFonts w:ascii="Arial" w:hAnsi="Arial" w:cs="Arial"/>
        </w:rPr>
        <w:instrText xml:space="preserve"> ADDIN ZOTERO_ITEM CSL_CITATION {"citationID":"0P62roYG","properties":{"formattedCitation":"[27]","plainCitation":"[27]","noteIndex":0},"citationItems":[{"id":71,"uris":["http://zotero.org/users/local/VnSabxvy/items/GF3IYMMJ"],"itemData":{"id":71,"type":"post-weblog","abstract":"Las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336A48" w:rsidRPr="00336A48">
        <w:rPr>
          <w:rFonts w:ascii="Arial" w:hAnsi="Arial" w:cs="Arial"/>
        </w:rPr>
        <w:t>[27]</w:t>
      </w:r>
      <w:r w:rsidR="0094368B" w:rsidRPr="007603D0">
        <w:rPr>
          <w:rFonts w:ascii="Arial" w:hAnsi="Arial" w:cs="Arial"/>
        </w:rPr>
        <w:fldChar w:fldCharType="end"/>
      </w:r>
      <w:r w:rsidRPr="007603D0">
        <w:rPr>
          <w:rFonts w:ascii="Arial" w:hAnsi="Arial" w:cs="Arial"/>
        </w:rPr>
        <w:t>.</w:t>
      </w:r>
    </w:p>
    <w:p w14:paraId="3BCA5560" w14:textId="77777777" w:rsidR="00847AC9" w:rsidRDefault="0064651A" w:rsidP="00847AC9">
      <w:pPr>
        <w:pStyle w:val="NormalWeb"/>
        <w:keepNext/>
        <w:jc w:val="center"/>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7957A7CF" w14:textId="2ACF176B" w:rsidR="0064651A" w:rsidRDefault="00847AC9" w:rsidP="00847AC9">
      <w:pPr>
        <w:pStyle w:val="Ilustraciones"/>
      </w:pPr>
      <w:bookmarkStart w:id="42" w:name="_Toc151108991"/>
      <w:r>
        <w:t xml:space="preserve">Ilustración </w:t>
      </w:r>
      <w:r>
        <w:fldChar w:fldCharType="begin"/>
      </w:r>
      <w:r>
        <w:instrText xml:space="preserve"> SEQ Ilustración \* ARABIC </w:instrText>
      </w:r>
      <w:r>
        <w:fldChar w:fldCharType="separate"/>
      </w:r>
      <w:r w:rsidR="0081407E">
        <w:rPr>
          <w:noProof/>
        </w:rPr>
        <w:t>14</w:t>
      </w:r>
      <w:r>
        <w:fldChar w:fldCharType="end"/>
      </w:r>
      <w:r>
        <w:t>: Neurona Artificial</w:t>
      </w:r>
      <w:bookmarkEnd w:id="42"/>
    </w:p>
    <w:p w14:paraId="034D5E75" w14:textId="77777777" w:rsidR="00847AC9" w:rsidRDefault="00847AC9" w:rsidP="001A54EF">
      <w:pPr>
        <w:pStyle w:val="NormalWeb"/>
        <w:jc w:val="center"/>
      </w:pPr>
    </w:p>
    <w:p w14:paraId="10A20610" w14:textId="77777777" w:rsidR="0064651A" w:rsidRPr="0064651A" w:rsidRDefault="0064651A" w:rsidP="0064651A">
      <w:pPr>
        <w:rPr>
          <w:lang w:val="es-CU"/>
        </w:rPr>
      </w:pPr>
    </w:p>
    <w:p w14:paraId="4ACBDDDC" w14:textId="77777777" w:rsidR="00847AC9" w:rsidRDefault="00953F66" w:rsidP="00847AC9">
      <w:pPr>
        <w:keepNext/>
        <w:jc w:val="center"/>
      </w:pPr>
      <w:r>
        <w:rPr>
          <w:noProof/>
        </w:rPr>
        <w:lastRenderedPageBreak/>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01391430" w14:textId="6AB272F9" w:rsidR="00953F66" w:rsidRDefault="00847AC9" w:rsidP="00847AC9">
      <w:pPr>
        <w:pStyle w:val="Tablas"/>
        <w:rPr>
          <w:lang w:val="es-CU"/>
        </w:rPr>
      </w:pPr>
      <w:bookmarkStart w:id="43" w:name="_Toc151024745"/>
      <w:r>
        <w:t xml:space="preserve">Tabla </w:t>
      </w:r>
      <w:r>
        <w:fldChar w:fldCharType="begin"/>
      </w:r>
      <w:r>
        <w:instrText xml:space="preserve"> SEQ Tabla \* ARABIC </w:instrText>
      </w:r>
      <w:r>
        <w:fldChar w:fldCharType="separate"/>
      </w:r>
      <w:r w:rsidR="00102138">
        <w:rPr>
          <w:noProof/>
        </w:rPr>
        <w:t>4</w:t>
      </w:r>
      <w:r>
        <w:fldChar w:fldCharType="end"/>
      </w:r>
      <w:r>
        <w:t xml:space="preserve">: </w:t>
      </w:r>
      <w:r w:rsidRPr="0040116D">
        <w:t>Funciones de activación</w:t>
      </w:r>
      <w:bookmarkEnd w:id="43"/>
    </w:p>
    <w:p w14:paraId="27964445" w14:textId="1192B9AF" w:rsidR="004E7EF9" w:rsidRDefault="004E7EF9" w:rsidP="004E7EF9">
      <w:pPr>
        <w:pStyle w:val="Tablas"/>
        <w:rPr>
          <w:lang w:val="es-CU"/>
        </w:rPr>
      </w:pPr>
    </w:p>
    <w:p w14:paraId="1275C508" w14:textId="4E702D32" w:rsidR="0094368B" w:rsidRPr="007603D0" w:rsidRDefault="007603D0" w:rsidP="007603D0">
      <w:pPr>
        <w:pStyle w:val="Ttulo3"/>
        <w:rPr>
          <w:rFonts w:ascii="Arial" w:hAnsi="Arial" w:cs="Arial"/>
          <w:lang w:val="es-CU"/>
        </w:rPr>
      </w:pPr>
      <w:bookmarkStart w:id="44" w:name="_Toc151108974"/>
      <w:r w:rsidRPr="007603D0">
        <w:rPr>
          <w:rFonts w:ascii="Arial" w:hAnsi="Arial" w:cs="Arial"/>
          <w:lang w:val="es-CU"/>
        </w:rPr>
        <w:t>2.3.</w:t>
      </w:r>
      <w:r w:rsidR="00D07D17">
        <w:rPr>
          <w:rFonts w:ascii="Arial" w:hAnsi="Arial" w:cs="Arial"/>
          <w:lang w:val="es-CU"/>
        </w:rPr>
        <w:t>3</w:t>
      </w:r>
      <w:r w:rsidRPr="007603D0">
        <w:rPr>
          <w:rFonts w:ascii="Arial" w:hAnsi="Arial" w:cs="Arial"/>
          <w:lang w:val="es-CU"/>
        </w:rPr>
        <w:t xml:space="preserve"> Redes Neuronales</w:t>
      </w:r>
      <w:bookmarkEnd w:id="44"/>
    </w:p>
    <w:p w14:paraId="05B6DAD9" w14:textId="3C1C7EB4" w:rsidR="007603D0" w:rsidRDefault="007603D0" w:rsidP="007603D0">
      <w:pPr>
        <w:rPr>
          <w:rFonts w:cs="Arial"/>
          <w:szCs w:val="24"/>
        </w:rPr>
      </w:pPr>
      <w:r w:rsidRPr="00602A39">
        <w:rPr>
          <w:rFonts w:cs="Arial"/>
          <w:szCs w:val="24"/>
        </w:rPr>
        <w:t>Las Redes Neuronales Artificiales (</w:t>
      </w:r>
      <w:r>
        <w:rPr>
          <w:rFonts w:cs="Arial"/>
          <w:szCs w:val="24"/>
        </w:rPr>
        <w:t>R</w:t>
      </w:r>
      <w:r w:rsidRPr="00602A39">
        <w:rPr>
          <w:rFonts w:cs="Arial"/>
          <w:szCs w:val="24"/>
        </w:rPr>
        <w:t>N</w:t>
      </w:r>
      <w:r>
        <w:rPr>
          <w:rFonts w:cs="Arial"/>
          <w:szCs w:val="24"/>
        </w:rPr>
        <w:t>A</w:t>
      </w:r>
      <w:r w:rsidRPr="00602A39">
        <w:rPr>
          <w:rFonts w:cs="Arial"/>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 de entrada</w:t>
      </w:r>
      <w:r w:rsidRPr="00792B02">
        <w:rPr>
          <w:rFonts w:eastAsia="Times New Roman" w:cs="Arial"/>
          <w:szCs w:val="24"/>
          <w:lang w:val="es-CU" w:eastAsia="es-CU"/>
        </w:rPr>
        <w:t>: Recibe los datos de entrada al modelo, como características o predictores.</w:t>
      </w:r>
    </w:p>
    <w:p w14:paraId="422528AF" w14:textId="3297AEFB"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w:t>
      </w:r>
      <w:r w:rsidR="00BE6A2C">
        <w:rPr>
          <w:rFonts w:eastAsia="Times New Roman" w:cs="Arial"/>
          <w:b/>
          <w:szCs w:val="24"/>
          <w:lang w:val="es-CU" w:eastAsia="es-CU"/>
        </w:rPr>
        <w:t>s</w:t>
      </w:r>
      <w:r w:rsidRPr="00BE6A2C">
        <w:rPr>
          <w:rFonts w:eastAsia="Times New Roman" w:cs="Arial"/>
          <w:b/>
          <w:szCs w:val="24"/>
          <w:lang w:val="es-CU" w:eastAsia="es-CU"/>
        </w:rPr>
        <w:t xml:space="preserve"> ocultas</w:t>
      </w:r>
      <w:r w:rsidRPr="00792B02">
        <w:rPr>
          <w:rFonts w:eastAsia="Times New Roman" w:cs="Arial"/>
          <w:szCs w:val="24"/>
          <w:lang w:val="es-CU" w:eastAsia="es-CU"/>
        </w:rPr>
        <w:t>: Ubicada</w:t>
      </w:r>
      <w:r w:rsidR="00BE6A2C">
        <w:rPr>
          <w:rFonts w:eastAsia="Times New Roman" w:cs="Arial"/>
          <w:szCs w:val="24"/>
          <w:lang w:val="es-CU" w:eastAsia="es-CU"/>
        </w:rPr>
        <w:t>s</w:t>
      </w:r>
      <w:r w:rsidRPr="00792B02">
        <w:rPr>
          <w:rFonts w:eastAsia="Times New Roman" w:cs="Arial"/>
          <w:szCs w:val="24"/>
          <w:lang w:val="es-CU" w:eastAsia="es-CU"/>
        </w:rPr>
        <w:t xml:space="preserve">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608BB">
        <w:rPr>
          <w:rFonts w:eastAsia="Times New Roman" w:cs="Arial"/>
          <w:b/>
          <w:szCs w:val="24"/>
          <w:lang w:val="es-CU" w:eastAsia="es-CU"/>
        </w:rPr>
        <w:t>Capa de salida:</w:t>
      </w:r>
      <w:r w:rsidRPr="00792B02">
        <w:rPr>
          <w:rFonts w:eastAsia="Times New Roman" w:cs="Arial"/>
          <w:szCs w:val="24"/>
          <w:lang w:val="es-CU" w:eastAsia="es-CU"/>
        </w:rPr>
        <w:t xml:space="preserve">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lastRenderedPageBreak/>
        <w:t>Las capas ocultas, también llamadas "capas internas", contienen las neuronas encargadas de procesar y transformar progresivamente los patrones de entrada a lo largo de la red.</w:t>
      </w:r>
    </w:p>
    <w:p w14:paraId="16D4E921" w14:textId="6E0AB1C0" w:rsidR="00847AC9" w:rsidRDefault="00CA6158" w:rsidP="00CA6158">
      <w:pPr>
        <w:keepNext/>
        <w:spacing w:before="100" w:beforeAutospacing="1" w:after="100" w:afterAutospacing="1" w:line="240" w:lineRule="auto"/>
        <w:jc w:val="center"/>
      </w:pPr>
      <w:r>
        <w:rPr>
          <w:noProof/>
        </w:rPr>
        <w:drawing>
          <wp:inline distT="0" distB="0" distL="0" distR="0" wp14:anchorId="02876F06" wp14:editId="1A283A92">
            <wp:extent cx="4487215" cy="13049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067" cy="1320279"/>
                    </a:xfrm>
                    <a:prstGeom prst="rect">
                      <a:avLst/>
                    </a:prstGeom>
                    <a:noFill/>
                  </pic:spPr>
                </pic:pic>
              </a:graphicData>
            </a:graphic>
          </wp:inline>
        </w:drawing>
      </w:r>
    </w:p>
    <w:p w14:paraId="20CCDCAE" w14:textId="77777777" w:rsidR="00F7722F" w:rsidRDefault="00F7722F" w:rsidP="00847AC9">
      <w:pPr>
        <w:keepNext/>
        <w:spacing w:before="100" w:beforeAutospacing="1" w:after="100" w:afterAutospacing="1" w:line="240" w:lineRule="auto"/>
        <w:jc w:val="center"/>
      </w:pPr>
    </w:p>
    <w:p w14:paraId="26128D1F" w14:textId="38463C7D" w:rsidR="00792B02" w:rsidRDefault="00847AC9" w:rsidP="00847AC9">
      <w:pPr>
        <w:pStyle w:val="Ilustraciones"/>
        <w:rPr>
          <w:rFonts w:eastAsia="Times New Roman" w:cs="Arial"/>
          <w:sz w:val="24"/>
          <w:szCs w:val="24"/>
          <w:lang w:val="es-CU" w:eastAsia="es-CU"/>
        </w:rPr>
      </w:pPr>
      <w:bookmarkStart w:id="45" w:name="_Toc151108992"/>
      <w:r>
        <w:t xml:space="preserve">Ilustración </w:t>
      </w:r>
      <w:r>
        <w:fldChar w:fldCharType="begin"/>
      </w:r>
      <w:r>
        <w:instrText xml:space="preserve"> SEQ Ilustración \* ARABIC </w:instrText>
      </w:r>
      <w:r>
        <w:fldChar w:fldCharType="separate"/>
      </w:r>
      <w:r w:rsidR="0081407E">
        <w:rPr>
          <w:noProof/>
        </w:rPr>
        <w:t>15</w:t>
      </w:r>
      <w:r>
        <w:fldChar w:fldCharType="end"/>
      </w:r>
      <w:r>
        <w:t>: Red Neuronal Multicapa</w:t>
      </w:r>
      <w:bookmarkEnd w:id="45"/>
    </w:p>
    <w:p w14:paraId="7A9ABF44" w14:textId="77777777" w:rsidR="00847AC9" w:rsidRDefault="00847AC9" w:rsidP="00792B02">
      <w:pPr>
        <w:spacing w:before="100" w:beforeAutospacing="1" w:after="100" w:afterAutospacing="1" w:line="240" w:lineRule="auto"/>
        <w:rPr>
          <w:rFonts w:eastAsia="Times New Roman" w:cs="Arial"/>
          <w:szCs w:val="24"/>
          <w:lang w:val="es-CU" w:eastAsia="es-CU"/>
        </w:rPr>
      </w:pPr>
    </w:p>
    <w:p w14:paraId="745CACAF" w14:textId="4AA99114" w:rsidR="00D07D17" w:rsidRDefault="00D07D17" w:rsidP="00D07D17">
      <w:pPr>
        <w:pStyle w:val="Ttulo3"/>
        <w:rPr>
          <w:rFonts w:ascii="Arial" w:eastAsia="Times New Roman" w:hAnsi="Arial" w:cs="Arial"/>
          <w:lang w:val="es-CU" w:eastAsia="es-CU"/>
        </w:rPr>
      </w:pPr>
      <w:bookmarkStart w:id="46" w:name="_Toc151108975"/>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46"/>
    </w:p>
    <w:p w14:paraId="7EAB03E1" w14:textId="4244C90D" w:rsidR="007A348E" w:rsidRPr="00A07766" w:rsidRDefault="007A348E" w:rsidP="005F1828">
      <w:pPr>
        <w:pStyle w:val="NormalWeb"/>
        <w:rPr>
          <w:rFonts w:ascii="Arial" w:hAnsi="Arial" w:cs="Arial"/>
        </w:rPr>
      </w:pPr>
      <w:r w:rsidRPr="00A07766">
        <w:rPr>
          <w:rFonts w:ascii="Arial" w:hAnsi="Arial" w:cs="Arial"/>
        </w:rPr>
        <w:t>El entrenamiento de redes neuronales es un proceso fundamental en el campo del aprendizaje automático y el procesamiento de datos. Consiste en ajustar los pesos de las conexiones entre las neuronas de la red para que los resultados de la capa de salida se ajusten lo más posible a l</w:t>
      </w:r>
      <w:r w:rsidR="002509BF">
        <w:rPr>
          <w:rFonts w:ascii="Arial" w:hAnsi="Arial" w:cs="Arial"/>
        </w:rPr>
        <w:t>a</w:t>
      </w:r>
      <w:r w:rsidRPr="00A07766">
        <w:rPr>
          <w:rFonts w:ascii="Arial" w:hAnsi="Arial" w:cs="Arial"/>
        </w:rPr>
        <w:t xml:space="preserve">s </w:t>
      </w:r>
      <w:r w:rsidR="002509BF">
        <w:rPr>
          <w:rFonts w:ascii="Arial" w:hAnsi="Arial" w:cs="Arial"/>
        </w:rPr>
        <w:t>respuestas</w:t>
      </w:r>
      <w:r w:rsidRPr="00A07766">
        <w:rPr>
          <w:rFonts w:ascii="Arial" w:hAnsi="Arial" w:cs="Arial"/>
        </w:rPr>
        <w:t xml:space="preserve"> </w:t>
      </w:r>
      <w:r w:rsidR="002509BF">
        <w:rPr>
          <w:rFonts w:ascii="Arial" w:hAnsi="Arial" w:cs="Arial"/>
        </w:rPr>
        <w:t>correctas</w:t>
      </w:r>
      <w:r w:rsidR="00E72536" w:rsidRPr="00A07766">
        <w:rPr>
          <w:rFonts w:ascii="Arial" w:hAnsi="Arial" w:cs="Arial"/>
        </w:rPr>
        <w:fldChar w:fldCharType="begin"/>
      </w:r>
      <w:r w:rsidR="00336A48">
        <w:rPr>
          <w:rFonts w:ascii="Arial" w:hAnsi="Arial" w:cs="Arial"/>
        </w:rPr>
        <w:instrText xml:space="preserve"> ADDIN ZOTERO_ITEM CSL_CITATION {"citationID":"OZo9dtWG","properties":{"formattedCitation":"[27]","plainCitation":"[27]","noteIndex":0},"citationItems":[{"id":71,"uris":["http://zotero.org/users/local/VnSabxvy/items/GF3IYMMJ"],"itemData":{"id":71,"type":"post-weblog","abstract":"Las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E72536" w:rsidRPr="00A07766">
        <w:rPr>
          <w:rFonts w:ascii="Arial" w:hAnsi="Arial" w:cs="Arial"/>
        </w:rPr>
        <w:fldChar w:fldCharType="separate"/>
      </w:r>
      <w:r w:rsidR="00336A48" w:rsidRPr="00336A48">
        <w:rPr>
          <w:rFonts w:ascii="Arial" w:hAnsi="Arial" w:cs="Arial"/>
        </w:rPr>
        <w:t>[27]</w:t>
      </w:r>
      <w:r w:rsidR="00E72536" w:rsidRPr="00A07766">
        <w:rPr>
          <w:rFonts w:ascii="Arial" w:hAnsi="Arial" w:cs="Arial"/>
        </w:rPr>
        <w:fldChar w:fldCharType="end"/>
      </w:r>
      <w:r w:rsidR="00E72536" w:rsidRPr="00A07766">
        <w:rPr>
          <w:rFonts w:ascii="Arial" w:hAnsi="Arial" w:cs="Arial"/>
        </w:rPr>
        <w:t>.</w:t>
      </w:r>
    </w:p>
    <w:p w14:paraId="53D7B9F9" w14:textId="7B34A8D0" w:rsidR="00145254" w:rsidRDefault="00145254" w:rsidP="005F1828">
      <w:pPr>
        <w:pStyle w:val="NormalWeb"/>
        <w:rPr>
          <w:rFonts w:ascii="Arial" w:hAnsi="Arial" w:cs="Arial"/>
        </w:rPr>
      </w:pPr>
      <w:r>
        <w:rPr>
          <w:rFonts w:ascii="Arial" w:hAnsi="Arial" w:cs="Arial"/>
        </w:rPr>
        <w:t xml:space="preserve">Formas de entrenar una </w:t>
      </w:r>
      <w:r w:rsidR="00D43028">
        <w:rPr>
          <w:rFonts w:ascii="Arial" w:hAnsi="Arial" w:cs="Arial"/>
        </w:rPr>
        <w:t>red neuronal</w:t>
      </w:r>
      <w:r w:rsidR="00D43028">
        <w:rPr>
          <w:rFonts w:ascii="Arial" w:hAnsi="Arial" w:cs="Arial"/>
        </w:rPr>
        <w:fldChar w:fldCharType="begin"/>
      </w:r>
      <w:r w:rsidR="00987F8E">
        <w:rPr>
          <w:rFonts w:ascii="Arial" w:hAnsi="Arial" w:cs="Arial"/>
        </w:rPr>
        <w:instrText xml:space="preserve"> ADDIN ZOTERO_ITEM CSL_CITATION {"citationID":"tYeRgPCB","properties":{"formattedCitation":"[28]","plainCitation":"[28]","noteIndex":0},"citationItems":[{"id":83,"uris":["http://zotero.org/users/local/VnSabxvy/items/REBVL4PM"],"itemData":{"id":83,"type":"post-weblog","abstract":"No es un secreto para ningún practicante de computer vision, particularmente en 2022, que los avances más trascendentales en el área han venido de la mano","container-title":"DataSmarts","language":"es","title":"Estos son los Elementos Básicos para Entrenar una Red Neuronal","URL":"https://www.datasmarts.net/estos-son-los-elementos-basicos-para-entrenar-una-red-neuronal/","author":[{"family":"Jesús","given":""}],"accessed":{"date-parts":[["2023",11,15]]},"issued":{"date-parts":[["2022",4,22]]}}}],"schema":"https://github.com/citation-style-language/schema/raw/master/csl-citation.json"} </w:instrText>
      </w:r>
      <w:r w:rsidR="00D43028">
        <w:rPr>
          <w:rFonts w:ascii="Arial" w:hAnsi="Arial" w:cs="Arial"/>
        </w:rPr>
        <w:fldChar w:fldCharType="separate"/>
      </w:r>
      <w:r w:rsidR="00336A48" w:rsidRPr="00336A48">
        <w:rPr>
          <w:rFonts w:ascii="Arial" w:hAnsi="Arial" w:cs="Arial"/>
        </w:rPr>
        <w:t>[28]</w:t>
      </w:r>
      <w:r w:rsidR="00D43028">
        <w:rPr>
          <w:rFonts w:ascii="Arial" w:hAnsi="Arial" w:cs="Arial"/>
        </w:rPr>
        <w:fldChar w:fldCharType="end"/>
      </w:r>
      <w:r w:rsidR="00D43028">
        <w:rPr>
          <w:rFonts w:ascii="Arial" w:hAnsi="Arial" w:cs="Arial"/>
        </w:rPr>
        <w:t>:</w:t>
      </w:r>
    </w:p>
    <w:p w14:paraId="4D3498E5" w14:textId="5AB2C01A" w:rsidR="00145254" w:rsidRPr="00326AE1" w:rsidRDefault="00145254" w:rsidP="00326AE1">
      <w:pPr>
        <w:pStyle w:val="Prrafodelista"/>
        <w:numPr>
          <w:ilvl w:val="0"/>
          <w:numId w:val="24"/>
        </w:numPr>
        <w:rPr>
          <w:lang w:val="es-CU"/>
        </w:rPr>
      </w:pPr>
      <w:r w:rsidRPr="00BE6A2C">
        <w:rPr>
          <w:b/>
        </w:rPr>
        <w:t>Aprendizaje supervisado</w:t>
      </w:r>
      <w:r>
        <w:t xml:space="preserve">: </w:t>
      </w:r>
      <w:r w:rsidR="00767787">
        <w:t>Se</w:t>
      </w:r>
      <w:r>
        <w:t xml:space="preserve"> proporciona a la red neuronal un conjunto de datos de entrenamiento </w:t>
      </w:r>
      <w:r w:rsidR="00D43028">
        <w:t>que contiene</w:t>
      </w:r>
      <w:r>
        <w:t xml:space="preserve"> una etiqueta que indica la respuesta correcta. Este método es ampliamente utilizado en problemas de clasificación y regresió</w:t>
      </w:r>
      <w:r w:rsidR="00D43028">
        <w:t>n</w:t>
      </w:r>
      <w:r>
        <w:t>.</w:t>
      </w:r>
    </w:p>
    <w:p w14:paraId="75DA6E44" w14:textId="3F80DA07" w:rsidR="00145254" w:rsidRDefault="00145254" w:rsidP="00326AE1">
      <w:pPr>
        <w:pStyle w:val="Prrafodelista"/>
        <w:numPr>
          <w:ilvl w:val="0"/>
          <w:numId w:val="24"/>
        </w:numPr>
      </w:pPr>
      <w:r w:rsidRPr="00BE6A2C">
        <w:rPr>
          <w:b/>
        </w:rPr>
        <w:t>Aprendizaje no supervisado</w:t>
      </w:r>
      <w:r>
        <w:t xml:space="preserve">: </w:t>
      </w:r>
      <w:r w:rsidR="00D43028">
        <w:t>La</w:t>
      </w:r>
      <w:r>
        <w:t xml:space="preserve"> red neuronal se entrena sin etiquetas. El objetivo es encontrar patrones o estructuras ocultas en los datos de entrada. Este enfoque es comúnmente utilizado en problemas de agrupamiento o detección de anomalías.</w:t>
      </w:r>
    </w:p>
    <w:p w14:paraId="57C5282E" w14:textId="61AD8E35" w:rsidR="00145254" w:rsidRDefault="00145254" w:rsidP="00326AE1">
      <w:pPr>
        <w:pStyle w:val="Prrafodelista"/>
        <w:numPr>
          <w:ilvl w:val="0"/>
          <w:numId w:val="24"/>
        </w:numPr>
      </w:pPr>
      <w:r w:rsidRPr="00BE6A2C">
        <w:rPr>
          <w:b/>
        </w:rPr>
        <w:t>Aprendizaje por refuerzo</w:t>
      </w:r>
      <w:r>
        <w:t>: En este tipo de entrenamiento, la red neuronal aprende a través de la interacción con un entorno. La red toma decisiones y recibe recompensas o castigos según su desempeño. El objetivo es maximizar la recompensa acumulada a lo largo del tiempo. Este enfoque es utilizado en problemas de toma de decisiones secuenciales, como juegos o robótica.</w:t>
      </w:r>
    </w:p>
    <w:p w14:paraId="41A341C1" w14:textId="4B507567" w:rsidR="00145254" w:rsidRDefault="00145254" w:rsidP="00326AE1">
      <w:pPr>
        <w:pStyle w:val="Prrafodelista"/>
        <w:numPr>
          <w:ilvl w:val="0"/>
          <w:numId w:val="24"/>
        </w:numPr>
      </w:pPr>
      <w:r w:rsidRPr="00BE6A2C">
        <w:rPr>
          <w:b/>
        </w:rPr>
        <w:t>Transferencia de aprendizaje</w:t>
      </w:r>
      <w:r>
        <w:t xml:space="preserve">: En este método, se aprovecha el conocimiento previamente aprendido por una red neuronal en un problema y se utiliza para acelerar el entrenamiento en otro problema </w:t>
      </w:r>
      <w:r w:rsidR="00A07766">
        <w:t>relacionado.</w:t>
      </w:r>
      <w:r>
        <w:t xml:space="preserve"> Esto es especialmente útil cuando se dispone de pocos datos de entrenamiento para el nuevo problema.</w:t>
      </w:r>
    </w:p>
    <w:p w14:paraId="42138D0B" w14:textId="77777777" w:rsidR="00145254" w:rsidRDefault="00145254" w:rsidP="00326AE1">
      <w:pPr>
        <w:rPr>
          <w:rFonts w:cs="Arial"/>
        </w:rPr>
      </w:pPr>
    </w:p>
    <w:p w14:paraId="11FA7EF3" w14:textId="422F6030" w:rsidR="00AE28A4" w:rsidRDefault="00AE28A4" w:rsidP="005F1828">
      <w:pPr>
        <w:pStyle w:val="NormalWeb"/>
        <w:rPr>
          <w:rFonts w:ascii="Arial" w:hAnsi="Arial" w:cs="Arial"/>
          <w:b/>
        </w:rPr>
      </w:pPr>
      <w:r w:rsidRPr="00AE28A4">
        <w:rPr>
          <w:rFonts w:ascii="Arial" w:hAnsi="Arial" w:cs="Arial"/>
          <w:b/>
        </w:rPr>
        <w:lastRenderedPageBreak/>
        <w:t>Aprendizaje Supervisado</w:t>
      </w:r>
    </w:p>
    <w:p w14:paraId="2E89E895" w14:textId="05EC287C" w:rsidR="00AE28A4" w:rsidRDefault="00AE28A4" w:rsidP="00AE28A4">
      <w:r>
        <w:t>El entrenamiento supervisado implica tener un conjunto de datos de entrenamiento etiquetados, donde se conocen las entradas y las salidas deseadas. El objetivo es ajustar los pesos y sesgos de la red neuronal para que pueda predecir correctamente las salidas a partir de las entradas.</w:t>
      </w:r>
    </w:p>
    <w:p w14:paraId="5F4BAF64" w14:textId="1A6D957E" w:rsidR="00767787" w:rsidRPr="00EC4BB6" w:rsidRDefault="001F3B6C" w:rsidP="00AE28A4">
      <w:r>
        <w:t>Algunos a</w:t>
      </w:r>
      <w:r w:rsidR="00EC4BB6">
        <w:t>lgoritmos</w:t>
      </w:r>
      <w:r w:rsidR="00767787" w:rsidRPr="00EC4BB6">
        <w:t xml:space="preserve"> de </w:t>
      </w:r>
      <w:r w:rsidR="00EC4BB6" w:rsidRPr="00EC4BB6">
        <w:t>entr</w:t>
      </w:r>
      <w:r w:rsidR="00EC4BB6">
        <w:t>e</w:t>
      </w:r>
      <w:r w:rsidR="00EC4BB6" w:rsidRPr="00EC4BB6">
        <w:t>n</w:t>
      </w:r>
      <w:r w:rsidR="00EC4BB6">
        <w:t>a</w:t>
      </w:r>
      <w:r w:rsidR="00EC4BB6" w:rsidRPr="00EC4BB6">
        <w:t>m</w:t>
      </w:r>
      <w:r w:rsidR="00EC4BB6">
        <w:t>i</w:t>
      </w:r>
      <w:r w:rsidR="00EC4BB6" w:rsidRPr="00EC4BB6">
        <w:t>ento</w:t>
      </w:r>
      <w:r w:rsidR="00EC4BB6">
        <w:t xml:space="preserve"> supervisado</w:t>
      </w:r>
      <w:r w:rsidR="0053092D">
        <w:fldChar w:fldCharType="begin"/>
      </w:r>
      <w:r w:rsidR="00987F8E">
        <w:instrText xml:space="preserve"> ADDIN ZOTERO_ITEM CSL_CITATION {"citationID":"XqoyOcch","properties":{"formattedCitation":"[29]","plainCitation":"[29]","noteIndex":0},"citationItems":[{"id":85,"uris":["http://zotero.org/users/local/VnSabxvy/items/XELXAJCK"],"itemData":{"id":85,"type":"webpage","title":"Opciones para entrenar una red neuronal de deep learning - MATLAB trainingOptions","URL":"https://www.mathworks.com/help/deeplearning/ref/trainingoptions_es.html","accessed":{"date-parts":[["2023",11,15]]}}}],"schema":"https://github.com/citation-style-language/schema/raw/master/csl-citation.json"} </w:instrText>
      </w:r>
      <w:r w:rsidR="0053092D">
        <w:fldChar w:fldCharType="separate"/>
      </w:r>
      <w:r w:rsidR="00336A48" w:rsidRPr="00336A48">
        <w:rPr>
          <w:rFonts w:cs="Arial"/>
        </w:rPr>
        <w:t>[29]</w:t>
      </w:r>
      <w:r w:rsidR="0053092D">
        <w:fldChar w:fldCharType="end"/>
      </w:r>
      <w:r w:rsidR="00767787" w:rsidRPr="00EC4BB6">
        <w:t>:</w:t>
      </w:r>
    </w:p>
    <w:p w14:paraId="0CC68BA7" w14:textId="632C1ED8" w:rsidR="00767787" w:rsidRPr="00767787" w:rsidRDefault="00767787" w:rsidP="00767787">
      <w:pPr>
        <w:pStyle w:val="Prrafodelista"/>
        <w:numPr>
          <w:ilvl w:val="0"/>
          <w:numId w:val="27"/>
        </w:numPr>
        <w:rPr>
          <w:rFonts w:ascii="Times New Roman" w:hAnsi="Times New Roman"/>
          <w:lang w:val="es-CU"/>
        </w:rPr>
      </w:pPr>
      <w:r w:rsidRPr="00BE6A2C">
        <w:rPr>
          <w:b/>
        </w:rPr>
        <w:t>Descenso del gradiente</w:t>
      </w:r>
      <w:r>
        <w:t xml:space="preserve">: </w:t>
      </w:r>
      <w:r w:rsidR="00EC4BB6">
        <w:t>A</w:t>
      </w:r>
      <w:r>
        <w:t>justa los pesos de la red de acuerdo con la dirección del gradiente de la función de pérdida. Hay diferentes variantes del descenso del gradiente, como el descenso del gradiente estocástic</w:t>
      </w:r>
      <w:r w:rsidR="00667303">
        <w:t>o</w:t>
      </w:r>
      <w:r>
        <w:t xml:space="preserve"> y el descenso del gradiente por lotes.</w:t>
      </w:r>
    </w:p>
    <w:p w14:paraId="37E83E64" w14:textId="1E712E99" w:rsidR="00767787" w:rsidRDefault="00767787" w:rsidP="00767787">
      <w:pPr>
        <w:pStyle w:val="Prrafodelista"/>
        <w:numPr>
          <w:ilvl w:val="0"/>
          <w:numId w:val="27"/>
        </w:numPr>
      </w:pPr>
      <w:proofErr w:type="spellStart"/>
      <w:r w:rsidRPr="00BE6A2C">
        <w:rPr>
          <w:b/>
        </w:rPr>
        <w:t>Retropropagación</w:t>
      </w:r>
      <w:proofErr w:type="spellEnd"/>
      <w:r w:rsidRPr="00BE6A2C">
        <w:rPr>
          <w:b/>
        </w:rPr>
        <w:t xml:space="preserve"> (</w:t>
      </w:r>
      <w:proofErr w:type="spellStart"/>
      <w:r w:rsidRPr="00BE6A2C">
        <w:rPr>
          <w:b/>
        </w:rPr>
        <w:t>Backpropagation</w:t>
      </w:r>
      <w:proofErr w:type="spellEnd"/>
      <w:r w:rsidR="0053092D" w:rsidRPr="00BE6A2C">
        <w:rPr>
          <w:b/>
        </w:rPr>
        <w:t>)</w:t>
      </w:r>
      <w:r w:rsidR="0053092D">
        <w:t>:</w:t>
      </w:r>
      <w:r w:rsidR="00667303">
        <w:t xml:space="preserve"> S</w:t>
      </w:r>
      <w:r>
        <w:t>e basa en la regla de la cadena y permite propagar el error desde la capa de salida hasta la capa de entrada de la red, ajustando los pesos en cada capa.</w:t>
      </w:r>
    </w:p>
    <w:p w14:paraId="63AE490F" w14:textId="45353D00" w:rsidR="00767787" w:rsidRDefault="00767787" w:rsidP="00767787">
      <w:pPr>
        <w:pStyle w:val="Prrafodelista"/>
        <w:numPr>
          <w:ilvl w:val="0"/>
          <w:numId w:val="27"/>
        </w:numPr>
      </w:pPr>
      <w:r w:rsidRPr="00BE6A2C">
        <w:rPr>
          <w:b/>
        </w:rPr>
        <w:t>Algoritmo de Adam</w:t>
      </w:r>
      <w:r>
        <w:t>: Es un algoritmo de optimización que combina el descenso del gradiente estocástico con técnicas de adaptación de la tasa de aprendizaje. El algoritmo de Adam ajusta la tasa de aprendizaje de forma adaptativa para cada parámetro de la red, lo que puede mejorar la velocidad de convergencia y la estabilidad del entrenamiento.</w:t>
      </w:r>
    </w:p>
    <w:p w14:paraId="0A507B32" w14:textId="77777777" w:rsidR="00767787" w:rsidRPr="00767787" w:rsidRDefault="00767787" w:rsidP="00AE28A4">
      <w:pPr>
        <w:rPr>
          <w:b/>
          <w:lang w:val="es-CU"/>
        </w:rPr>
      </w:pPr>
    </w:p>
    <w:p w14:paraId="0E78AEE4" w14:textId="02489AA0" w:rsidR="00C70423" w:rsidRDefault="005F1828" w:rsidP="00C70423">
      <w:pPr>
        <w:pStyle w:val="NormalWeb"/>
        <w:rPr>
          <w:rFonts w:ascii="Arial" w:hAnsi="Arial" w:cs="Arial"/>
        </w:rPr>
      </w:pPr>
      <w:r w:rsidRPr="005F1828">
        <w:rPr>
          <w:rFonts w:ascii="Arial" w:hAnsi="Arial" w:cs="Arial"/>
        </w:rPr>
        <w:t>Durante el entrenamiento, los datos son presentados de forma iterativa a la red</w:t>
      </w:r>
      <w:r w:rsidR="000012DE">
        <w:rPr>
          <w:rFonts w:ascii="Arial" w:hAnsi="Arial" w:cs="Arial"/>
        </w:rPr>
        <w:t xml:space="preserve"> en formas de épocas;</w:t>
      </w:r>
      <w:r w:rsidR="000012DE" w:rsidRPr="000012DE">
        <w:rPr>
          <w:rFonts w:ascii="Arial" w:hAnsi="Arial" w:cs="Arial"/>
        </w:rPr>
        <w:t xml:space="preserve"> una época se refiere a una pasada completa de todo el conjunto de datos de entrenamiento durante el proceso de</w:t>
      </w:r>
      <w:r w:rsidR="000012DE">
        <w:rPr>
          <w:rFonts w:ascii="Arial" w:hAnsi="Arial" w:cs="Arial"/>
        </w:rPr>
        <w:t xml:space="preserve"> </w:t>
      </w:r>
      <w:r w:rsidR="000012DE" w:rsidRPr="000012DE">
        <w:rPr>
          <w:rFonts w:ascii="Arial" w:hAnsi="Arial" w:cs="Arial"/>
        </w:rPr>
        <w:t>optimización.</w:t>
      </w:r>
      <w:r w:rsidR="000012DE">
        <w:rPr>
          <w:rFonts w:ascii="Arial" w:hAnsi="Arial" w:cs="Arial"/>
        </w:rPr>
        <w:t xml:space="preserve"> </w:t>
      </w:r>
      <w:r w:rsidRPr="005F1828">
        <w:rPr>
          <w:rFonts w:ascii="Arial" w:hAnsi="Arial" w:cs="Arial"/>
        </w:rPr>
        <w:t xml:space="preserve">Inicialmente los pesos sinápticos se establecen de forma aleatoria. A continuación, la red calcula sus salidas </w:t>
      </w:r>
      <w:r w:rsidR="001F3B6C">
        <w:rPr>
          <w:rFonts w:ascii="Arial" w:hAnsi="Arial" w:cs="Arial"/>
        </w:rPr>
        <w:t xml:space="preserve">y </w:t>
      </w:r>
      <w:r w:rsidRPr="005F1828">
        <w:rPr>
          <w:rFonts w:ascii="Arial" w:hAnsi="Arial" w:cs="Arial"/>
        </w:rPr>
        <w:t>mide el error cometido respecto a las salidas objetivo</w:t>
      </w:r>
      <w:r w:rsidR="001F3B6C">
        <w:rPr>
          <w:rFonts w:ascii="Arial" w:hAnsi="Arial" w:cs="Arial"/>
        </w:rPr>
        <w:t xml:space="preserve">, donde se van </w:t>
      </w:r>
      <w:r w:rsidR="00C70423" w:rsidRPr="00C70423">
        <w:rPr>
          <w:rFonts w:ascii="Arial" w:hAnsi="Arial" w:cs="Arial"/>
        </w:rPr>
        <w:t>actualizando los pesos de todas las neuronas para ir reduciendo progresivamente ese error medio.</w:t>
      </w:r>
      <w:r w:rsidR="00D80B45">
        <w:rPr>
          <w:rFonts w:ascii="Arial" w:hAnsi="Arial" w:cs="Arial"/>
        </w:rPr>
        <w:t xml:space="preserve"> </w:t>
      </w:r>
      <w:r w:rsidR="00C70423"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336A48">
        <w:rPr>
          <w:rFonts w:ascii="Arial" w:hAnsi="Arial" w:cs="Arial"/>
        </w:rPr>
        <w:instrText xml:space="preserve"> ADDIN ZOTERO_ITEM CSL_CITATION {"citationID":"C1CbwSDi","properties":{"formattedCitation":"[27]","plainCitation":"[27]","noteIndex":0},"citationItems":[{"id":71,"uris":["http://zotero.org/users/local/VnSabxvy/items/GF3IYMMJ"],"itemData":{"id":71,"type":"post-weblog","abstract":"Las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336A48" w:rsidRPr="00336A48">
        <w:rPr>
          <w:rFonts w:ascii="Arial" w:hAnsi="Arial" w:cs="Arial"/>
        </w:rPr>
        <w:t>[27]</w:t>
      </w:r>
      <w:r w:rsidR="00F3532A">
        <w:rPr>
          <w:rFonts w:ascii="Arial" w:hAnsi="Arial" w:cs="Arial"/>
        </w:rPr>
        <w:fldChar w:fldCharType="end"/>
      </w:r>
      <w:r w:rsidR="00C70423" w:rsidRPr="00C70423">
        <w:rPr>
          <w:rFonts w:ascii="Arial" w:hAnsi="Arial" w:cs="Arial"/>
        </w:rPr>
        <w:t>.</w:t>
      </w:r>
    </w:p>
    <w:p w14:paraId="36609A6E" w14:textId="3C7E6B3F" w:rsidR="00403D2C" w:rsidRDefault="00403D2C" w:rsidP="00C70423">
      <w:pPr>
        <w:pStyle w:val="NormalWeb"/>
        <w:rPr>
          <w:rFonts w:ascii="Arial" w:hAnsi="Arial" w:cs="Arial"/>
          <w:b/>
        </w:rPr>
      </w:pPr>
      <w:r w:rsidRPr="00403D2C">
        <w:rPr>
          <w:rFonts w:ascii="Arial" w:hAnsi="Arial" w:cs="Arial"/>
          <w:b/>
        </w:rPr>
        <w:t>Graficas de Evaluación</w:t>
      </w:r>
    </w:p>
    <w:p w14:paraId="574D04EA" w14:textId="65E9CAFB" w:rsidR="009C6B17" w:rsidRPr="009C6B17" w:rsidRDefault="009F4F77" w:rsidP="009C6B17">
      <w:pPr>
        <w:pStyle w:val="NormalWeb"/>
        <w:rPr>
          <w:rFonts w:ascii="Arial" w:hAnsi="Arial" w:cs="Arial"/>
        </w:rPr>
      </w:pPr>
      <w:r w:rsidRPr="009F4F77">
        <w:rPr>
          <w:rFonts w:ascii="Arial" w:hAnsi="Arial" w:cs="Arial"/>
        </w:rPr>
        <w:t xml:space="preserve">La gráfica de </w:t>
      </w:r>
      <w:r w:rsidR="00396E3B">
        <w:rPr>
          <w:rFonts w:ascii="Arial" w:hAnsi="Arial" w:cs="Arial"/>
        </w:rPr>
        <w:t>p</w:t>
      </w:r>
      <w:r w:rsidR="00396E3B" w:rsidRPr="009F4F77">
        <w:rPr>
          <w:rFonts w:ascii="Arial" w:hAnsi="Arial" w:cs="Arial"/>
        </w:rPr>
        <w:t>é</w:t>
      </w:r>
      <w:bookmarkStart w:id="47" w:name="_GoBack"/>
      <w:bookmarkEnd w:id="47"/>
      <w:r w:rsidR="00396E3B">
        <w:rPr>
          <w:rFonts w:ascii="Arial" w:hAnsi="Arial" w:cs="Arial"/>
        </w:rPr>
        <w:t>rdida</w:t>
      </w:r>
      <w:r w:rsidRPr="009F4F77">
        <w:rPr>
          <w:rFonts w:ascii="Arial" w:hAnsi="Arial" w:cs="Arial"/>
        </w:rPr>
        <w:t xml:space="preserve">/época en machine </w:t>
      </w:r>
      <w:proofErr w:type="spellStart"/>
      <w:r w:rsidRPr="009F4F77">
        <w:rPr>
          <w:rFonts w:ascii="Arial" w:hAnsi="Arial" w:cs="Arial"/>
        </w:rPr>
        <w:t>learning</w:t>
      </w:r>
      <w:proofErr w:type="spellEnd"/>
      <w:r w:rsidRPr="009F4F77">
        <w:rPr>
          <w:rFonts w:ascii="Arial" w:hAnsi="Arial" w:cs="Arial"/>
        </w:rPr>
        <w:t xml:space="preserve"> muestra cómo cambia la función de pérdida a medida que el modelo se entrena a lo largo de las épocas. Por otro lado, la gráfica de precisión/época representa la evolución de la precisión del modelo a medida que se entrena en cada época. Ambas gráficas son herramientas importantes para evaluar el rendimiento y el progreso del modelo durante el entrenamiento.</w:t>
      </w:r>
      <w:r w:rsidR="00382BB4">
        <w:rPr>
          <w:rFonts w:ascii="Arial" w:hAnsi="Arial" w:cs="Arial"/>
        </w:rPr>
        <w:fldChar w:fldCharType="begin"/>
      </w:r>
      <w:r w:rsidR="00987F8E">
        <w:rPr>
          <w:rFonts w:ascii="Arial" w:hAnsi="Arial" w:cs="Arial"/>
        </w:rPr>
        <w:instrText xml:space="preserve"> ADDIN ZOTERO_ITEM CSL_CITATION {"citationID":"oQp1HOCA","properties":{"formattedCitation":"[30]","plainCitation":"[30]","noteIndex":0},"citationItems":[{"id":129,"uris":["http://zotero.org/users/local/VnSabxvy/items/UJKZ4WND"],"itemData":{"id":129,"type":"webpage","title":"Monitorizar el progreso del entrenamiento de deep learning - MATLAB &amp; Simulink","URL":"https://www.mathworks.com/help/deeplearning/ug/monitor-deep-learning-training-progress_es.html","accessed":{"date-parts":[["2023",11,29]]}}}],"schema":"https://github.com/citation-style-language/schema/raw/master/csl-citation.json"} </w:instrText>
      </w:r>
      <w:r w:rsidR="00382BB4">
        <w:rPr>
          <w:rFonts w:ascii="Arial" w:hAnsi="Arial" w:cs="Arial"/>
        </w:rPr>
        <w:fldChar w:fldCharType="separate"/>
      </w:r>
      <w:r w:rsidR="00987F8E" w:rsidRPr="00987F8E">
        <w:rPr>
          <w:rFonts w:ascii="Arial" w:hAnsi="Arial" w:cs="Arial"/>
        </w:rPr>
        <w:t>[30]</w:t>
      </w:r>
      <w:r w:rsidR="00382BB4">
        <w:rPr>
          <w:rFonts w:ascii="Arial" w:hAnsi="Arial" w:cs="Arial"/>
        </w:rPr>
        <w:fldChar w:fldCharType="end"/>
      </w:r>
      <w:r w:rsidR="009C6B17" w:rsidRPr="009C6B17">
        <w:rPr>
          <w:rFonts w:ascii="Arial" w:hAnsi="Arial" w:cs="Arial"/>
        </w:rPr>
        <w:t>.</w:t>
      </w:r>
    </w:p>
    <w:p w14:paraId="7F2FF4CC" w14:textId="7A29BFDC" w:rsidR="009C6B17" w:rsidRPr="009C6B17" w:rsidRDefault="009C6B17" w:rsidP="009C6B17">
      <w:pPr>
        <w:pStyle w:val="NormalWeb"/>
        <w:rPr>
          <w:rFonts w:ascii="Arial" w:hAnsi="Arial" w:cs="Arial"/>
        </w:rPr>
      </w:pPr>
      <w:r w:rsidRPr="009C6B17">
        <w:rPr>
          <w:rFonts w:ascii="Arial" w:hAnsi="Arial" w:cs="Arial"/>
        </w:rPr>
        <w:t>Al analizar la gráfica de precisión/época, se pueden observar diferentes patrones</w:t>
      </w:r>
      <w:r w:rsidR="00987F8E">
        <w:rPr>
          <w:rFonts w:ascii="Arial" w:hAnsi="Arial" w:cs="Arial"/>
        </w:rPr>
        <w:fldChar w:fldCharType="begin"/>
      </w:r>
      <w:r w:rsidR="00987F8E">
        <w:rPr>
          <w:rFonts w:ascii="Arial" w:hAnsi="Arial" w:cs="Arial"/>
        </w:rPr>
        <w:instrText xml:space="preserve"> ADDIN ZOTERO_ITEM CSL_CITATION {"citationID":"OJ2Vwdq5","properties":{"formattedCitation":"[31]","plainCitation":"[31]","noteIndex":0},"citationItems":[{"id":131,"uris":["http://zotero.org/users/local/VnSabxvy/items/ILQXADPF"],"itemData":{"id":131,"type":"webpage","abstract":"Obtenga información sobre cómo ver y evaluar los gráficos y las métricas de cada uno de los trabajos de experimentos de aprendizaje automático automatizado.","language":"es-es","title":"Evaluación de los resultados de los experimentos de aprendizaje automático automatizado - Azure Machine Learning","URL":"https://learn.microsoft.com/es-es/azure/machine-learning/how-to-understand-automated-ml?view=azureml-api-2","author":[{"family":"manashgoswami","given":""}],"accessed":{"date-parts":[["2023",11,29]]},"issued":{"date-parts":[["2023",8,1]]}}}],"schema":"https://github.com/citation-style-language/schema/raw/master/csl-citation.json"} </w:instrText>
      </w:r>
      <w:r w:rsidR="00987F8E">
        <w:rPr>
          <w:rFonts w:ascii="Arial" w:hAnsi="Arial" w:cs="Arial"/>
        </w:rPr>
        <w:fldChar w:fldCharType="separate"/>
      </w:r>
      <w:r w:rsidR="00987F8E" w:rsidRPr="00987F8E">
        <w:rPr>
          <w:rFonts w:ascii="Arial" w:hAnsi="Arial" w:cs="Arial"/>
        </w:rPr>
        <w:t>[31]</w:t>
      </w:r>
      <w:r w:rsidR="00987F8E">
        <w:rPr>
          <w:rFonts w:ascii="Arial" w:hAnsi="Arial" w:cs="Arial"/>
        </w:rPr>
        <w:fldChar w:fldCharType="end"/>
      </w:r>
      <w:r w:rsidRPr="009C6B17">
        <w:rPr>
          <w:rFonts w:ascii="Arial" w:hAnsi="Arial" w:cs="Arial"/>
        </w:rPr>
        <w:t>:</w:t>
      </w:r>
    </w:p>
    <w:p w14:paraId="6DCF36AF" w14:textId="3C6801B6" w:rsidR="009C6B17" w:rsidRPr="009C6B17" w:rsidRDefault="009C6B17" w:rsidP="009C6B17">
      <w:pPr>
        <w:pStyle w:val="NormalWeb"/>
        <w:numPr>
          <w:ilvl w:val="0"/>
          <w:numId w:val="38"/>
        </w:numPr>
        <w:rPr>
          <w:rFonts w:ascii="Arial" w:hAnsi="Arial" w:cs="Arial"/>
        </w:rPr>
      </w:pPr>
      <w:r w:rsidRPr="0057054E">
        <w:rPr>
          <w:rFonts w:ascii="Arial" w:hAnsi="Arial" w:cs="Arial"/>
          <w:b/>
        </w:rPr>
        <w:t>Convergencia</w:t>
      </w:r>
      <w:r w:rsidRPr="009C6B17">
        <w:rPr>
          <w:rFonts w:ascii="Arial" w:hAnsi="Arial" w:cs="Arial"/>
        </w:rPr>
        <w:t>: Si la precisión del modelo aumenta</w:t>
      </w:r>
      <w:r w:rsidR="009F4F77">
        <w:rPr>
          <w:rFonts w:ascii="Arial" w:hAnsi="Arial" w:cs="Arial"/>
        </w:rPr>
        <w:t xml:space="preserve"> y </w:t>
      </w:r>
      <w:r w:rsidR="009F4F77" w:rsidRPr="009F4F77">
        <w:rPr>
          <w:rFonts w:ascii="Arial" w:hAnsi="Arial" w:cs="Arial"/>
        </w:rPr>
        <w:t xml:space="preserve">la función de pérdida disminuye de manera constante y </w:t>
      </w:r>
      <w:r w:rsidR="009F4F77">
        <w:rPr>
          <w:rFonts w:ascii="Arial" w:hAnsi="Arial" w:cs="Arial"/>
        </w:rPr>
        <w:t xml:space="preserve">ambas </w:t>
      </w:r>
      <w:r w:rsidR="009F4F77" w:rsidRPr="009F4F77">
        <w:rPr>
          <w:rFonts w:ascii="Arial" w:hAnsi="Arial" w:cs="Arial"/>
        </w:rPr>
        <w:t>se estabiliza</w:t>
      </w:r>
      <w:r w:rsidR="009F4F77">
        <w:rPr>
          <w:rFonts w:ascii="Arial" w:hAnsi="Arial" w:cs="Arial"/>
        </w:rPr>
        <w:t>n</w:t>
      </w:r>
      <w:r w:rsidR="009F4F77" w:rsidRPr="009F4F77">
        <w:rPr>
          <w:rFonts w:ascii="Arial" w:hAnsi="Arial" w:cs="Arial"/>
        </w:rPr>
        <w:t xml:space="preserve"> a </w:t>
      </w:r>
      <w:r w:rsidR="009F4F77" w:rsidRPr="009F4F77">
        <w:rPr>
          <w:rFonts w:ascii="Arial" w:hAnsi="Arial" w:cs="Arial"/>
        </w:rPr>
        <w:lastRenderedPageBreak/>
        <w:t>medida que aumentan las épocas</w:t>
      </w:r>
      <w:r w:rsidRPr="009C6B17">
        <w:rPr>
          <w:rFonts w:ascii="Arial" w:hAnsi="Arial" w:cs="Arial"/>
        </w:rPr>
        <w:t xml:space="preserve"> esto indica que el modelo está aprendiendo y mejorando su rendimiento.</w:t>
      </w:r>
    </w:p>
    <w:p w14:paraId="45AF5337" w14:textId="5A728DDE" w:rsidR="009C6B17" w:rsidRDefault="009C6B17" w:rsidP="000D4D68">
      <w:pPr>
        <w:pStyle w:val="NormalWeb"/>
        <w:numPr>
          <w:ilvl w:val="0"/>
          <w:numId w:val="38"/>
        </w:numPr>
        <w:rPr>
          <w:rFonts w:ascii="Arial" w:hAnsi="Arial" w:cs="Arial"/>
        </w:rPr>
      </w:pPr>
      <w:r w:rsidRPr="0057054E">
        <w:rPr>
          <w:rFonts w:ascii="Arial" w:hAnsi="Arial" w:cs="Arial"/>
          <w:b/>
        </w:rPr>
        <w:t>Sobreajuste</w:t>
      </w:r>
      <w:r w:rsidRPr="009C6B17">
        <w:rPr>
          <w:rFonts w:ascii="Arial" w:hAnsi="Arial" w:cs="Arial"/>
        </w:rPr>
        <w:t>: Si la precisión del modelo en los datos de entrenamiento sigue aumentando mientras que la precisión en los datos de validación disminuye o se estabiliza,</w:t>
      </w:r>
      <w:r w:rsidR="0057054E">
        <w:rPr>
          <w:rFonts w:ascii="Arial" w:hAnsi="Arial" w:cs="Arial"/>
        </w:rPr>
        <w:t xml:space="preserve"> o </w:t>
      </w:r>
      <w:r w:rsidR="0057054E" w:rsidRPr="0057054E">
        <w:rPr>
          <w:rFonts w:ascii="Arial" w:hAnsi="Arial" w:cs="Arial"/>
        </w:rPr>
        <w:t>la función de pérdida disminuye rápidamente en las épocas de entrenamiento, pero aumenta en las épocas de validación</w:t>
      </w:r>
      <w:r w:rsidR="0057054E">
        <w:rPr>
          <w:rFonts w:ascii="Arial" w:hAnsi="Arial" w:cs="Arial"/>
        </w:rPr>
        <w:t xml:space="preserve">; </w:t>
      </w:r>
      <w:r w:rsidRPr="009C6B17">
        <w:rPr>
          <w:rFonts w:ascii="Arial" w:hAnsi="Arial" w:cs="Arial"/>
        </w:rPr>
        <w:t xml:space="preserve">puede indicar que el modelo se está </w:t>
      </w:r>
      <w:proofErr w:type="spellStart"/>
      <w:r w:rsidRPr="009C6B17">
        <w:rPr>
          <w:rFonts w:ascii="Arial" w:hAnsi="Arial" w:cs="Arial"/>
        </w:rPr>
        <w:t>sobreajustando</w:t>
      </w:r>
      <w:proofErr w:type="spellEnd"/>
      <w:r w:rsidRPr="009C6B17">
        <w:rPr>
          <w:rFonts w:ascii="Arial" w:hAnsi="Arial" w:cs="Arial"/>
        </w:rPr>
        <w:t xml:space="preserve"> a los datos de entrenamiento y no generaliza bien a nuevos datos.</w:t>
      </w:r>
    </w:p>
    <w:p w14:paraId="6C7F1254" w14:textId="567CD42F" w:rsidR="00BF44D8" w:rsidRDefault="0057054E" w:rsidP="00BF44D8">
      <w:pPr>
        <w:pStyle w:val="NormalWeb"/>
        <w:numPr>
          <w:ilvl w:val="0"/>
          <w:numId w:val="38"/>
        </w:numPr>
        <w:rPr>
          <w:rFonts w:ascii="Arial" w:hAnsi="Arial" w:cs="Arial"/>
        </w:rPr>
      </w:pPr>
      <w:r w:rsidRPr="0057054E">
        <w:rPr>
          <w:rFonts w:ascii="Arial" w:hAnsi="Arial" w:cs="Arial"/>
          <w:b/>
        </w:rPr>
        <w:t>Inestabilidad</w:t>
      </w:r>
      <w:r w:rsidRPr="0057054E">
        <w:rPr>
          <w:rFonts w:ascii="Arial" w:hAnsi="Arial" w:cs="Arial"/>
        </w:rPr>
        <w:t xml:space="preserve">: Si la función de pérdida </w:t>
      </w:r>
      <w:r w:rsidR="000D4D68">
        <w:rPr>
          <w:rFonts w:ascii="Arial" w:hAnsi="Arial" w:cs="Arial"/>
        </w:rPr>
        <w:t xml:space="preserve">o la precisión </w:t>
      </w:r>
      <w:r w:rsidRPr="0057054E">
        <w:rPr>
          <w:rFonts w:ascii="Arial" w:hAnsi="Arial" w:cs="Arial"/>
        </w:rPr>
        <w:t>muestra</w:t>
      </w:r>
      <w:r w:rsidR="000D4D68">
        <w:rPr>
          <w:rFonts w:ascii="Arial" w:hAnsi="Arial" w:cs="Arial"/>
        </w:rPr>
        <w:t>n</w:t>
      </w:r>
      <w:r w:rsidRPr="0057054E">
        <w:rPr>
          <w:rFonts w:ascii="Arial" w:hAnsi="Arial" w:cs="Arial"/>
        </w:rPr>
        <w:t xml:space="preserve"> fluctuaciones significativas en las épocas de entrenamiento, puede indicar inestabilidad en el proceso de entrenamiento y la necesidad de ajustar hiperparámetros o realizar cambios en el modelo.</w:t>
      </w:r>
    </w:p>
    <w:p w14:paraId="0DE4EBEA" w14:textId="223B2582" w:rsidR="00BF44D8" w:rsidRDefault="00BF44D8" w:rsidP="00BF44D8">
      <w:pPr>
        <w:pStyle w:val="NormalWeb"/>
        <w:rPr>
          <w:rFonts w:ascii="Arial" w:hAnsi="Arial" w:cs="Arial"/>
          <w:b/>
        </w:rPr>
      </w:pPr>
    </w:p>
    <w:p w14:paraId="0992D936" w14:textId="73A8BE83" w:rsidR="00BF44D8" w:rsidRPr="00BF44D8" w:rsidRDefault="00BF44D8" w:rsidP="00BF44D8">
      <w:pPr>
        <w:pStyle w:val="NormalWeb"/>
        <w:rPr>
          <w:rFonts w:ascii="Arial" w:hAnsi="Arial" w:cs="Arial"/>
        </w:rPr>
      </w:pPr>
      <w:r w:rsidRPr="00BF44D8">
        <w:rPr>
          <w:rFonts w:ascii="Arial" w:hAnsi="Arial" w:cs="Arial"/>
        </w:rPr>
        <w:t>La gráfica de matriz de confusión es una representación visual de los resultados de un modelo de clasificación. Esta matriz muestra la relación entre las clases reales y las clases predichas por el modelo. Es una herramienta útil para evaluar el rendimiento de un modelo de aprendizaje automático.</w:t>
      </w:r>
      <w:r w:rsidR="009426C4">
        <w:rPr>
          <w:rFonts w:ascii="Arial" w:hAnsi="Arial" w:cs="Arial"/>
        </w:rPr>
        <w:t xml:space="preserve"> </w:t>
      </w:r>
      <w:r w:rsidRPr="00BF44D8">
        <w:rPr>
          <w:rFonts w:ascii="Arial" w:hAnsi="Arial" w:cs="Arial"/>
        </w:rPr>
        <w:t>La matriz de confusión se organiza en forma de una tabla cuadrada, donde cada fila representa la clase real y cada columna representa la clase predicha. Los elementos de la matriz representan la cantidad de instancias clasificadas en cada categoría</w:t>
      </w:r>
      <w:r w:rsidR="00B8002D">
        <w:rPr>
          <w:rFonts w:ascii="Arial" w:hAnsi="Arial" w:cs="Arial"/>
        </w:rPr>
        <w:fldChar w:fldCharType="begin"/>
      </w:r>
      <w:r w:rsidR="00B8002D">
        <w:rPr>
          <w:rFonts w:ascii="Arial" w:hAnsi="Arial" w:cs="Arial"/>
        </w:rPr>
        <w:instrText xml:space="preserve"> ADDIN ZOTERO_ITEM CSL_CITATION {"citationID":"EV69QIXJ","properties":{"formattedCitation":"[32]","plainCitation":"[32]","noteIndex":0},"citationItems":[{"id":133,"uris":["http://zotero.org/users/local/VnSabxvy/items/KCNF9LB7"],"itemData":{"id":133,"type":"webpage","title":"La matriz de confusión y sus métricas – Inteligencia Artificial –","URL":"https://www.juanbarrios.com/la-matriz-de-confusion-y-sus-metricas/","accessed":{"date-parts":[["2023",11,29]]}}}],"schema":"https://github.com/citation-style-language/schema/raw/master/csl-citation.json"} </w:instrText>
      </w:r>
      <w:r w:rsidR="00B8002D">
        <w:rPr>
          <w:rFonts w:ascii="Arial" w:hAnsi="Arial" w:cs="Arial"/>
        </w:rPr>
        <w:fldChar w:fldCharType="separate"/>
      </w:r>
      <w:r w:rsidR="00B8002D" w:rsidRPr="00B8002D">
        <w:rPr>
          <w:rFonts w:ascii="Arial" w:hAnsi="Arial" w:cs="Arial"/>
        </w:rPr>
        <w:t>[32]</w:t>
      </w:r>
      <w:r w:rsidR="00B8002D">
        <w:rPr>
          <w:rFonts w:ascii="Arial" w:hAnsi="Arial" w:cs="Arial"/>
        </w:rPr>
        <w:fldChar w:fldCharType="end"/>
      </w:r>
      <w:r w:rsidRPr="00BF44D8">
        <w:rPr>
          <w:rFonts w:ascii="Arial" w:hAnsi="Arial" w:cs="Arial"/>
        </w:rPr>
        <w:t>.</w:t>
      </w:r>
    </w:p>
    <w:p w14:paraId="521ABA3A" w14:textId="77777777" w:rsidR="00BF44D8" w:rsidRPr="00BF44D8" w:rsidRDefault="00BF44D8" w:rsidP="00BF44D8">
      <w:pPr>
        <w:pStyle w:val="NormalWeb"/>
        <w:rPr>
          <w:rFonts w:ascii="Arial" w:hAnsi="Arial" w:cs="Arial"/>
        </w:rPr>
      </w:pPr>
    </w:p>
    <w:p w14:paraId="5F268EC6" w14:textId="77777777" w:rsidR="00987F8E" w:rsidRPr="009C6B17" w:rsidRDefault="00987F8E" w:rsidP="00987F8E">
      <w:pPr>
        <w:pStyle w:val="NormalWeb"/>
        <w:ind w:left="360"/>
        <w:rPr>
          <w:rFonts w:ascii="Arial" w:hAnsi="Arial" w:cs="Arial"/>
        </w:rPr>
      </w:pPr>
    </w:p>
    <w:p w14:paraId="4F1CF6DF" w14:textId="2537A121" w:rsidR="006F791F" w:rsidRDefault="006F791F" w:rsidP="00C70423">
      <w:pPr>
        <w:pStyle w:val="NormalWeb"/>
        <w:rPr>
          <w:rFonts w:ascii="Arial" w:hAnsi="Arial" w:cs="Arial"/>
        </w:rPr>
      </w:pPr>
    </w:p>
    <w:p w14:paraId="622D39D7" w14:textId="4C105C11" w:rsidR="006F791F" w:rsidRPr="00C70423" w:rsidRDefault="006F791F" w:rsidP="006F791F">
      <w:pPr>
        <w:pStyle w:val="Ttulo2"/>
      </w:pPr>
      <w:bookmarkStart w:id="48" w:name="_Toc151108976"/>
      <w:r>
        <w:t>2.4 Conclusiones del capitulo</w:t>
      </w:r>
      <w:bookmarkEnd w:id="48"/>
    </w:p>
    <w:p w14:paraId="1BE1463B" w14:textId="6F8D8BA1" w:rsidR="005F1828" w:rsidRPr="005F1828" w:rsidRDefault="005F1828" w:rsidP="005F1828">
      <w:pPr>
        <w:pStyle w:val="NormalWeb"/>
        <w:rPr>
          <w:rFonts w:ascii="Arial" w:hAnsi="Arial" w:cs="Arial"/>
        </w:rPr>
      </w:pPr>
    </w:p>
    <w:p w14:paraId="7461AA86" w14:textId="61D7C81F" w:rsidR="00316454" w:rsidRDefault="00316454" w:rsidP="00C41324">
      <w:pPr>
        <w:rPr>
          <w:lang w:val="es-CU"/>
        </w:rPr>
      </w:pPr>
    </w:p>
    <w:p w14:paraId="2E252767" w14:textId="62656199" w:rsidR="00316454" w:rsidRDefault="00316454" w:rsidP="00C41324">
      <w:pPr>
        <w:rPr>
          <w:lang w:val="es-CU"/>
        </w:rPr>
      </w:pPr>
    </w:p>
    <w:p w14:paraId="665E19D9" w14:textId="6F89558C" w:rsidR="00316454" w:rsidRPr="00C41324" w:rsidRDefault="00316454" w:rsidP="00316454">
      <w:pPr>
        <w:pStyle w:val="Ttulo1"/>
        <w:rPr>
          <w:lang w:val="es-CU"/>
        </w:rPr>
      </w:pPr>
      <w:bookmarkStart w:id="49" w:name="_Toc151108977"/>
      <w:r>
        <w:rPr>
          <w:lang w:val="es-CU"/>
        </w:rPr>
        <w:t>Referencias</w:t>
      </w:r>
      <w:bookmarkEnd w:id="49"/>
    </w:p>
    <w:p w14:paraId="1B80E9CB" w14:textId="77777777" w:rsidR="00B8002D" w:rsidRPr="00B8002D" w:rsidRDefault="006043EF" w:rsidP="00B8002D">
      <w:pPr>
        <w:pStyle w:val="Bibliografa"/>
        <w:rPr>
          <w:sz w:val="22"/>
        </w:rPr>
      </w:pPr>
      <w:r>
        <w:rPr>
          <w:lang w:val="en-US"/>
        </w:rPr>
        <w:fldChar w:fldCharType="begin"/>
      </w:r>
      <w:r w:rsidR="00B8002D">
        <w:rPr>
          <w:lang w:val="es-CU"/>
        </w:rPr>
        <w:instrText xml:space="preserve"> ADDIN ZOTERO_BIBL {"uncited":[],"omitted":[],"custom":[]} CSL_BIBLIOGRAPHY </w:instrText>
      </w:r>
      <w:r>
        <w:rPr>
          <w:lang w:val="en-US"/>
        </w:rPr>
        <w:fldChar w:fldCharType="separate"/>
      </w:r>
      <w:r w:rsidR="00B8002D" w:rsidRPr="00B8002D">
        <w:rPr>
          <w:sz w:val="22"/>
        </w:rPr>
        <w:t>[1]</w:t>
      </w:r>
      <w:r w:rsidR="00B8002D" w:rsidRPr="00B8002D">
        <w:rPr>
          <w:sz w:val="22"/>
        </w:rPr>
        <w:tab/>
        <w:t>«Tarjetas de desarrollo – Sistemas Digitales». Accedido: 12 de noviembre de 2023. [En línea]. Disponible en: https://virtual.cuautitlan.unam.mx/intar/sistdig/tarjetas-de-desarrollo/</w:t>
      </w:r>
    </w:p>
    <w:p w14:paraId="3B95E019" w14:textId="77777777" w:rsidR="00B8002D" w:rsidRPr="00B8002D" w:rsidRDefault="00B8002D" w:rsidP="00B8002D">
      <w:pPr>
        <w:pStyle w:val="Bibliografa"/>
        <w:rPr>
          <w:sz w:val="22"/>
        </w:rPr>
      </w:pPr>
      <w:r w:rsidRPr="00B8002D">
        <w:rPr>
          <w:sz w:val="22"/>
          <w:lang w:val="en-US"/>
        </w:rPr>
        <w:t>[2]</w:t>
      </w:r>
      <w:r w:rsidRPr="00B8002D">
        <w:rPr>
          <w:sz w:val="22"/>
          <w:lang w:val="en-US"/>
        </w:rPr>
        <w:tab/>
        <w:t xml:space="preserve">«Raspberry Pi Documentation - Raspberry Pi hardware». </w:t>
      </w:r>
      <w:r w:rsidRPr="00B8002D">
        <w:rPr>
          <w:sz w:val="22"/>
        </w:rPr>
        <w:t>Accedido: 12 de noviembre de 2023. [En línea]. Disponible en: https://www.raspberrypi.com/documentation/computers/raspberry-pi.html#raspberry-pi-3-model-b</w:t>
      </w:r>
    </w:p>
    <w:p w14:paraId="7FC2EEA7" w14:textId="77777777" w:rsidR="00B8002D" w:rsidRPr="00B8002D" w:rsidRDefault="00B8002D" w:rsidP="00B8002D">
      <w:pPr>
        <w:pStyle w:val="Bibliografa"/>
        <w:rPr>
          <w:sz w:val="22"/>
        </w:rPr>
      </w:pPr>
      <w:r w:rsidRPr="00B8002D">
        <w:rPr>
          <w:sz w:val="22"/>
          <w:lang w:val="en-US"/>
        </w:rPr>
        <w:t>[3]</w:t>
      </w:r>
      <w:r w:rsidRPr="00B8002D">
        <w:rPr>
          <w:sz w:val="22"/>
          <w:lang w:val="en-US"/>
        </w:rPr>
        <w:tab/>
        <w:t>«</w:t>
      </w:r>
      <w:r w:rsidRPr="00B8002D">
        <w:rPr>
          <w:rFonts w:ascii="Segoe UI Emoji" w:hAnsi="Segoe UI Emoji" w:cs="Segoe UI Emoji"/>
          <w:sz w:val="22"/>
          <w:lang w:val="en-US"/>
        </w:rPr>
        <w:t>✅</w:t>
      </w:r>
      <w:r w:rsidRPr="00B8002D">
        <w:rPr>
          <w:sz w:val="22"/>
          <w:lang w:val="en-US"/>
        </w:rPr>
        <w:t xml:space="preserve"> Industrial ESP32 PLC - Product Range ideal for Internet of Things», Boot &amp; Work Corp. S.L. </w:t>
      </w:r>
      <w:proofErr w:type="spellStart"/>
      <w:r w:rsidRPr="00B8002D">
        <w:rPr>
          <w:sz w:val="22"/>
          <w:lang w:val="en-US"/>
        </w:rPr>
        <w:t>Accedido</w:t>
      </w:r>
      <w:proofErr w:type="spellEnd"/>
      <w:r w:rsidRPr="00B8002D">
        <w:rPr>
          <w:sz w:val="22"/>
          <w:lang w:val="en-US"/>
        </w:rPr>
        <w:t xml:space="preserve">: 12 de </w:t>
      </w:r>
      <w:proofErr w:type="spellStart"/>
      <w:r w:rsidRPr="00B8002D">
        <w:rPr>
          <w:sz w:val="22"/>
          <w:lang w:val="en-US"/>
        </w:rPr>
        <w:t>noviembre</w:t>
      </w:r>
      <w:proofErr w:type="spellEnd"/>
      <w:r w:rsidRPr="00B8002D">
        <w:rPr>
          <w:sz w:val="22"/>
          <w:lang w:val="en-US"/>
        </w:rPr>
        <w:t xml:space="preserve"> de 2023. </w:t>
      </w:r>
      <w:r w:rsidRPr="00B8002D">
        <w:rPr>
          <w:sz w:val="22"/>
        </w:rPr>
        <w:t>[En línea]. Disponible en: https://www.industrialshields.com/es_ES/industrial-esp32-plc-products-family-ideal-for-iot-solutions</w:t>
      </w:r>
    </w:p>
    <w:p w14:paraId="744A791F" w14:textId="77777777" w:rsidR="00B8002D" w:rsidRPr="00B8002D" w:rsidRDefault="00B8002D" w:rsidP="00B8002D">
      <w:pPr>
        <w:pStyle w:val="Bibliografa"/>
        <w:rPr>
          <w:sz w:val="22"/>
        </w:rPr>
      </w:pPr>
      <w:r w:rsidRPr="00B8002D">
        <w:rPr>
          <w:sz w:val="22"/>
        </w:rPr>
        <w:lastRenderedPageBreak/>
        <w:t>[4]</w:t>
      </w:r>
      <w:r w:rsidRPr="00B8002D">
        <w:rPr>
          <w:sz w:val="22"/>
        </w:rPr>
        <w:tab/>
        <w:t>«PLC ESP32 Múltiples aplicaciones para múltiples sectores – TUPUNATRON». Accedido: 12 de noviembre de 2023. [En línea]. Disponible en: https://tupunatron.com/plc-esp32-solucion-ideal-para-iot/</w:t>
      </w:r>
    </w:p>
    <w:p w14:paraId="68158F39" w14:textId="77777777" w:rsidR="00B8002D" w:rsidRPr="00B8002D" w:rsidRDefault="00B8002D" w:rsidP="00B8002D">
      <w:pPr>
        <w:pStyle w:val="Bibliografa"/>
        <w:rPr>
          <w:sz w:val="22"/>
        </w:rPr>
      </w:pPr>
      <w:r w:rsidRPr="00B8002D">
        <w:rPr>
          <w:sz w:val="22"/>
          <w:lang w:val="en-US"/>
        </w:rPr>
        <w:t>[5]</w:t>
      </w:r>
      <w:r w:rsidRPr="00B8002D">
        <w:rPr>
          <w:sz w:val="22"/>
          <w:lang w:val="en-US"/>
        </w:rPr>
        <w:tab/>
        <w:t xml:space="preserve">«The Internet of Things with ESP32». </w:t>
      </w:r>
      <w:r w:rsidRPr="00B8002D">
        <w:rPr>
          <w:sz w:val="22"/>
        </w:rPr>
        <w:t>Accedido: 11 de noviembre de 2023. [En línea]. Disponible en: http://esp32.net/</w:t>
      </w:r>
    </w:p>
    <w:p w14:paraId="1E246C61" w14:textId="77777777" w:rsidR="00B8002D" w:rsidRPr="00B8002D" w:rsidRDefault="00B8002D" w:rsidP="00B8002D">
      <w:pPr>
        <w:pStyle w:val="Bibliografa"/>
        <w:rPr>
          <w:sz w:val="22"/>
        </w:rPr>
      </w:pPr>
      <w:r w:rsidRPr="00B8002D">
        <w:rPr>
          <w:sz w:val="22"/>
        </w:rPr>
        <w:t>[6]</w:t>
      </w:r>
      <w:r w:rsidRPr="00B8002D">
        <w:rPr>
          <w:sz w:val="22"/>
        </w:rPr>
        <w:tab/>
        <w:t xml:space="preserve">«AS7265X </w:t>
      </w:r>
      <w:proofErr w:type="spellStart"/>
      <w:r w:rsidRPr="00B8002D">
        <w:rPr>
          <w:sz w:val="22"/>
        </w:rPr>
        <w:t>pdf</w:t>
      </w:r>
      <w:proofErr w:type="spellEnd"/>
      <w:r w:rsidRPr="00B8002D">
        <w:rPr>
          <w:sz w:val="22"/>
        </w:rPr>
        <w:t xml:space="preserve">, AS7265X </w:t>
      </w:r>
      <w:proofErr w:type="spellStart"/>
      <w:r w:rsidRPr="00B8002D">
        <w:rPr>
          <w:sz w:val="22"/>
        </w:rPr>
        <w:t>Description</w:t>
      </w:r>
      <w:proofErr w:type="spellEnd"/>
      <w:r w:rsidRPr="00B8002D">
        <w:rPr>
          <w:sz w:val="22"/>
        </w:rPr>
        <w:t xml:space="preserve">, AS7265X </w:t>
      </w:r>
      <w:proofErr w:type="spellStart"/>
      <w:r w:rsidRPr="00B8002D">
        <w:rPr>
          <w:sz w:val="22"/>
        </w:rPr>
        <w:t>Datasheet</w:t>
      </w:r>
      <w:proofErr w:type="spellEnd"/>
      <w:r w:rsidRPr="00B8002D">
        <w:rPr>
          <w:sz w:val="22"/>
        </w:rPr>
        <w:t xml:space="preserve">, AS7265X </w:t>
      </w:r>
      <w:proofErr w:type="spellStart"/>
      <w:proofErr w:type="gramStart"/>
      <w:r w:rsidRPr="00B8002D">
        <w:rPr>
          <w:sz w:val="22"/>
        </w:rPr>
        <w:t>view</w:t>
      </w:r>
      <w:proofErr w:type="spellEnd"/>
      <w:r w:rsidRPr="00B8002D">
        <w:rPr>
          <w:sz w:val="22"/>
        </w:rPr>
        <w:t> :</w:t>
      </w:r>
      <w:proofErr w:type="gramEnd"/>
      <w:r w:rsidRPr="00B8002D">
        <w:rPr>
          <w:sz w:val="22"/>
        </w:rPr>
        <w:t>:: ALLDATASHEET »: Accedido: 12 de noviembre de 2023. [En línea]. Disponible en: https://pdf1.alldatasheet.com/datasheet-pdf/view/1244817/AMSCO/AS7265X.html</w:t>
      </w:r>
    </w:p>
    <w:p w14:paraId="765E8393" w14:textId="77777777" w:rsidR="00B8002D" w:rsidRPr="00B8002D" w:rsidRDefault="00B8002D" w:rsidP="00B8002D">
      <w:pPr>
        <w:pStyle w:val="Bibliografa"/>
        <w:rPr>
          <w:sz w:val="22"/>
        </w:rPr>
      </w:pPr>
      <w:r w:rsidRPr="00B8002D">
        <w:rPr>
          <w:sz w:val="22"/>
        </w:rPr>
        <w:t>[7]</w:t>
      </w:r>
      <w:r w:rsidRPr="00B8002D">
        <w:rPr>
          <w:sz w:val="22"/>
        </w:rPr>
        <w:tab/>
        <w:t xml:space="preserve">«I2C - Puerto, Introducción, trama y protocolo», </w:t>
      </w:r>
      <w:proofErr w:type="spellStart"/>
      <w:r w:rsidRPr="00B8002D">
        <w:rPr>
          <w:sz w:val="22"/>
        </w:rPr>
        <w:t>HeTPro</w:t>
      </w:r>
      <w:proofErr w:type="spellEnd"/>
      <w:r w:rsidRPr="00B8002D">
        <w:rPr>
          <w:sz w:val="22"/>
        </w:rPr>
        <w:t>-Tutoriales. Accedido: 16 de noviembre de 2023. [En línea]. Disponible en: https://hetpro-store.com/TUTORIALES/i2c/</w:t>
      </w:r>
    </w:p>
    <w:p w14:paraId="22EAA367" w14:textId="77777777" w:rsidR="00B8002D" w:rsidRPr="00B8002D" w:rsidRDefault="00B8002D" w:rsidP="00B8002D">
      <w:pPr>
        <w:pStyle w:val="Bibliografa"/>
        <w:rPr>
          <w:sz w:val="22"/>
        </w:rPr>
      </w:pPr>
      <w:r w:rsidRPr="00B8002D">
        <w:rPr>
          <w:sz w:val="22"/>
        </w:rPr>
        <w:t>[8]</w:t>
      </w:r>
      <w:r w:rsidRPr="00B8002D">
        <w:rPr>
          <w:sz w:val="22"/>
        </w:rPr>
        <w:tab/>
        <w:t>«Conceptos básicos de HTML - Aprende desarrollo web | MDN». Accedido: 12 de noviembre de 2023. [En línea]. Disponible en: https://developer.mozilla.org/es/docs/Learn/Getting_started_with_the_web/HTML_basics</w:t>
      </w:r>
    </w:p>
    <w:p w14:paraId="1E8B69C8" w14:textId="77777777" w:rsidR="00B8002D" w:rsidRPr="00B8002D" w:rsidRDefault="00B8002D" w:rsidP="00B8002D">
      <w:pPr>
        <w:pStyle w:val="Bibliografa"/>
        <w:rPr>
          <w:sz w:val="22"/>
        </w:rPr>
      </w:pPr>
      <w:r w:rsidRPr="00B8002D">
        <w:rPr>
          <w:sz w:val="22"/>
        </w:rPr>
        <w:t>[9]</w:t>
      </w:r>
      <w:r w:rsidRPr="00B8002D">
        <w:rPr>
          <w:sz w:val="22"/>
        </w:rPr>
        <w:tab/>
        <w:t>«CSS | MDN». Accedido: 12 de noviembre de 2023. [En línea]. Disponible en: https://developer.mozilla.org/es/docs/Web/CSS</w:t>
      </w:r>
    </w:p>
    <w:p w14:paraId="6565DC72" w14:textId="77777777" w:rsidR="00B8002D" w:rsidRPr="00B8002D" w:rsidRDefault="00B8002D" w:rsidP="00B8002D">
      <w:pPr>
        <w:pStyle w:val="Bibliografa"/>
        <w:rPr>
          <w:sz w:val="22"/>
        </w:rPr>
      </w:pPr>
      <w:r w:rsidRPr="00B8002D">
        <w:rPr>
          <w:sz w:val="22"/>
        </w:rPr>
        <w:t>[10]</w:t>
      </w:r>
      <w:r w:rsidRPr="00B8002D">
        <w:rPr>
          <w:sz w:val="22"/>
        </w:rPr>
        <w:tab/>
        <w:t>«JavaScript | MDN». Accedido: 12 de noviembre de 2023. [En línea]. Disponible en: https://developer.mozilla.org/es/docs/Web/JavaScript</w:t>
      </w:r>
    </w:p>
    <w:p w14:paraId="0FC6E380" w14:textId="77777777" w:rsidR="00B8002D" w:rsidRPr="00B8002D" w:rsidRDefault="00B8002D" w:rsidP="00B8002D">
      <w:pPr>
        <w:pStyle w:val="Bibliografa"/>
        <w:rPr>
          <w:sz w:val="22"/>
        </w:rPr>
      </w:pPr>
      <w:r w:rsidRPr="00B8002D">
        <w:rPr>
          <w:sz w:val="22"/>
          <w:lang w:val="en-US"/>
        </w:rPr>
        <w:t>[11]</w:t>
      </w:r>
      <w:r w:rsidRPr="00B8002D">
        <w:rPr>
          <w:sz w:val="22"/>
          <w:lang w:val="en-US"/>
        </w:rPr>
        <w:tab/>
        <w:t xml:space="preserve">M. O. contributors Jacob Thornton, and Bootstrap, «Get started with Bootstrap». </w:t>
      </w:r>
      <w:r w:rsidRPr="00B8002D">
        <w:rPr>
          <w:sz w:val="22"/>
        </w:rPr>
        <w:t>Accedido: 12 de noviembre de 2023. [En línea]. Disponible en: https://getbootstrap.com/docs/5.3/getting-started/introduction/</w:t>
      </w:r>
    </w:p>
    <w:p w14:paraId="5C12500F" w14:textId="77777777" w:rsidR="00B8002D" w:rsidRPr="00B8002D" w:rsidRDefault="00B8002D" w:rsidP="00B8002D">
      <w:pPr>
        <w:pStyle w:val="Bibliografa"/>
        <w:rPr>
          <w:sz w:val="22"/>
        </w:rPr>
      </w:pPr>
      <w:r w:rsidRPr="00B8002D">
        <w:rPr>
          <w:sz w:val="22"/>
        </w:rPr>
        <w:t>[12]</w:t>
      </w:r>
      <w:r w:rsidRPr="00B8002D">
        <w:rPr>
          <w:sz w:val="22"/>
        </w:rPr>
        <w:tab/>
        <w:t>«¿Qué es Python? - Explicación del lenguaje Python - AWS». Accedido: 12 de noviembre de 2023. [En línea]. Disponible en: https://aws.amazon.com/es/what-is/python/</w:t>
      </w:r>
    </w:p>
    <w:p w14:paraId="45962FE2" w14:textId="77777777" w:rsidR="00B8002D" w:rsidRPr="00B8002D" w:rsidRDefault="00B8002D" w:rsidP="00B8002D">
      <w:pPr>
        <w:pStyle w:val="Bibliografa"/>
        <w:rPr>
          <w:sz w:val="22"/>
        </w:rPr>
      </w:pPr>
      <w:r w:rsidRPr="00B8002D">
        <w:rPr>
          <w:sz w:val="22"/>
        </w:rPr>
        <w:t>[13]</w:t>
      </w:r>
      <w:r w:rsidRPr="00B8002D">
        <w:rPr>
          <w:sz w:val="22"/>
        </w:rPr>
        <w:tab/>
        <w:t xml:space="preserve">«El tutorial de Python», Python </w:t>
      </w:r>
      <w:proofErr w:type="spellStart"/>
      <w:r w:rsidRPr="00B8002D">
        <w:rPr>
          <w:sz w:val="22"/>
        </w:rPr>
        <w:t>documentation</w:t>
      </w:r>
      <w:proofErr w:type="spellEnd"/>
      <w:r w:rsidRPr="00B8002D">
        <w:rPr>
          <w:sz w:val="22"/>
        </w:rPr>
        <w:t>. Accedido: 12 de noviembre de 2023. [En línea]. Disponible en: https://docs.python.org/3/tutorial/index.html</w:t>
      </w:r>
    </w:p>
    <w:p w14:paraId="2DB7C22D" w14:textId="77777777" w:rsidR="00B8002D" w:rsidRPr="00B8002D" w:rsidRDefault="00B8002D" w:rsidP="00B8002D">
      <w:pPr>
        <w:pStyle w:val="Bibliografa"/>
        <w:rPr>
          <w:sz w:val="22"/>
        </w:rPr>
      </w:pPr>
      <w:r w:rsidRPr="00B8002D">
        <w:rPr>
          <w:sz w:val="22"/>
        </w:rPr>
        <w:t>[14]</w:t>
      </w:r>
      <w:r w:rsidRPr="00B8002D">
        <w:rPr>
          <w:sz w:val="22"/>
        </w:rPr>
        <w:tab/>
        <w:t>«¿Qué es TensorFlow y para qué sirve?», ¿Qué es TensorFlow y para qué sirve? Accedido: 16 de noviembre de 2023. [En línea]. Disponible en: https://www.incentro.com/es-ES/blog/que-es-tensorflow</w:t>
      </w:r>
    </w:p>
    <w:p w14:paraId="7DA1005A" w14:textId="77777777" w:rsidR="00B8002D" w:rsidRPr="00B8002D" w:rsidRDefault="00B8002D" w:rsidP="00B8002D">
      <w:pPr>
        <w:pStyle w:val="Bibliografa"/>
        <w:rPr>
          <w:sz w:val="22"/>
        </w:rPr>
      </w:pPr>
      <w:r w:rsidRPr="00B8002D">
        <w:rPr>
          <w:sz w:val="22"/>
        </w:rPr>
        <w:t>[15]</w:t>
      </w:r>
      <w:r w:rsidRPr="00B8002D">
        <w:rPr>
          <w:sz w:val="22"/>
        </w:rPr>
        <w:tab/>
        <w:t>«TensorFlow Lite para microcontroladores». Accedido: 16 de noviembre de 2023. [En línea]. Disponible en: https://www.tensorflow.org/lite/microcontrollers?hl=es-419</w:t>
      </w:r>
    </w:p>
    <w:p w14:paraId="24976BE4" w14:textId="77777777" w:rsidR="00B8002D" w:rsidRPr="00B8002D" w:rsidRDefault="00B8002D" w:rsidP="00B8002D">
      <w:pPr>
        <w:pStyle w:val="Bibliografa"/>
        <w:rPr>
          <w:sz w:val="22"/>
        </w:rPr>
      </w:pPr>
      <w:r w:rsidRPr="00B8002D">
        <w:rPr>
          <w:sz w:val="22"/>
        </w:rPr>
        <w:t>[16]</w:t>
      </w:r>
      <w:r w:rsidRPr="00B8002D">
        <w:rPr>
          <w:sz w:val="22"/>
        </w:rPr>
        <w:tab/>
        <w:t xml:space="preserve">«Introducción al afinador </w:t>
      </w:r>
      <w:proofErr w:type="spellStart"/>
      <w:r w:rsidRPr="00B8002D">
        <w:rPr>
          <w:sz w:val="22"/>
        </w:rPr>
        <w:t>Keras</w:t>
      </w:r>
      <w:proofErr w:type="spellEnd"/>
      <w:r w:rsidRPr="00B8002D">
        <w:rPr>
          <w:sz w:val="22"/>
        </w:rPr>
        <w:t xml:space="preserve"> | TensorFlow Core», TensorFlow. Accedido: 19 de noviembre de 2023. [En línea]. Disponible en: https://www.tensorflow.org/tutorials/keras/keras_tuner?hl=es-419</w:t>
      </w:r>
    </w:p>
    <w:p w14:paraId="6012D295" w14:textId="77777777" w:rsidR="00B8002D" w:rsidRPr="00B8002D" w:rsidRDefault="00B8002D" w:rsidP="00B8002D">
      <w:pPr>
        <w:pStyle w:val="Bibliografa"/>
        <w:rPr>
          <w:sz w:val="22"/>
        </w:rPr>
      </w:pPr>
      <w:r w:rsidRPr="00B8002D">
        <w:rPr>
          <w:sz w:val="22"/>
        </w:rPr>
        <w:t>[17]</w:t>
      </w:r>
      <w:r w:rsidRPr="00B8002D">
        <w:rPr>
          <w:sz w:val="22"/>
        </w:rPr>
        <w:tab/>
        <w:t xml:space="preserve">«¿Qué es una base de datos? - Explicación de las bases de datos en la nube - AWS», Amazon Web </w:t>
      </w:r>
      <w:proofErr w:type="spellStart"/>
      <w:r w:rsidRPr="00B8002D">
        <w:rPr>
          <w:sz w:val="22"/>
        </w:rPr>
        <w:t>Services</w:t>
      </w:r>
      <w:proofErr w:type="spellEnd"/>
      <w:r w:rsidRPr="00B8002D">
        <w:rPr>
          <w:sz w:val="22"/>
        </w:rPr>
        <w:t>, Inc. Accedido: 12 de noviembre de 2023. [En línea]. Disponible en: https://aws.amazon.com/es/what-is/database/</w:t>
      </w:r>
    </w:p>
    <w:p w14:paraId="4D258647" w14:textId="77777777" w:rsidR="00B8002D" w:rsidRPr="00B8002D" w:rsidRDefault="00B8002D" w:rsidP="00B8002D">
      <w:pPr>
        <w:pStyle w:val="Bibliografa"/>
        <w:rPr>
          <w:sz w:val="22"/>
        </w:rPr>
      </w:pPr>
      <w:r w:rsidRPr="00B8002D">
        <w:rPr>
          <w:sz w:val="22"/>
          <w:lang w:val="en-US"/>
        </w:rPr>
        <w:t>[18]</w:t>
      </w:r>
      <w:r w:rsidRPr="00B8002D">
        <w:rPr>
          <w:sz w:val="22"/>
          <w:lang w:val="en-US"/>
        </w:rPr>
        <w:tab/>
        <w:t xml:space="preserve">«Information Modeling and Relational Databases - Terry Halpin, Tony Morgan - Google Books». </w:t>
      </w:r>
      <w:r w:rsidRPr="00B8002D">
        <w:rPr>
          <w:sz w:val="22"/>
        </w:rPr>
        <w:t>Accedido: 12 de noviembre de 2023. [En línea]. Disponible en: https://books.google.com/books?hl=en&amp;lr=&amp;id=puO_VlbR_x4C&amp;oi=fnd&amp;pg=PP1&amp;dq=Halpin,+T.+(2014).+Information+modeling+and+relational+databases.+Morgan+Kaufmann.&amp;ots=Ld1ArTpU2s&amp;sig=jrVrSjLWVjO-FMAqUaf_JU-ghOI#v=onepage&amp;q&amp;f=false</w:t>
      </w:r>
    </w:p>
    <w:p w14:paraId="339D3E11" w14:textId="77777777" w:rsidR="00B8002D" w:rsidRPr="00B8002D" w:rsidRDefault="00B8002D" w:rsidP="00B8002D">
      <w:pPr>
        <w:pStyle w:val="Bibliografa"/>
        <w:rPr>
          <w:sz w:val="22"/>
        </w:rPr>
      </w:pPr>
      <w:r w:rsidRPr="00B8002D">
        <w:rPr>
          <w:sz w:val="22"/>
        </w:rPr>
        <w:t>[19]</w:t>
      </w:r>
      <w:r w:rsidRPr="00B8002D">
        <w:rPr>
          <w:sz w:val="22"/>
        </w:rPr>
        <w:tab/>
        <w:t>«Django», Django Project. Accedido: 12 de noviembre de 2023. [En línea]. Disponible en: https://www.djangoproject.com/</w:t>
      </w:r>
    </w:p>
    <w:p w14:paraId="3262D7B6" w14:textId="77777777" w:rsidR="00B8002D" w:rsidRPr="00B8002D" w:rsidRDefault="00B8002D" w:rsidP="00B8002D">
      <w:pPr>
        <w:pStyle w:val="Bibliografa"/>
        <w:rPr>
          <w:sz w:val="22"/>
        </w:rPr>
      </w:pPr>
      <w:r w:rsidRPr="00B8002D">
        <w:rPr>
          <w:sz w:val="22"/>
        </w:rPr>
        <w:t>[20]</w:t>
      </w:r>
      <w:r w:rsidRPr="00B8002D">
        <w:rPr>
          <w:sz w:val="22"/>
        </w:rPr>
        <w:tab/>
        <w:t xml:space="preserve">«Django </w:t>
      </w:r>
      <w:proofErr w:type="spellStart"/>
      <w:r w:rsidRPr="00B8002D">
        <w:rPr>
          <w:sz w:val="22"/>
        </w:rPr>
        <w:t>Architecture</w:t>
      </w:r>
      <w:proofErr w:type="spellEnd"/>
      <w:r w:rsidRPr="00B8002D">
        <w:rPr>
          <w:sz w:val="22"/>
        </w:rPr>
        <w:t xml:space="preserve"> - </w:t>
      </w:r>
      <w:proofErr w:type="spellStart"/>
      <w:r w:rsidRPr="00B8002D">
        <w:rPr>
          <w:sz w:val="22"/>
        </w:rPr>
        <w:t>Detailed</w:t>
      </w:r>
      <w:proofErr w:type="spellEnd"/>
      <w:r w:rsidRPr="00B8002D">
        <w:rPr>
          <w:sz w:val="22"/>
        </w:rPr>
        <w:t xml:space="preserve"> </w:t>
      </w:r>
      <w:proofErr w:type="spellStart"/>
      <w:r w:rsidRPr="00B8002D">
        <w:rPr>
          <w:sz w:val="22"/>
        </w:rPr>
        <w:t>Explanation</w:t>
      </w:r>
      <w:proofErr w:type="spellEnd"/>
      <w:r w:rsidRPr="00B8002D">
        <w:rPr>
          <w:sz w:val="22"/>
        </w:rPr>
        <w:t xml:space="preserve"> - </w:t>
      </w:r>
      <w:proofErr w:type="spellStart"/>
      <w:r w:rsidRPr="00B8002D">
        <w:rPr>
          <w:sz w:val="22"/>
        </w:rPr>
        <w:t>InterviewBit</w:t>
      </w:r>
      <w:proofErr w:type="spellEnd"/>
      <w:r w:rsidRPr="00B8002D">
        <w:rPr>
          <w:sz w:val="22"/>
        </w:rPr>
        <w:t>». Accedido: 12 de noviembre de 2023. [En línea]. Disponible en: https://www.interviewbit.com/blog/django-architecture/</w:t>
      </w:r>
    </w:p>
    <w:p w14:paraId="14FA2A2D" w14:textId="77777777" w:rsidR="00B8002D" w:rsidRPr="00B8002D" w:rsidRDefault="00B8002D" w:rsidP="00B8002D">
      <w:pPr>
        <w:pStyle w:val="Bibliografa"/>
        <w:rPr>
          <w:sz w:val="22"/>
        </w:rPr>
      </w:pPr>
      <w:r w:rsidRPr="00B8002D">
        <w:rPr>
          <w:sz w:val="22"/>
          <w:lang w:val="en-US"/>
        </w:rPr>
        <w:t>[21]</w:t>
      </w:r>
      <w:r w:rsidRPr="00B8002D">
        <w:rPr>
          <w:sz w:val="22"/>
          <w:lang w:val="en-US"/>
        </w:rPr>
        <w:tab/>
        <w:t xml:space="preserve">A. </w:t>
      </w:r>
      <w:proofErr w:type="spellStart"/>
      <w:r w:rsidRPr="00B8002D">
        <w:rPr>
          <w:sz w:val="22"/>
          <w:lang w:val="en-US"/>
        </w:rPr>
        <w:t>Holovaty</w:t>
      </w:r>
      <w:proofErr w:type="spellEnd"/>
      <w:r w:rsidRPr="00B8002D">
        <w:rPr>
          <w:sz w:val="22"/>
          <w:lang w:val="en-US"/>
        </w:rPr>
        <w:t xml:space="preserve"> y J. Kaplan-Moss, </w:t>
      </w:r>
      <w:r w:rsidRPr="00B8002D">
        <w:rPr>
          <w:i/>
          <w:iCs/>
          <w:sz w:val="22"/>
          <w:lang w:val="en-US"/>
        </w:rPr>
        <w:t>The Definitive Guide to Django: Web Development Done Right</w:t>
      </w:r>
      <w:r w:rsidRPr="00B8002D">
        <w:rPr>
          <w:sz w:val="22"/>
          <w:lang w:val="en-US"/>
        </w:rPr>
        <w:t xml:space="preserve">. </w:t>
      </w:r>
      <w:proofErr w:type="spellStart"/>
      <w:r w:rsidRPr="00B8002D">
        <w:rPr>
          <w:sz w:val="22"/>
        </w:rPr>
        <w:t>Apress</w:t>
      </w:r>
      <w:proofErr w:type="spellEnd"/>
      <w:r w:rsidRPr="00B8002D">
        <w:rPr>
          <w:sz w:val="22"/>
        </w:rPr>
        <w:t>, 2009.</w:t>
      </w:r>
    </w:p>
    <w:p w14:paraId="5C30B7A5" w14:textId="77777777" w:rsidR="00B8002D" w:rsidRPr="00B8002D" w:rsidRDefault="00B8002D" w:rsidP="00B8002D">
      <w:pPr>
        <w:pStyle w:val="Bibliografa"/>
        <w:rPr>
          <w:sz w:val="22"/>
        </w:rPr>
      </w:pPr>
      <w:r w:rsidRPr="00B8002D">
        <w:rPr>
          <w:sz w:val="22"/>
        </w:rPr>
        <w:t>[22]</w:t>
      </w:r>
      <w:r w:rsidRPr="00B8002D">
        <w:rPr>
          <w:sz w:val="22"/>
        </w:rPr>
        <w:tab/>
        <w:t xml:space="preserve">B. W. </w:t>
      </w:r>
      <w:proofErr w:type="spellStart"/>
      <w:r w:rsidRPr="00B8002D">
        <w:rPr>
          <w:sz w:val="22"/>
        </w:rPr>
        <w:t>Kernighan</w:t>
      </w:r>
      <w:proofErr w:type="spellEnd"/>
      <w:r w:rsidRPr="00B8002D">
        <w:rPr>
          <w:sz w:val="22"/>
        </w:rPr>
        <w:t xml:space="preserve"> y D. M. Ritchie, </w:t>
      </w:r>
      <w:r w:rsidRPr="00B8002D">
        <w:rPr>
          <w:i/>
          <w:iCs/>
          <w:sz w:val="22"/>
        </w:rPr>
        <w:t>El lenguaje de programación C</w:t>
      </w:r>
      <w:r w:rsidRPr="00B8002D">
        <w:rPr>
          <w:sz w:val="22"/>
        </w:rPr>
        <w:t>. Pearson Educación, 1991.</w:t>
      </w:r>
    </w:p>
    <w:p w14:paraId="540210BA" w14:textId="77777777" w:rsidR="00B8002D" w:rsidRPr="00B8002D" w:rsidRDefault="00B8002D" w:rsidP="00B8002D">
      <w:pPr>
        <w:pStyle w:val="Bibliografa"/>
        <w:rPr>
          <w:sz w:val="22"/>
        </w:rPr>
      </w:pPr>
      <w:r w:rsidRPr="00B8002D">
        <w:rPr>
          <w:sz w:val="22"/>
        </w:rPr>
        <w:lastRenderedPageBreak/>
        <w:t>[23]</w:t>
      </w:r>
      <w:r w:rsidRPr="00B8002D">
        <w:rPr>
          <w:sz w:val="22"/>
        </w:rPr>
        <w:tab/>
        <w:t xml:space="preserve">C. </w:t>
      </w:r>
      <w:proofErr w:type="spellStart"/>
      <w:r w:rsidRPr="00B8002D">
        <w:rPr>
          <w:sz w:val="22"/>
        </w:rPr>
        <w:t>Lozares</w:t>
      </w:r>
      <w:proofErr w:type="spellEnd"/>
      <w:r w:rsidRPr="00B8002D">
        <w:rPr>
          <w:sz w:val="22"/>
        </w:rPr>
        <w:t xml:space="preserve"> Colina y P. López-Roldán, «El análisis multivariado: definición, criterios y clasificación», </w:t>
      </w:r>
      <w:proofErr w:type="spellStart"/>
      <w:r w:rsidRPr="00B8002D">
        <w:rPr>
          <w:i/>
          <w:iCs/>
          <w:sz w:val="22"/>
        </w:rPr>
        <w:t>Pap</w:t>
      </w:r>
      <w:proofErr w:type="spellEnd"/>
      <w:r w:rsidRPr="00B8002D">
        <w:rPr>
          <w:i/>
          <w:iCs/>
          <w:sz w:val="22"/>
        </w:rPr>
        <w:t xml:space="preserve">. Rev. </w:t>
      </w:r>
      <w:proofErr w:type="spellStart"/>
      <w:r w:rsidRPr="00B8002D">
        <w:rPr>
          <w:i/>
          <w:iCs/>
          <w:sz w:val="22"/>
        </w:rPr>
        <w:t>Sociol</w:t>
      </w:r>
      <w:proofErr w:type="spellEnd"/>
      <w:r w:rsidRPr="00B8002D">
        <w:rPr>
          <w:i/>
          <w:iCs/>
          <w:sz w:val="22"/>
        </w:rPr>
        <w:t>.</w:t>
      </w:r>
      <w:r w:rsidRPr="00B8002D">
        <w:rPr>
          <w:sz w:val="22"/>
        </w:rPr>
        <w:t xml:space="preserve">, </w:t>
      </w:r>
      <w:proofErr w:type="spellStart"/>
      <w:r w:rsidRPr="00B8002D">
        <w:rPr>
          <w:sz w:val="22"/>
        </w:rPr>
        <w:t>n.</w:t>
      </w:r>
      <w:r w:rsidRPr="00B8002D">
        <w:rPr>
          <w:sz w:val="22"/>
          <w:vertAlign w:val="superscript"/>
        </w:rPr>
        <w:t>o</w:t>
      </w:r>
      <w:proofErr w:type="spellEnd"/>
      <w:r w:rsidRPr="00B8002D">
        <w:rPr>
          <w:sz w:val="22"/>
        </w:rPr>
        <w:t xml:space="preserve"> 37, pp. 009-029, 1991, </w:t>
      </w:r>
      <w:proofErr w:type="spellStart"/>
      <w:r w:rsidRPr="00B8002D">
        <w:rPr>
          <w:sz w:val="22"/>
        </w:rPr>
        <w:t>doi</w:t>
      </w:r>
      <w:proofErr w:type="spellEnd"/>
      <w:r w:rsidRPr="00B8002D">
        <w:rPr>
          <w:sz w:val="22"/>
        </w:rPr>
        <w:t>: 10.5565/</w:t>
      </w:r>
      <w:proofErr w:type="spellStart"/>
      <w:r w:rsidRPr="00B8002D">
        <w:rPr>
          <w:sz w:val="22"/>
        </w:rPr>
        <w:t>rev</w:t>
      </w:r>
      <w:proofErr w:type="spellEnd"/>
      <w:r w:rsidRPr="00B8002D">
        <w:rPr>
          <w:sz w:val="22"/>
        </w:rPr>
        <w:t>/</w:t>
      </w:r>
      <w:proofErr w:type="spellStart"/>
      <w:r w:rsidRPr="00B8002D">
        <w:rPr>
          <w:sz w:val="22"/>
        </w:rPr>
        <w:t>papers</w:t>
      </w:r>
      <w:proofErr w:type="spellEnd"/>
      <w:r w:rsidRPr="00B8002D">
        <w:rPr>
          <w:sz w:val="22"/>
        </w:rPr>
        <w:t>/v37n0.1594.</w:t>
      </w:r>
    </w:p>
    <w:p w14:paraId="6E489CF7" w14:textId="77777777" w:rsidR="00B8002D" w:rsidRPr="00B8002D" w:rsidRDefault="00B8002D" w:rsidP="00B8002D">
      <w:pPr>
        <w:pStyle w:val="Bibliografa"/>
        <w:rPr>
          <w:sz w:val="22"/>
        </w:rPr>
      </w:pPr>
      <w:r w:rsidRPr="00B8002D">
        <w:rPr>
          <w:sz w:val="22"/>
        </w:rPr>
        <w:t>[24]</w:t>
      </w:r>
      <w:r w:rsidRPr="00B8002D">
        <w:rPr>
          <w:sz w:val="22"/>
        </w:rPr>
        <w:tab/>
        <w:t xml:space="preserve">«Red neuronal», </w:t>
      </w:r>
      <w:r w:rsidRPr="00B8002D">
        <w:rPr>
          <w:i/>
          <w:iCs/>
          <w:sz w:val="22"/>
        </w:rPr>
        <w:t>Wikipedia, la enciclopedia libre</w:t>
      </w:r>
      <w:r w:rsidRPr="00B8002D">
        <w:rPr>
          <w:sz w:val="22"/>
        </w:rPr>
        <w:t>. 19 de diciembre de 2020. Accedido: 12 de noviembre de 2023. [En línea]. Disponible en: https://es.wikipedia.org/w/index.php?title=Red_neuronal&amp;oldid=131809201</w:t>
      </w:r>
    </w:p>
    <w:p w14:paraId="72BA910F" w14:textId="77777777" w:rsidR="00B8002D" w:rsidRPr="00B8002D" w:rsidRDefault="00B8002D" w:rsidP="00B8002D">
      <w:pPr>
        <w:pStyle w:val="Bibliografa"/>
        <w:rPr>
          <w:sz w:val="22"/>
        </w:rPr>
      </w:pPr>
      <w:r w:rsidRPr="00B8002D">
        <w:rPr>
          <w:sz w:val="22"/>
        </w:rPr>
        <w:t>[25]</w:t>
      </w:r>
      <w:r w:rsidRPr="00B8002D">
        <w:rPr>
          <w:sz w:val="22"/>
        </w:rPr>
        <w:tab/>
        <w:t xml:space="preserve">C. J. Tablada y G. A. Torres, «Redes neuronales </w:t>
      </w:r>
      <w:proofErr w:type="spellStart"/>
      <w:r w:rsidRPr="00B8002D">
        <w:rPr>
          <w:sz w:val="22"/>
        </w:rPr>
        <w:t>artiﬁciales</w:t>
      </w:r>
      <w:proofErr w:type="spellEnd"/>
      <w:r w:rsidRPr="00B8002D">
        <w:rPr>
          <w:sz w:val="22"/>
        </w:rPr>
        <w:t xml:space="preserve">», </w:t>
      </w:r>
      <w:r w:rsidRPr="00B8002D">
        <w:rPr>
          <w:i/>
          <w:iCs/>
          <w:sz w:val="22"/>
        </w:rPr>
        <w:t xml:space="preserve">Rev. </w:t>
      </w:r>
      <w:proofErr w:type="spellStart"/>
      <w:r w:rsidRPr="00B8002D">
        <w:rPr>
          <w:i/>
          <w:iCs/>
          <w:sz w:val="22"/>
        </w:rPr>
        <w:t>Educ</w:t>
      </w:r>
      <w:proofErr w:type="spellEnd"/>
      <w:r w:rsidRPr="00B8002D">
        <w:rPr>
          <w:i/>
          <w:iCs/>
          <w:sz w:val="22"/>
        </w:rPr>
        <w:t>. Matemática</w:t>
      </w:r>
      <w:r w:rsidRPr="00B8002D">
        <w:rPr>
          <w:sz w:val="22"/>
        </w:rPr>
        <w:t xml:space="preserve">, vol. 24, </w:t>
      </w:r>
      <w:proofErr w:type="spellStart"/>
      <w:r w:rsidRPr="00B8002D">
        <w:rPr>
          <w:sz w:val="22"/>
        </w:rPr>
        <w:t>n.</w:t>
      </w:r>
      <w:r w:rsidRPr="00B8002D">
        <w:rPr>
          <w:sz w:val="22"/>
          <w:vertAlign w:val="superscript"/>
        </w:rPr>
        <w:t>o</w:t>
      </w:r>
      <w:proofErr w:type="spellEnd"/>
      <w:r w:rsidRPr="00B8002D">
        <w:rPr>
          <w:sz w:val="22"/>
        </w:rPr>
        <w:t xml:space="preserve"> 3, Art. </w:t>
      </w:r>
      <w:proofErr w:type="spellStart"/>
      <w:r w:rsidRPr="00B8002D">
        <w:rPr>
          <w:sz w:val="22"/>
        </w:rPr>
        <w:t>n.</w:t>
      </w:r>
      <w:r w:rsidRPr="00B8002D">
        <w:rPr>
          <w:sz w:val="22"/>
          <w:vertAlign w:val="superscript"/>
        </w:rPr>
        <w:t>o</w:t>
      </w:r>
      <w:proofErr w:type="spellEnd"/>
      <w:r w:rsidRPr="00B8002D">
        <w:rPr>
          <w:sz w:val="22"/>
        </w:rPr>
        <w:t xml:space="preserve"> 3, 2009.</w:t>
      </w:r>
    </w:p>
    <w:p w14:paraId="7A5BEADA" w14:textId="77777777" w:rsidR="00B8002D" w:rsidRPr="00B8002D" w:rsidRDefault="00B8002D" w:rsidP="00B8002D">
      <w:pPr>
        <w:pStyle w:val="Bibliografa"/>
        <w:rPr>
          <w:sz w:val="22"/>
        </w:rPr>
      </w:pPr>
      <w:r w:rsidRPr="00B8002D">
        <w:rPr>
          <w:sz w:val="22"/>
        </w:rPr>
        <w:t>[26]</w:t>
      </w:r>
      <w:r w:rsidRPr="00B8002D">
        <w:rPr>
          <w:sz w:val="22"/>
        </w:rPr>
        <w:tab/>
        <w:t xml:space="preserve">«Neurona de McCulloch-Pitts», </w:t>
      </w:r>
      <w:r w:rsidRPr="00B8002D">
        <w:rPr>
          <w:i/>
          <w:iCs/>
          <w:sz w:val="22"/>
        </w:rPr>
        <w:t>Wikipedia, la enciclopedia libre</w:t>
      </w:r>
      <w:r w:rsidRPr="00B8002D">
        <w:rPr>
          <w:sz w:val="22"/>
        </w:rPr>
        <w:t>. 15 de enero de 2022. Accedido: 12 de noviembre de 2023. [En línea]. Disponible en: https://es.wikipedia.org/w/index.php?title=Neurona_de_McCulloch-Pitts&amp;oldid=140975434</w:t>
      </w:r>
    </w:p>
    <w:p w14:paraId="334D9785" w14:textId="77777777" w:rsidR="00B8002D" w:rsidRPr="00B8002D" w:rsidRDefault="00B8002D" w:rsidP="00B8002D">
      <w:pPr>
        <w:pStyle w:val="Bibliografa"/>
        <w:rPr>
          <w:sz w:val="22"/>
        </w:rPr>
      </w:pPr>
      <w:r w:rsidRPr="00B8002D">
        <w:rPr>
          <w:sz w:val="22"/>
        </w:rPr>
        <w:t>[27]</w:t>
      </w:r>
      <w:r w:rsidRPr="00B8002D">
        <w:rPr>
          <w:sz w:val="22"/>
        </w:rPr>
        <w:tab/>
        <w:t xml:space="preserve">admin@xeridia.com, «Redes Neuronales artificiales | Blog </w:t>
      </w:r>
      <w:proofErr w:type="spellStart"/>
      <w:r w:rsidRPr="00B8002D">
        <w:rPr>
          <w:sz w:val="22"/>
        </w:rPr>
        <w:t>Xeridia</w:t>
      </w:r>
      <w:proofErr w:type="spellEnd"/>
      <w:r w:rsidRPr="00B8002D">
        <w:rPr>
          <w:sz w:val="22"/>
        </w:rPr>
        <w:t xml:space="preserve">», </w:t>
      </w:r>
      <w:proofErr w:type="spellStart"/>
      <w:r w:rsidRPr="00B8002D">
        <w:rPr>
          <w:sz w:val="22"/>
        </w:rPr>
        <w:t>Xeridia</w:t>
      </w:r>
      <w:proofErr w:type="spellEnd"/>
      <w:r w:rsidRPr="00B8002D">
        <w:rPr>
          <w:sz w:val="22"/>
        </w:rPr>
        <w:t>. Accedido: 12 de noviembre de 2023. [En línea]. Disponible en: https://www.xeridia.com/blog/redes-neuronales-artificiales-que-son-y-como-se-entrenan-parte-i</w:t>
      </w:r>
    </w:p>
    <w:p w14:paraId="42BA9991" w14:textId="77777777" w:rsidR="00B8002D" w:rsidRPr="00B8002D" w:rsidRDefault="00B8002D" w:rsidP="00B8002D">
      <w:pPr>
        <w:pStyle w:val="Bibliografa"/>
        <w:rPr>
          <w:sz w:val="22"/>
        </w:rPr>
      </w:pPr>
      <w:r w:rsidRPr="00B8002D">
        <w:rPr>
          <w:sz w:val="22"/>
        </w:rPr>
        <w:t>[28]</w:t>
      </w:r>
      <w:r w:rsidRPr="00B8002D">
        <w:rPr>
          <w:sz w:val="22"/>
        </w:rPr>
        <w:tab/>
        <w:t xml:space="preserve">Jesús, «Estos son los Elementos Básicos para Entrenar una Red Neuronal», </w:t>
      </w:r>
      <w:proofErr w:type="spellStart"/>
      <w:r w:rsidRPr="00B8002D">
        <w:rPr>
          <w:sz w:val="22"/>
        </w:rPr>
        <w:t>DataSmarts</w:t>
      </w:r>
      <w:proofErr w:type="spellEnd"/>
      <w:r w:rsidRPr="00B8002D">
        <w:rPr>
          <w:sz w:val="22"/>
        </w:rPr>
        <w:t>. Accedido: 15 de noviembre de 2023. [En línea]. Disponible en: https://www.datasmarts.net/estos-son-los-elementos-basicos-para-entrenar-una-red-neuronal/</w:t>
      </w:r>
    </w:p>
    <w:p w14:paraId="0BA217C3" w14:textId="77777777" w:rsidR="00B8002D" w:rsidRPr="00B8002D" w:rsidRDefault="00B8002D" w:rsidP="00B8002D">
      <w:pPr>
        <w:pStyle w:val="Bibliografa"/>
        <w:rPr>
          <w:sz w:val="22"/>
        </w:rPr>
      </w:pPr>
      <w:r w:rsidRPr="00B8002D">
        <w:rPr>
          <w:sz w:val="22"/>
        </w:rPr>
        <w:t>[29]</w:t>
      </w:r>
      <w:r w:rsidRPr="00B8002D">
        <w:rPr>
          <w:sz w:val="22"/>
        </w:rPr>
        <w:tab/>
        <w:t xml:space="preserve">«Opciones para entrenar una red neuronal de </w:t>
      </w:r>
      <w:proofErr w:type="spellStart"/>
      <w:r w:rsidRPr="00B8002D">
        <w:rPr>
          <w:sz w:val="22"/>
        </w:rPr>
        <w:t>deep</w:t>
      </w:r>
      <w:proofErr w:type="spellEnd"/>
      <w:r w:rsidRPr="00B8002D">
        <w:rPr>
          <w:sz w:val="22"/>
        </w:rPr>
        <w:t xml:space="preserve"> </w:t>
      </w:r>
      <w:proofErr w:type="spellStart"/>
      <w:r w:rsidRPr="00B8002D">
        <w:rPr>
          <w:sz w:val="22"/>
        </w:rPr>
        <w:t>learning</w:t>
      </w:r>
      <w:proofErr w:type="spellEnd"/>
      <w:r w:rsidRPr="00B8002D">
        <w:rPr>
          <w:sz w:val="22"/>
        </w:rPr>
        <w:t xml:space="preserve"> - MATLAB </w:t>
      </w:r>
      <w:proofErr w:type="spellStart"/>
      <w:r w:rsidRPr="00B8002D">
        <w:rPr>
          <w:sz w:val="22"/>
        </w:rPr>
        <w:t>trainingOptions</w:t>
      </w:r>
      <w:proofErr w:type="spellEnd"/>
      <w:r w:rsidRPr="00B8002D">
        <w:rPr>
          <w:sz w:val="22"/>
        </w:rPr>
        <w:t>». Accedido: 15 de noviembre de 2023. [En línea]. Disponible en: https://www.mathworks.com/help/deeplearning/ref/trainingoptions_es.html</w:t>
      </w:r>
    </w:p>
    <w:p w14:paraId="64763D46" w14:textId="77777777" w:rsidR="00B8002D" w:rsidRPr="00B8002D" w:rsidRDefault="00B8002D" w:rsidP="00B8002D">
      <w:pPr>
        <w:pStyle w:val="Bibliografa"/>
        <w:rPr>
          <w:sz w:val="22"/>
        </w:rPr>
      </w:pPr>
      <w:r w:rsidRPr="00B8002D">
        <w:rPr>
          <w:sz w:val="22"/>
        </w:rPr>
        <w:t>[30]</w:t>
      </w:r>
      <w:r w:rsidRPr="00B8002D">
        <w:rPr>
          <w:sz w:val="22"/>
        </w:rPr>
        <w:tab/>
        <w:t xml:space="preserve">«Monitorizar el progreso del entrenamiento de </w:t>
      </w:r>
      <w:proofErr w:type="spellStart"/>
      <w:r w:rsidRPr="00B8002D">
        <w:rPr>
          <w:sz w:val="22"/>
        </w:rPr>
        <w:t>deep</w:t>
      </w:r>
      <w:proofErr w:type="spellEnd"/>
      <w:r w:rsidRPr="00B8002D">
        <w:rPr>
          <w:sz w:val="22"/>
        </w:rPr>
        <w:t xml:space="preserve"> </w:t>
      </w:r>
      <w:proofErr w:type="spellStart"/>
      <w:r w:rsidRPr="00B8002D">
        <w:rPr>
          <w:sz w:val="22"/>
        </w:rPr>
        <w:t>learning</w:t>
      </w:r>
      <w:proofErr w:type="spellEnd"/>
      <w:r w:rsidRPr="00B8002D">
        <w:rPr>
          <w:sz w:val="22"/>
        </w:rPr>
        <w:t xml:space="preserve"> - MATLAB &amp; </w:t>
      </w:r>
      <w:proofErr w:type="spellStart"/>
      <w:r w:rsidRPr="00B8002D">
        <w:rPr>
          <w:sz w:val="22"/>
        </w:rPr>
        <w:t>Simulink</w:t>
      </w:r>
      <w:proofErr w:type="spellEnd"/>
      <w:r w:rsidRPr="00B8002D">
        <w:rPr>
          <w:sz w:val="22"/>
        </w:rPr>
        <w:t>». Accedido: 29 de noviembre de 2023. [En línea]. Disponible en: https://www.mathworks.com/help/deeplearning/ug/monitor-deep-learning-training-progress_es.html</w:t>
      </w:r>
    </w:p>
    <w:p w14:paraId="2719916E" w14:textId="77777777" w:rsidR="00B8002D" w:rsidRPr="00B8002D" w:rsidRDefault="00B8002D" w:rsidP="00B8002D">
      <w:pPr>
        <w:pStyle w:val="Bibliografa"/>
        <w:rPr>
          <w:sz w:val="22"/>
        </w:rPr>
      </w:pPr>
      <w:r w:rsidRPr="00B8002D">
        <w:rPr>
          <w:sz w:val="22"/>
        </w:rPr>
        <w:t>[31]</w:t>
      </w:r>
      <w:r w:rsidRPr="00B8002D">
        <w:rPr>
          <w:sz w:val="22"/>
        </w:rPr>
        <w:tab/>
      </w:r>
      <w:proofErr w:type="spellStart"/>
      <w:r w:rsidRPr="00B8002D">
        <w:rPr>
          <w:sz w:val="22"/>
        </w:rPr>
        <w:t>manashgoswami</w:t>
      </w:r>
      <w:proofErr w:type="spellEnd"/>
      <w:r w:rsidRPr="00B8002D">
        <w:rPr>
          <w:sz w:val="22"/>
        </w:rPr>
        <w:t xml:space="preserve">, «Evaluación de los resultados de los experimentos de aprendizaje automático automatizado - Azure Machine </w:t>
      </w:r>
      <w:proofErr w:type="spellStart"/>
      <w:r w:rsidRPr="00B8002D">
        <w:rPr>
          <w:sz w:val="22"/>
        </w:rPr>
        <w:t>Learning</w:t>
      </w:r>
      <w:proofErr w:type="spellEnd"/>
      <w:r w:rsidRPr="00B8002D">
        <w:rPr>
          <w:sz w:val="22"/>
        </w:rPr>
        <w:t>». Accedido: 29 de noviembre de 2023. [En línea]. Disponible en: https://learn.microsoft.com/es-es/azure/machine-learning/how-to-understand-automated-ml?view=azureml-api-2</w:t>
      </w:r>
    </w:p>
    <w:p w14:paraId="1AECEB20" w14:textId="77777777" w:rsidR="00B8002D" w:rsidRPr="00B8002D" w:rsidRDefault="00B8002D" w:rsidP="00B8002D">
      <w:pPr>
        <w:pStyle w:val="Bibliografa"/>
        <w:rPr>
          <w:sz w:val="22"/>
        </w:rPr>
      </w:pPr>
      <w:r w:rsidRPr="00B8002D">
        <w:rPr>
          <w:sz w:val="22"/>
        </w:rPr>
        <w:t>[32]</w:t>
      </w:r>
      <w:r w:rsidRPr="00B8002D">
        <w:rPr>
          <w:sz w:val="22"/>
        </w:rPr>
        <w:tab/>
        <w:t>«La matriz de confusión y sus métricas – Inteligencia Artificial –». Accedido: 29 de noviembre de 2023. [En línea]. Disponible en: https://www.juanbarrios.com/la-matriz-de-confusion-y-sus-metricas/</w:t>
      </w:r>
    </w:p>
    <w:p w14:paraId="340425FB" w14:textId="0E04ED04"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50" w:name="_Toc151108978"/>
      <w:r>
        <w:rPr>
          <w:lang w:val="es-CU"/>
        </w:rPr>
        <w:t>Anexos</w:t>
      </w:r>
      <w:bookmarkEnd w:id="50"/>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97731" w14:textId="77777777" w:rsidR="00B7080E" w:rsidRDefault="00B7080E" w:rsidP="003109D7">
      <w:pPr>
        <w:spacing w:after="0" w:line="240" w:lineRule="auto"/>
      </w:pPr>
      <w:r>
        <w:separator/>
      </w:r>
    </w:p>
  </w:endnote>
  <w:endnote w:type="continuationSeparator" w:id="0">
    <w:p w14:paraId="35BAB1CE" w14:textId="77777777" w:rsidR="00B7080E" w:rsidRDefault="00B7080E"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C6C37" w14:textId="77777777" w:rsidR="00B7080E" w:rsidRDefault="00B7080E" w:rsidP="003109D7">
      <w:pPr>
        <w:spacing w:after="0" w:line="240" w:lineRule="auto"/>
      </w:pPr>
      <w:r>
        <w:separator/>
      </w:r>
    </w:p>
  </w:footnote>
  <w:footnote w:type="continuationSeparator" w:id="0">
    <w:p w14:paraId="4E4A5F4A" w14:textId="77777777" w:rsidR="00B7080E" w:rsidRDefault="00B7080E"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ECC"/>
    <w:multiLevelType w:val="multilevel"/>
    <w:tmpl w:val="5BD4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A638D"/>
    <w:multiLevelType w:val="multilevel"/>
    <w:tmpl w:val="D910D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3513A0D"/>
    <w:multiLevelType w:val="hybridMultilevel"/>
    <w:tmpl w:val="8354B1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7"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9"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465906E5"/>
    <w:multiLevelType w:val="multilevel"/>
    <w:tmpl w:val="3AE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08334D"/>
    <w:multiLevelType w:val="hybridMultilevel"/>
    <w:tmpl w:val="BC5CC78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0"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10453A"/>
    <w:multiLevelType w:val="hybridMultilevel"/>
    <w:tmpl w:val="F58809D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6B3C1A59"/>
    <w:multiLevelType w:val="multilevel"/>
    <w:tmpl w:val="069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3254ED"/>
    <w:multiLevelType w:val="multilevel"/>
    <w:tmpl w:val="BECE5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9602F8"/>
    <w:multiLevelType w:val="hybridMultilevel"/>
    <w:tmpl w:val="37C26E4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7FB35285"/>
    <w:multiLevelType w:val="hybridMultilevel"/>
    <w:tmpl w:val="DC206F28"/>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num w:numId="1">
    <w:abstractNumId w:val="23"/>
  </w:num>
  <w:num w:numId="2">
    <w:abstractNumId w:val="28"/>
  </w:num>
  <w:num w:numId="3">
    <w:abstractNumId w:val="20"/>
  </w:num>
  <w:num w:numId="4">
    <w:abstractNumId w:val="4"/>
  </w:num>
  <w:num w:numId="5">
    <w:abstractNumId w:val="14"/>
  </w:num>
  <w:num w:numId="6">
    <w:abstractNumId w:val="7"/>
  </w:num>
  <w:num w:numId="7">
    <w:abstractNumId w:val="8"/>
  </w:num>
  <w:num w:numId="8">
    <w:abstractNumId w:val="2"/>
  </w:num>
  <w:num w:numId="9">
    <w:abstractNumId w:val="12"/>
  </w:num>
  <w:num w:numId="10">
    <w:abstractNumId w:val="34"/>
  </w:num>
  <w:num w:numId="11">
    <w:abstractNumId w:val="19"/>
  </w:num>
  <w:num w:numId="12">
    <w:abstractNumId w:val="15"/>
  </w:num>
  <w:num w:numId="13">
    <w:abstractNumId w:val="26"/>
  </w:num>
  <w:num w:numId="14">
    <w:abstractNumId w:val="10"/>
  </w:num>
  <w:num w:numId="15">
    <w:abstractNumId w:val="24"/>
  </w:num>
  <w:num w:numId="16">
    <w:abstractNumId w:val="30"/>
  </w:num>
  <w:num w:numId="17">
    <w:abstractNumId w:val="25"/>
  </w:num>
  <w:num w:numId="18">
    <w:abstractNumId w:val="11"/>
  </w:num>
  <w:num w:numId="19">
    <w:abstractNumId w:val="16"/>
  </w:num>
  <w:num w:numId="20">
    <w:abstractNumId w:val="27"/>
  </w:num>
  <w:num w:numId="21">
    <w:abstractNumId w:val="21"/>
  </w:num>
  <w:num w:numId="22">
    <w:abstractNumId w:val="17"/>
  </w:num>
  <w:num w:numId="23">
    <w:abstractNumId w:val="18"/>
  </w:num>
  <w:num w:numId="24">
    <w:abstractNumId w:val="9"/>
  </w:num>
  <w:num w:numId="25">
    <w:abstractNumId w:val="35"/>
  </w:num>
  <w:num w:numId="26">
    <w:abstractNumId w:val="6"/>
  </w:num>
  <w:num w:numId="27">
    <w:abstractNumId w:val="13"/>
  </w:num>
  <w:num w:numId="28">
    <w:abstractNumId w:val="3"/>
  </w:num>
  <w:num w:numId="29">
    <w:abstractNumId w:val="1"/>
  </w:num>
  <w:num w:numId="30">
    <w:abstractNumId w:val="37"/>
  </w:num>
  <w:num w:numId="31">
    <w:abstractNumId w:val="31"/>
  </w:num>
  <w:num w:numId="32">
    <w:abstractNumId w:val="22"/>
  </w:num>
  <w:num w:numId="33">
    <w:abstractNumId w:val="32"/>
  </w:num>
  <w:num w:numId="34">
    <w:abstractNumId w:val="36"/>
  </w:num>
  <w:num w:numId="35">
    <w:abstractNumId w:val="5"/>
  </w:num>
  <w:num w:numId="36">
    <w:abstractNumId w:val="0"/>
  </w:num>
  <w:num w:numId="37">
    <w:abstractNumId w:val="2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12DE"/>
    <w:rsid w:val="00007FEB"/>
    <w:rsid w:val="00026EEE"/>
    <w:rsid w:val="00033A93"/>
    <w:rsid w:val="000345B7"/>
    <w:rsid w:val="00051013"/>
    <w:rsid w:val="00052AD6"/>
    <w:rsid w:val="0005625D"/>
    <w:rsid w:val="000779F7"/>
    <w:rsid w:val="00095536"/>
    <w:rsid w:val="000A38E5"/>
    <w:rsid w:val="000A6955"/>
    <w:rsid w:val="000B5282"/>
    <w:rsid w:val="000B5DC2"/>
    <w:rsid w:val="000C7811"/>
    <w:rsid w:val="000D0F31"/>
    <w:rsid w:val="000D281F"/>
    <w:rsid w:val="000D4D68"/>
    <w:rsid w:val="000D56C8"/>
    <w:rsid w:val="000D5D76"/>
    <w:rsid w:val="000D7C1E"/>
    <w:rsid w:val="000E1E4D"/>
    <w:rsid w:val="000E2C35"/>
    <w:rsid w:val="000E2DD9"/>
    <w:rsid w:val="000E50D7"/>
    <w:rsid w:val="000F263F"/>
    <w:rsid w:val="0010009C"/>
    <w:rsid w:val="00102138"/>
    <w:rsid w:val="001036A2"/>
    <w:rsid w:val="00115DAF"/>
    <w:rsid w:val="0012091B"/>
    <w:rsid w:val="00125E48"/>
    <w:rsid w:val="00130D6E"/>
    <w:rsid w:val="00132834"/>
    <w:rsid w:val="001427D0"/>
    <w:rsid w:val="00142933"/>
    <w:rsid w:val="00145254"/>
    <w:rsid w:val="00146AAE"/>
    <w:rsid w:val="00146F8E"/>
    <w:rsid w:val="00152286"/>
    <w:rsid w:val="0015486E"/>
    <w:rsid w:val="00167FE7"/>
    <w:rsid w:val="001735CF"/>
    <w:rsid w:val="00176DEA"/>
    <w:rsid w:val="00180051"/>
    <w:rsid w:val="00182D75"/>
    <w:rsid w:val="001966CC"/>
    <w:rsid w:val="001A54EF"/>
    <w:rsid w:val="001A72E8"/>
    <w:rsid w:val="001B73ED"/>
    <w:rsid w:val="001C79D9"/>
    <w:rsid w:val="001C7FD3"/>
    <w:rsid w:val="001D6087"/>
    <w:rsid w:val="001D68E0"/>
    <w:rsid w:val="001E3AC4"/>
    <w:rsid w:val="001E46E9"/>
    <w:rsid w:val="001F3B6C"/>
    <w:rsid w:val="001F6DAC"/>
    <w:rsid w:val="001F6F91"/>
    <w:rsid w:val="001F780E"/>
    <w:rsid w:val="0020031E"/>
    <w:rsid w:val="002020B9"/>
    <w:rsid w:val="002047DB"/>
    <w:rsid w:val="00222F8B"/>
    <w:rsid w:val="00224CF0"/>
    <w:rsid w:val="002254AD"/>
    <w:rsid w:val="0023340B"/>
    <w:rsid w:val="00236CF0"/>
    <w:rsid w:val="00247A02"/>
    <w:rsid w:val="002509BF"/>
    <w:rsid w:val="00253DFA"/>
    <w:rsid w:val="00255E58"/>
    <w:rsid w:val="0026189D"/>
    <w:rsid w:val="00273270"/>
    <w:rsid w:val="00273B83"/>
    <w:rsid w:val="00275A11"/>
    <w:rsid w:val="002812CD"/>
    <w:rsid w:val="00294FE5"/>
    <w:rsid w:val="002A1F8D"/>
    <w:rsid w:val="002A433F"/>
    <w:rsid w:val="002A60BC"/>
    <w:rsid w:val="002B558B"/>
    <w:rsid w:val="002B5810"/>
    <w:rsid w:val="002B5FC1"/>
    <w:rsid w:val="002C3593"/>
    <w:rsid w:val="002C3597"/>
    <w:rsid w:val="002E0053"/>
    <w:rsid w:val="002E3287"/>
    <w:rsid w:val="002E3950"/>
    <w:rsid w:val="002E4089"/>
    <w:rsid w:val="002E415F"/>
    <w:rsid w:val="00301FE8"/>
    <w:rsid w:val="003038A6"/>
    <w:rsid w:val="003109D7"/>
    <w:rsid w:val="00310B5B"/>
    <w:rsid w:val="00316454"/>
    <w:rsid w:val="00321FC9"/>
    <w:rsid w:val="0032244E"/>
    <w:rsid w:val="00322C8A"/>
    <w:rsid w:val="00325575"/>
    <w:rsid w:val="00326AE1"/>
    <w:rsid w:val="00336A48"/>
    <w:rsid w:val="00336D19"/>
    <w:rsid w:val="003514F8"/>
    <w:rsid w:val="00352494"/>
    <w:rsid w:val="00355DA2"/>
    <w:rsid w:val="00363178"/>
    <w:rsid w:val="003631C7"/>
    <w:rsid w:val="00366471"/>
    <w:rsid w:val="0037119B"/>
    <w:rsid w:val="0037321C"/>
    <w:rsid w:val="00382BB4"/>
    <w:rsid w:val="00390A08"/>
    <w:rsid w:val="00396BEC"/>
    <w:rsid w:val="00396E3B"/>
    <w:rsid w:val="003A59A9"/>
    <w:rsid w:val="003B1370"/>
    <w:rsid w:val="003B5263"/>
    <w:rsid w:val="003B5C4C"/>
    <w:rsid w:val="003B7A55"/>
    <w:rsid w:val="003C0D82"/>
    <w:rsid w:val="003C14F7"/>
    <w:rsid w:val="003C5787"/>
    <w:rsid w:val="003C5D5D"/>
    <w:rsid w:val="003C7BCE"/>
    <w:rsid w:val="003D24D2"/>
    <w:rsid w:val="003D4733"/>
    <w:rsid w:val="003E3070"/>
    <w:rsid w:val="003E3098"/>
    <w:rsid w:val="003E7B7E"/>
    <w:rsid w:val="003F1B20"/>
    <w:rsid w:val="003F2B60"/>
    <w:rsid w:val="003F30B5"/>
    <w:rsid w:val="003F4BE6"/>
    <w:rsid w:val="00403D2C"/>
    <w:rsid w:val="00404A86"/>
    <w:rsid w:val="004056E3"/>
    <w:rsid w:val="00413D13"/>
    <w:rsid w:val="00425F8D"/>
    <w:rsid w:val="00435304"/>
    <w:rsid w:val="0043570E"/>
    <w:rsid w:val="00437000"/>
    <w:rsid w:val="004468B5"/>
    <w:rsid w:val="0045521B"/>
    <w:rsid w:val="0045563E"/>
    <w:rsid w:val="00455E60"/>
    <w:rsid w:val="00456BF6"/>
    <w:rsid w:val="004610CC"/>
    <w:rsid w:val="0047695F"/>
    <w:rsid w:val="004936A9"/>
    <w:rsid w:val="00494283"/>
    <w:rsid w:val="00496A72"/>
    <w:rsid w:val="004B354E"/>
    <w:rsid w:val="004B39A3"/>
    <w:rsid w:val="004B4961"/>
    <w:rsid w:val="004C3C5C"/>
    <w:rsid w:val="004C3D63"/>
    <w:rsid w:val="004D5E54"/>
    <w:rsid w:val="004E1574"/>
    <w:rsid w:val="004E7EF9"/>
    <w:rsid w:val="004F7D04"/>
    <w:rsid w:val="00513517"/>
    <w:rsid w:val="00520DF7"/>
    <w:rsid w:val="005253F0"/>
    <w:rsid w:val="0053092D"/>
    <w:rsid w:val="00534AA6"/>
    <w:rsid w:val="0054133A"/>
    <w:rsid w:val="00542F17"/>
    <w:rsid w:val="00543B55"/>
    <w:rsid w:val="00564192"/>
    <w:rsid w:val="00565802"/>
    <w:rsid w:val="0057054E"/>
    <w:rsid w:val="00572E34"/>
    <w:rsid w:val="005767E1"/>
    <w:rsid w:val="00580CF9"/>
    <w:rsid w:val="00584AA7"/>
    <w:rsid w:val="005852FC"/>
    <w:rsid w:val="00585810"/>
    <w:rsid w:val="0059293E"/>
    <w:rsid w:val="005955CF"/>
    <w:rsid w:val="00595D53"/>
    <w:rsid w:val="005C0F6F"/>
    <w:rsid w:val="005C4115"/>
    <w:rsid w:val="005C4DBE"/>
    <w:rsid w:val="005D0B9C"/>
    <w:rsid w:val="005D3770"/>
    <w:rsid w:val="005D4FE0"/>
    <w:rsid w:val="005D5153"/>
    <w:rsid w:val="005E3B2F"/>
    <w:rsid w:val="005E5188"/>
    <w:rsid w:val="005F1828"/>
    <w:rsid w:val="005F34B1"/>
    <w:rsid w:val="005F697C"/>
    <w:rsid w:val="00602A39"/>
    <w:rsid w:val="006034BB"/>
    <w:rsid w:val="006043EF"/>
    <w:rsid w:val="00604961"/>
    <w:rsid w:val="006164EA"/>
    <w:rsid w:val="00617A48"/>
    <w:rsid w:val="00617AD9"/>
    <w:rsid w:val="00621F69"/>
    <w:rsid w:val="0062726D"/>
    <w:rsid w:val="00627356"/>
    <w:rsid w:val="00627B72"/>
    <w:rsid w:val="00630999"/>
    <w:rsid w:val="00632CF0"/>
    <w:rsid w:val="0063530E"/>
    <w:rsid w:val="006402B7"/>
    <w:rsid w:val="00641AB6"/>
    <w:rsid w:val="006457CE"/>
    <w:rsid w:val="0064651A"/>
    <w:rsid w:val="006475A4"/>
    <w:rsid w:val="00651374"/>
    <w:rsid w:val="00656CF3"/>
    <w:rsid w:val="006606AC"/>
    <w:rsid w:val="006638CA"/>
    <w:rsid w:val="006669C3"/>
    <w:rsid w:val="00667303"/>
    <w:rsid w:val="00670023"/>
    <w:rsid w:val="006732E8"/>
    <w:rsid w:val="00675982"/>
    <w:rsid w:val="00680DE9"/>
    <w:rsid w:val="006A4942"/>
    <w:rsid w:val="006B6E7B"/>
    <w:rsid w:val="006B7DCB"/>
    <w:rsid w:val="006C2ACA"/>
    <w:rsid w:val="006C4C17"/>
    <w:rsid w:val="006D01F5"/>
    <w:rsid w:val="006D18D8"/>
    <w:rsid w:val="006E0971"/>
    <w:rsid w:val="006E452F"/>
    <w:rsid w:val="006E5810"/>
    <w:rsid w:val="006F0C97"/>
    <w:rsid w:val="006F4DA9"/>
    <w:rsid w:val="006F73A2"/>
    <w:rsid w:val="006F791F"/>
    <w:rsid w:val="00700048"/>
    <w:rsid w:val="00710008"/>
    <w:rsid w:val="00712984"/>
    <w:rsid w:val="00712B7A"/>
    <w:rsid w:val="00716716"/>
    <w:rsid w:val="00721D77"/>
    <w:rsid w:val="00724C49"/>
    <w:rsid w:val="007346ED"/>
    <w:rsid w:val="00742DAE"/>
    <w:rsid w:val="00743BAC"/>
    <w:rsid w:val="007603D0"/>
    <w:rsid w:val="00765976"/>
    <w:rsid w:val="00767787"/>
    <w:rsid w:val="00774A24"/>
    <w:rsid w:val="007755BD"/>
    <w:rsid w:val="00782408"/>
    <w:rsid w:val="00792B02"/>
    <w:rsid w:val="0079575C"/>
    <w:rsid w:val="007A1328"/>
    <w:rsid w:val="007A1671"/>
    <w:rsid w:val="007A348E"/>
    <w:rsid w:val="007A692B"/>
    <w:rsid w:val="007B1F4C"/>
    <w:rsid w:val="007B246F"/>
    <w:rsid w:val="007B63C1"/>
    <w:rsid w:val="007C1F7D"/>
    <w:rsid w:val="007D4902"/>
    <w:rsid w:val="007D56B1"/>
    <w:rsid w:val="007E0756"/>
    <w:rsid w:val="007E30A4"/>
    <w:rsid w:val="007E3E5F"/>
    <w:rsid w:val="007E3E9B"/>
    <w:rsid w:val="007F2332"/>
    <w:rsid w:val="007F4C50"/>
    <w:rsid w:val="007F5564"/>
    <w:rsid w:val="008044FC"/>
    <w:rsid w:val="00804B42"/>
    <w:rsid w:val="00807D79"/>
    <w:rsid w:val="008123D7"/>
    <w:rsid w:val="0081407E"/>
    <w:rsid w:val="00814E1A"/>
    <w:rsid w:val="00814EA6"/>
    <w:rsid w:val="00817777"/>
    <w:rsid w:val="00832BD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A1AE4"/>
    <w:rsid w:val="008A3E4C"/>
    <w:rsid w:val="008A7207"/>
    <w:rsid w:val="008B4818"/>
    <w:rsid w:val="008B553D"/>
    <w:rsid w:val="008C0FC0"/>
    <w:rsid w:val="008C1331"/>
    <w:rsid w:val="008C13EF"/>
    <w:rsid w:val="008D1F2D"/>
    <w:rsid w:val="008D4D06"/>
    <w:rsid w:val="008E2CFB"/>
    <w:rsid w:val="008E67DF"/>
    <w:rsid w:val="0090023D"/>
    <w:rsid w:val="009010C3"/>
    <w:rsid w:val="0090232A"/>
    <w:rsid w:val="0090350D"/>
    <w:rsid w:val="009045A4"/>
    <w:rsid w:val="00907AE3"/>
    <w:rsid w:val="0091687E"/>
    <w:rsid w:val="0093791E"/>
    <w:rsid w:val="00941E14"/>
    <w:rsid w:val="009426C4"/>
    <w:rsid w:val="0094368B"/>
    <w:rsid w:val="00945E3A"/>
    <w:rsid w:val="009530C8"/>
    <w:rsid w:val="009535AF"/>
    <w:rsid w:val="00953F66"/>
    <w:rsid w:val="009559A6"/>
    <w:rsid w:val="00957EFD"/>
    <w:rsid w:val="00960F85"/>
    <w:rsid w:val="0097308F"/>
    <w:rsid w:val="009748FA"/>
    <w:rsid w:val="00987F8E"/>
    <w:rsid w:val="009909E3"/>
    <w:rsid w:val="00991BB1"/>
    <w:rsid w:val="009B1BDF"/>
    <w:rsid w:val="009B44C2"/>
    <w:rsid w:val="009B6F60"/>
    <w:rsid w:val="009C2721"/>
    <w:rsid w:val="009C36D6"/>
    <w:rsid w:val="009C6B17"/>
    <w:rsid w:val="009C725E"/>
    <w:rsid w:val="009D1E33"/>
    <w:rsid w:val="009D34F5"/>
    <w:rsid w:val="009D374D"/>
    <w:rsid w:val="009F0457"/>
    <w:rsid w:val="009F08ED"/>
    <w:rsid w:val="009F4F77"/>
    <w:rsid w:val="00A004E7"/>
    <w:rsid w:val="00A01C9D"/>
    <w:rsid w:val="00A07766"/>
    <w:rsid w:val="00A10894"/>
    <w:rsid w:val="00A10B16"/>
    <w:rsid w:val="00A10DB8"/>
    <w:rsid w:val="00A21B07"/>
    <w:rsid w:val="00A345C2"/>
    <w:rsid w:val="00A43B32"/>
    <w:rsid w:val="00A43DB6"/>
    <w:rsid w:val="00A46333"/>
    <w:rsid w:val="00A46E31"/>
    <w:rsid w:val="00A63F29"/>
    <w:rsid w:val="00A73706"/>
    <w:rsid w:val="00A800DD"/>
    <w:rsid w:val="00A8602A"/>
    <w:rsid w:val="00A90A81"/>
    <w:rsid w:val="00A91487"/>
    <w:rsid w:val="00AA0EAF"/>
    <w:rsid w:val="00AA101C"/>
    <w:rsid w:val="00AA5E52"/>
    <w:rsid w:val="00AB10C5"/>
    <w:rsid w:val="00AB5315"/>
    <w:rsid w:val="00AC16DA"/>
    <w:rsid w:val="00AC2519"/>
    <w:rsid w:val="00AC2AD4"/>
    <w:rsid w:val="00AC4A07"/>
    <w:rsid w:val="00AC5DA0"/>
    <w:rsid w:val="00AD16D5"/>
    <w:rsid w:val="00AD4521"/>
    <w:rsid w:val="00AE0D15"/>
    <w:rsid w:val="00AE28A4"/>
    <w:rsid w:val="00AF122F"/>
    <w:rsid w:val="00AF22D3"/>
    <w:rsid w:val="00B01828"/>
    <w:rsid w:val="00B07049"/>
    <w:rsid w:val="00B24436"/>
    <w:rsid w:val="00B3139F"/>
    <w:rsid w:val="00B4076D"/>
    <w:rsid w:val="00B416C0"/>
    <w:rsid w:val="00B41F8D"/>
    <w:rsid w:val="00B470DB"/>
    <w:rsid w:val="00B5132D"/>
    <w:rsid w:val="00B532C1"/>
    <w:rsid w:val="00B5337C"/>
    <w:rsid w:val="00B5412E"/>
    <w:rsid w:val="00B5748E"/>
    <w:rsid w:val="00B608BB"/>
    <w:rsid w:val="00B6321F"/>
    <w:rsid w:val="00B64D19"/>
    <w:rsid w:val="00B66E02"/>
    <w:rsid w:val="00B7080E"/>
    <w:rsid w:val="00B752D7"/>
    <w:rsid w:val="00B7597E"/>
    <w:rsid w:val="00B76874"/>
    <w:rsid w:val="00B8002D"/>
    <w:rsid w:val="00B84650"/>
    <w:rsid w:val="00B8500A"/>
    <w:rsid w:val="00B9396F"/>
    <w:rsid w:val="00B969BD"/>
    <w:rsid w:val="00B97BF1"/>
    <w:rsid w:val="00BA1DE1"/>
    <w:rsid w:val="00BA7097"/>
    <w:rsid w:val="00BA73B8"/>
    <w:rsid w:val="00BB6A28"/>
    <w:rsid w:val="00BB7943"/>
    <w:rsid w:val="00BC3D44"/>
    <w:rsid w:val="00BC4FBD"/>
    <w:rsid w:val="00BC7446"/>
    <w:rsid w:val="00BD2D70"/>
    <w:rsid w:val="00BD3ECC"/>
    <w:rsid w:val="00BD4C5A"/>
    <w:rsid w:val="00BD622B"/>
    <w:rsid w:val="00BE11BC"/>
    <w:rsid w:val="00BE3191"/>
    <w:rsid w:val="00BE4688"/>
    <w:rsid w:val="00BE4D8E"/>
    <w:rsid w:val="00BE6740"/>
    <w:rsid w:val="00BE6A2C"/>
    <w:rsid w:val="00BF2CFC"/>
    <w:rsid w:val="00BF44D8"/>
    <w:rsid w:val="00C0726E"/>
    <w:rsid w:val="00C1070E"/>
    <w:rsid w:val="00C23AC8"/>
    <w:rsid w:val="00C2695D"/>
    <w:rsid w:val="00C362AC"/>
    <w:rsid w:val="00C41324"/>
    <w:rsid w:val="00C423D1"/>
    <w:rsid w:val="00C435BE"/>
    <w:rsid w:val="00C4375A"/>
    <w:rsid w:val="00C504C1"/>
    <w:rsid w:val="00C57356"/>
    <w:rsid w:val="00C64601"/>
    <w:rsid w:val="00C70423"/>
    <w:rsid w:val="00C70D58"/>
    <w:rsid w:val="00C71F18"/>
    <w:rsid w:val="00C74762"/>
    <w:rsid w:val="00C81E92"/>
    <w:rsid w:val="00CA2D78"/>
    <w:rsid w:val="00CA532D"/>
    <w:rsid w:val="00CA5E6C"/>
    <w:rsid w:val="00CA6158"/>
    <w:rsid w:val="00CB1478"/>
    <w:rsid w:val="00CB4F5A"/>
    <w:rsid w:val="00CC134C"/>
    <w:rsid w:val="00CC38F0"/>
    <w:rsid w:val="00CC5353"/>
    <w:rsid w:val="00CD0BB3"/>
    <w:rsid w:val="00CD3AC6"/>
    <w:rsid w:val="00CD76B5"/>
    <w:rsid w:val="00CE2B6C"/>
    <w:rsid w:val="00CE42E9"/>
    <w:rsid w:val="00CE7C1F"/>
    <w:rsid w:val="00CE7D5C"/>
    <w:rsid w:val="00CF21D2"/>
    <w:rsid w:val="00CF3128"/>
    <w:rsid w:val="00CF4C77"/>
    <w:rsid w:val="00CF6F00"/>
    <w:rsid w:val="00D004AA"/>
    <w:rsid w:val="00D00C34"/>
    <w:rsid w:val="00D050E9"/>
    <w:rsid w:val="00D07D17"/>
    <w:rsid w:val="00D134D3"/>
    <w:rsid w:val="00D15388"/>
    <w:rsid w:val="00D20BEF"/>
    <w:rsid w:val="00D30DAE"/>
    <w:rsid w:val="00D30E74"/>
    <w:rsid w:val="00D31D1F"/>
    <w:rsid w:val="00D3651D"/>
    <w:rsid w:val="00D43028"/>
    <w:rsid w:val="00D44D1D"/>
    <w:rsid w:val="00D45015"/>
    <w:rsid w:val="00D46B61"/>
    <w:rsid w:val="00D5230C"/>
    <w:rsid w:val="00D53B08"/>
    <w:rsid w:val="00D63B6D"/>
    <w:rsid w:val="00D64868"/>
    <w:rsid w:val="00D65163"/>
    <w:rsid w:val="00D66184"/>
    <w:rsid w:val="00D740B5"/>
    <w:rsid w:val="00D80B45"/>
    <w:rsid w:val="00D84C63"/>
    <w:rsid w:val="00D86F5E"/>
    <w:rsid w:val="00D9151C"/>
    <w:rsid w:val="00D957FE"/>
    <w:rsid w:val="00D96ECA"/>
    <w:rsid w:val="00DA2CDB"/>
    <w:rsid w:val="00DA4B10"/>
    <w:rsid w:val="00DB292A"/>
    <w:rsid w:val="00DB48B5"/>
    <w:rsid w:val="00DC0D66"/>
    <w:rsid w:val="00DC151C"/>
    <w:rsid w:val="00DD1E46"/>
    <w:rsid w:val="00DD608C"/>
    <w:rsid w:val="00DE2B98"/>
    <w:rsid w:val="00DE6E52"/>
    <w:rsid w:val="00DF2415"/>
    <w:rsid w:val="00DF25CB"/>
    <w:rsid w:val="00DF38EB"/>
    <w:rsid w:val="00DF40C6"/>
    <w:rsid w:val="00DF5B59"/>
    <w:rsid w:val="00DF7477"/>
    <w:rsid w:val="00E01364"/>
    <w:rsid w:val="00E079B5"/>
    <w:rsid w:val="00E10DC5"/>
    <w:rsid w:val="00E11E15"/>
    <w:rsid w:val="00E2251C"/>
    <w:rsid w:val="00E26984"/>
    <w:rsid w:val="00E3450B"/>
    <w:rsid w:val="00E35165"/>
    <w:rsid w:val="00E361B6"/>
    <w:rsid w:val="00E36355"/>
    <w:rsid w:val="00E57232"/>
    <w:rsid w:val="00E6005B"/>
    <w:rsid w:val="00E669C7"/>
    <w:rsid w:val="00E701D5"/>
    <w:rsid w:val="00E72536"/>
    <w:rsid w:val="00E90003"/>
    <w:rsid w:val="00E96037"/>
    <w:rsid w:val="00EA4E9B"/>
    <w:rsid w:val="00EA5F48"/>
    <w:rsid w:val="00EB0845"/>
    <w:rsid w:val="00EB239D"/>
    <w:rsid w:val="00EB5C44"/>
    <w:rsid w:val="00EC0D7C"/>
    <w:rsid w:val="00EC4BB6"/>
    <w:rsid w:val="00ED291A"/>
    <w:rsid w:val="00ED2BCE"/>
    <w:rsid w:val="00EE21FB"/>
    <w:rsid w:val="00EE2FC2"/>
    <w:rsid w:val="00EF16AD"/>
    <w:rsid w:val="00EF3D9A"/>
    <w:rsid w:val="00EF4E74"/>
    <w:rsid w:val="00EF6EE7"/>
    <w:rsid w:val="00F01099"/>
    <w:rsid w:val="00F0467A"/>
    <w:rsid w:val="00F074AC"/>
    <w:rsid w:val="00F164FF"/>
    <w:rsid w:val="00F3226D"/>
    <w:rsid w:val="00F3532A"/>
    <w:rsid w:val="00F3667A"/>
    <w:rsid w:val="00F66B20"/>
    <w:rsid w:val="00F72D39"/>
    <w:rsid w:val="00F74FEE"/>
    <w:rsid w:val="00F7722F"/>
    <w:rsid w:val="00F778C1"/>
    <w:rsid w:val="00F90641"/>
    <w:rsid w:val="00F97673"/>
    <w:rsid w:val="00FA1CEF"/>
    <w:rsid w:val="00FD1EB7"/>
    <w:rsid w:val="00FE2B80"/>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504"/>
      </w:tabs>
      <w:spacing w:after="0" w:line="240" w:lineRule="auto"/>
      <w:ind w:left="504" w:hanging="50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75988294">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8445424">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43615526">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546209510">
      <w:bodyDiv w:val="1"/>
      <w:marLeft w:val="0"/>
      <w:marRight w:val="0"/>
      <w:marTop w:val="0"/>
      <w:marBottom w:val="0"/>
      <w:divBdr>
        <w:top w:val="none" w:sz="0" w:space="0" w:color="auto"/>
        <w:left w:val="none" w:sz="0" w:space="0" w:color="auto"/>
        <w:bottom w:val="none" w:sz="0" w:space="0" w:color="auto"/>
        <w:right w:val="none" w:sz="0" w:space="0" w:color="auto"/>
      </w:divBdr>
    </w:div>
    <w:div w:id="1582905660">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81021">
      <w:bodyDiv w:val="1"/>
      <w:marLeft w:val="0"/>
      <w:marRight w:val="0"/>
      <w:marTop w:val="0"/>
      <w:marBottom w:val="0"/>
      <w:divBdr>
        <w:top w:val="none" w:sz="0" w:space="0" w:color="auto"/>
        <w:left w:val="none" w:sz="0" w:space="0" w:color="auto"/>
        <w:bottom w:val="none" w:sz="0" w:space="0" w:color="auto"/>
        <w:right w:val="none" w:sz="0" w:space="0" w:color="auto"/>
      </w:divBdr>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 w:id="211546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1453DB-BBDB-44B4-A6B2-1947AACA1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31</Pages>
  <Words>14172</Words>
  <Characters>77952</Characters>
  <Application>Microsoft Office Word</Application>
  <DocSecurity>0</DocSecurity>
  <Lines>649</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51</cp:revision>
  <dcterms:created xsi:type="dcterms:W3CDTF">2023-11-12T03:16:00Z</dcterms:created>
  <dcterms:modified xsi:type="dcterms:W3CDTF">2023-11-29T18:01:00Z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id="viiMoRGb"/&gt;&lt;style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