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38100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38100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Skilltrack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Desarrollo de Sistemas de Información</w:t>
            </w:r>
            <w:r w:rsidDel="00000000" w:rsidR="00000000" w:rsidRPr="00000000">
              <w:rPr>
                <w:rtl w:val="0"/>
              </w:rPr>
              <w:br w:type="textWrapping"/>
              <w:t xml:space="preserve"> Se refleja en la construcción de una solución web que permite gestionar talleres, niveles, evidencias y participantes con criterios personalizables, integrando componentes backend, frontend y persistencia de datos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Gestión de Proyectos de Software</w:t>
            </w:r>
            <w:r w:rsidDel="00000000" w:rsidR="00000000" w:rsidRPr="00000000">
              <w:rPr>
                <w:rtl w:val="0"/>
              </w:rPr>
              <w:br w:type="textWrapping"/>
              <w:t xml:space="preserve"> Desde la planificación inicial, modelado de datos, definición de requerimientos y control de versiones hasta la entrega funcional del sistema, se aplica una metodología estructurada para asegurar el éxito del proyecto en un periodo delimitado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Bases de Datos y Modelamiento de Información</w:t>
            </w:r>
            <w:r w:rsidDel="00000000" w:rsidR="00000000" w:rsidRPr="00000000">
              <w:rPr>
                <w:rtl w:val="0"/>
              </w:rPr>
              <w:br w:type="textWrapping"/>
              <w:t xml:space="preserve"> Se realiza un modelado lógico de base de datos relacional, garantizando la integridad, trazabilidad y normalización de la información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Calidad de Software</w:t>
            </w:r>
            <w:r w:rsidDel="00000000" w:rsidR="00000000" w:rsidRPr="00000000">
              <w:rPr>
                <w:rtl w:val="0"/>
              </w:rPr>
              <w:br w:type="textWrapping"/>
              <w:t xml:space="preserve"> Se incorporan prácticas de revisión, validación, pruebas funcionales y generación de reportes automatizados para asegurar la robustez del sistema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TIC aplicadas a la Gestión Educativa</w:t>
            </w:r>
            <w:r w:rsidDel="00000000" w:rsidR="00000000" w:rsidRPr="00000000">
              <w:rPr>
                <w:rtl w:val="0"/>
              </w:rPr>
              <w:br w:type="textWrapping"/>
              <w:t xml:space="preserve"> SkillTrack aporta una solución tecnológica a una problemática no resuelta en contextos educativos informales y extracurriculares, optimizando procesos de seguimiento y toma de decisiones</w:t>
            </w:r>
          </w:p>
          <w:p w:rsidR="00000000" w:rsidDel="00000000" w:rsidP="00000000" w:rsidRDefault="00000000" w:rsidRPr="00000000" w14:paraId="00000016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Desarrollar aplicaciones web funcionales y escalables usando tecnologías modernas de desarrollo frontend y backend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e implementar modelos de base de datos relacional que garanticen la integridad, consistencia y trazabilidad de la información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 metodologías de gestión de proyectos para planificar, ejecutar y controlar el ciclo de vida del desarrollo de software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Integrar soluciones tecnológicas en contextos reales, considerando los requerimientos funcionales y no funcionales del entorno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Garantizar la calidad del software mediante pruebas, documentación y validaciones técnicas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Proponer soluciones innovadoras a problemas del entorno utilizando tecnologías digitales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0"/>
        <w:gridCol w:w="7350"/>
        <w:tblGridChange w:id="0">
          <w:tblGrid>
            <w:gridCol w:w="3000"/>
            <w:gridCol w:w="735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contextos educativos informales, los talleres extracurriculares presentan deficiencias críticas en la trazabilidad, seguimiento y gestión de información. La falta de plataformas especializadas limita la capacidad institucional para tomar decisiones estratégicas basadas en datos.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SkillTrack responde a esta brecha con una solución tecnológica diseñada para digitalizar la planificación, seguimiento y evaluación de talleres, garantizando integridad de la información, eficiencia operativa y transparencia entre los distintos actores (Coordinador, Profesores, Estudiantes y Apoderados).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sistema web para gestionar talleres extracurriculares</w:t>
            </w:r>
          </w:p>
          <w:p w:rsidR="00000000" w:rsidDel="00000000" w:rsidP="00000000" w:rsidRDefault="00000000" w:rsidRPr="00000000" w14:paraId="0000002A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0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Aumentar la eficiencia operativa.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spacing w:after="0" w:afterAutospacing="0"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una reducción del 30% en el tiempo empleado en tareas administrativas relacionadas con la gestión de talleres, durante los primeros 2 meses y medio de iniciado el despliegue.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0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la toma de decisiones estratégicas.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0" w:afterAutospacing="0"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un sistema de informes que alcance una precisión del 80% en la consolidación de datos a los 5 meses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0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Mejorar la transparencia y comunicación interna.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que al menos el 90% de los actores(apoderados, alumnos   y profesores) reporten mejoras en el acceso a la información y claridad en la supervisión al finalizar los  5 meses.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firstLine="0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aplicó la metodología de desarrollo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 cascada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compuesta por fases secuenciales: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análisis de requerimientos, diseño, implementación, verificación y mantenimiento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elección respondió a la necesidad de una planificación estructurada, con validaciones en cada etapa antes de avanzar. Durante el desarrollo, se documentaron los requerimientos funcionales y no funcionales mediante historias de usuario y se utilizó el modelado UML para representar casos de uso y diagramas de clases.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implementación se ajustó a este esquema, realizando validaciones funcionales al final de cada fase. Esta metodología aseguró un control estricto de calidad, minimizando retrabajos y facilitando la trazabilidad.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de las etapas o actividades del Proyecto APT</w:t>
            </w:r>
          </w:p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Etapas principales desarrolladas: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Diseño del Sistema: Se identificaron los requerimientos a través de entrevistas y análisis de procesos institucionales. Se modelaron diagramas de casos de uso y diagramas de entidad-relación para definir la arquitectura lógica. La aplicación adoptó un enfoque de diseño basado en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de acceso por roles (RBAC)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diferenciando flujos y vistas entre Coordinador y Profesor</w:t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del Sistema de Gestión de Talleres: Se desarrollaron componentes modulares reutilizables usando React, siguiendo principios de diseño como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Single Responsibility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Separation of Concerns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El backend, conectado a Supabase, implementa operaciones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talleres, niveles, evidencias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Seguimiento de Estudiantes: Desarrollo de funcionalidades para gestión de participación estudiantil y seguimiento de progreso </w:t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Evidencias: Implementación de carga, validación y seguimiento de evidencias de progreso estudiantil </w:t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Reportes: Desarrollo de generación automática de reportes con métricas de rendimiento </w:t>
            </w:r>
          </w:p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Dificultades y facilitadores</w:t>
            </w:r>
          </w:p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modular: El uso de componentes React permitió desarrollo escalable y mantenible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datos estructurada: Supabase facilitó la integración backend con autenticación y tiempo real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4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roles: La separación clara entre Coordinador y Profesor simplificó el desarrollo de interfaces específicas</w:t>
            </w:r>
          </w:p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Dificultades enfrentadas: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compleja de estados: Manejo de múltiples estados para modales, formularios y datos sincronizados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 datos relacionales: Coordinación entre tablas de talleres, estudiantes, evidencias y participaciones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de evidencias: Implementación de flujos de aprobación y seguimiento de progreso estudiantil</w:t>
            </w:r>
          </w:p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abordar las dificultades, se implementaron varios ajustes: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Hooks personalizados: Creación de useTalleres para centralizar la lógica de gestión de talleres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Componentes reutilizables: Desarrollo de componentes como EvidenciasList y TallerDetails para evitar duplicación de código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filtrado avanzado: Implementación de búsqueda y filtrado en tiempo real para mejorar la experiencia de usuario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74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 del desarrollo</w:t>
            </w:r>
          </w:p>
          <w:p w:rsidR="00000000" w:rsidDel="00000000" w:rsidP="00000000" w:rsidRDefault="00000000" w:rsidRPr="00000000" w14:paraId="00000056">
            <w:pPr>
              <w:ind w:left="74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 técnicas disponibles: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5"/>
              </w:numPr>
              <w:spacing w:after="0" w:afterAutospacing="0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fuente completo: El sistema contiene más de 1000 líneas de código desarrolladas en React con uso extensivo de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hooks personalizados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gestión de estado con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context API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y componentes desacoplados. Se implementó lógica centralizada para talleres a través de useTalleres()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5"/>
              </w:numPr>
              <w:spacing w:after="0" w:afterAutospacing="0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Componentes de interfaz: Dashboards dinámicos adaptados al perfil del usuario, con navegación basada en rutas protegidas y renderizado condicional. El diseño prioriza la experiencia del usuario utilizando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Material UI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principios de accesibilidad (WCAG)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5"/>
              </w:numPr>
              <w:spacing w:after="0" w:afterAutospacing="0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reportes: Se automatizó la generación de reportes usando lógica de agregación relacional. Las métricas incluyen promedio de avance, retención, evidencias validadas por nivel, y popularidad por taller. La visualización se realizó con librerías de gráficos como Chart.js, enlazada a datos en tiempo real desde Supabase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5"/>
              </w:numPr>
              <w:spacing w:after="0" w:afterAutospacing="0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Funcionalidades de gestión: CRUD completo para talleres, estudiantes y evidencias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5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autenticación: Integración con Supabase para manejo seguro de usuarios</w:t>
            </w:r>
          </w:p>
          <w:p w:rsidR="00000000" w:rsidDel="00000000" w:rsidP="00000000" w:rsidRDefault="00000000" w:rsidRPr="00000000" w14:paraId="0000005C">
            <w:pPr>
              <w:ind w:left="74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Métricas del sistema: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0" w:afterAutospacing="0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tipos de reportes diferentes implementados (Deporte, Arte, Teatro, etc.)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afterAutospacing="0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Múltiples métricas por reporte: avance promedio, evidencias validadas, retención, popularidad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niveles: Básico, Intermedio, Avanzado con seguimiento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Reflexión sobre intereses profesionales</w:t>
            </w:r>
          </w:p>
          <w:p w:rsidR="00000000" w:rsidDel="00000000" w:rsidP="00000000" w:rsidRDefault="00000000" w:rsidRPr="00000000" w14:paraId="00000062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de SkillTrack me permitió profundizar en:</w:t>
            </w:r>
          </w:p>
          <w:p w:rsidR="00000000" w:rsidDel="00000000" w:rsidP="00000000" w:rsidRDefault="00000000" w:rsidRPr="00000000" w14:paraId="00000063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0" w:afterAutospacing="0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Full-Stack: Integración frontend-backend con React y Supabase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8"/>
              </w:numPr>
              <w:spacing w:after="0" w:afterAutospacing="0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educativos: Comprensión de flujos de trabajo en instituciones educativas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after="0" w:afterAutospacing="0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software: Diseño de sistemas escalables con separación de responsabilidades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UX/UI: Desarrollo de interfaces intuitivas para diferentes tipos de usuarios</w:t>
            </w:r>
          </w:p>
          <w:p w:rsidR="00000000" w:rsidDel="00000000" w:rsidP="00000000" w:rsidRDefault="00000000" w:rsidRPr="00000000" w14:paraId="00000068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69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Intereses a profundizar: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after="0" w:afterAutospacing="0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sistemas educativos: Especialización en EdTech y plataformas de aprendizaje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after="0" w:afterAutospacing="0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software: Profundización en patrones de diseño y sistemas distribuidos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datos: Análisis y visualización de métricas educativas</w:t>
            </w:r>
          </w:p>
          <w:p w:rsidR="00000000" w:rsidDel="00000000" w:rsidP="00000000" w:rsidRDefault="00000000" w:rsidRPr="00000000" w14:paraId="0000006D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Proyección laboral: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0" w:afterAutospacing="0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 Full-Stack en empresas de tecnología educativa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0" w:afterAutospacing="0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Consultor en digitalización de procesos educativos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Arquitecto de software para sistemas de gestión institucional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1202BF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ijIfUAYttLHIg2Isl3SPLIqoA==">CgMxLjA4AHIhMVJjOGFUZnZKcURrSkIxU0t2MmRMb2llTHBMcndQemg4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