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Hasta el momento si, he podido, junto con mi grupo, lograr cumplir todas las actividades que hemos definido hasta la fecha sin problemas, el factor principal que ha facilitado el desarrollo de estas actividades, ha sido la comunicación y reuniones constantes.</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b w:val="1"/>
                <w:color w:val="1f4e79"/>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Todas las dificultades que hemos tenido y posiblemente podríamos tener más adelante, se resuelven en gran parte mediante la comunicación y el apoyo mutuo en el equipo de trabajo.</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Hasta el momento personalmente creo que he trabajado muy bien, no he recibido quejas de parte de mis compañeros hacia mi, y siempre he tratado de mantener la mayor comunicación posible con ellos para que no hayan inconvenientes y podamos avanzar sin problemas en nuestro proyecto.</w:t>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No tengo ninguna inquietud por el momento, los docentes han sido muy claros con cómo debemos proceder, y el hecho de siempre llevar un avance para que nos den retroalimentación ayuda bastante a saber cómo vamos y que debemos arreglar.</w:t>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Hasta el momento hemos sabido bien cómo distribuir ciertas actividades entre nosotros, no todas, ya que en las más importantes preferimos realizarla todos en conjunto para no tener dudas y entender lo mismo.</w:t>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767171"/>
                <w:sz w:val="24"/>
                <w:szCs w:val="24"/>
              </w:rPr>
            </w:pPr>
            <w:bookmarkStart w:colFirst="0" w:colLast="0" w:name="_heading=h.mctl6e8jgd8e"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Yo personalmente evaluó que hemos trabajado bastante bien en equipo por el momento, pienso que un aspecto que siempre se puede seguir mejorando es la comunicación, que de por si ya existe, y nos ha ayudado bastante a realizar todas las actividades hasta el momento.</w:t>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HyYjn9llcJWSRomRNv/S41MwZA==">CgMxLjAyDmgubWN0bDZlOGpnZDhlOAByITEzb21zTlhpWnZsUTJ2aXdwdEdPSlhrdmptQ2tFWTZwWA==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