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color w:val="222222"/>
                <w:sz w:val="20"/>
                <w:szCs w:val="20"/>
              </w:rPr>
              <w:t xml:space="preserve"/>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"Eliminar álbum"</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CU16c</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 (premium)</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RN-029 El álbum de fotos por mascota es una función exclusiva del plan premium</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se encuentra autenticado con plan premium activo. El álbum existe en el sistema. El actor accede desde la pantalla de álbumes (CU16).</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permitir al usuario premium eliminar un álbum de forma definitiva, previa confirmación explícita que indique la cantidad de fotos que se perderán. Al confirmar, el sistema elimina todas las fotos del álbum y luego el álbum. La eliminación es irreversible.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selecciona "Eliminar" sobre un álbum desde la pantalla de álbumes (CU16).</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un modal de confirmación indicando el nombre del álbum y la cantidad de fotos que se eliminarán.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confirma la eliminación.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elimina todas las fotos del álbum del almacenamiento.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elimina el álbum de forma definitiva.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acción en el log de auditoría (CU24).</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álbum deja de aparecer en la lista de álbumes.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álbum y todas sus fotos quedan eliminados de forma definitiva. No existe período de recuperación para álbumes ni fotos eliminados.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usuario cancela la eliminación: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descarta la acción y retorna a la lista de álbumes sin cambios.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eliminar las fotos: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álbum no queda eliminado hasta que todas sus fotos sean eliminadas exitosamente.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eliminar el álbum:</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La eliminación del álbum es irreversible y no tiene período de recuperación. Todas las fotos se eliminan en cascada junto con el álbum. El perfil Cuidador no tiene acceso a esta acción.</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2026-07-21T20:27:13.168Z</dcterms:created>
  <dcterms:modified xsi:type="dcterms:W3CDTF">2026-07-21T20:27:13.168Z</dcterms:modified>
</cp:coreProperties>
</file>

<file path=docProps/custom.xml><?xml version="1.0" encoding="utf-8"?>
<Properties xmlns="http://schemas.openxmlformats.org/officeDocument/2006/custom-properties" xmlns:vt="http://schemas.openxmlformats.org/officeDocument/2006/docPropsVTypes"/>
</file>