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221" w:after="0"/>
        <w:ind w:left="143" w:right="417"/>
        <w:rPr/>
      </w:pPr>
      <w:r>
        <w:rPr/>
        <w:t>ACTA DE ENTREGA DE PRODUCTOS Y/O SERVICIOS TECHRED S.A.S, FINANCIADOS</w:t>
      </w:r>
      <w:r>
        <w:rPr>
          <w:spacing w:val="-12"/>
        </w:rPr>
        <w:t xml:space="preserve"> </w:t>
      </w:r>
      <w:r>
        <w:rPr/>
        <w:t>A</w:t>
      </w:r>
      <w:r>
        <w:rPr>
          <w:spacing w:val="-16"/>
        </w:rPr>
        <w:t xml:space="preserve"> </w:t>
      </w:r>
      <w:r>
        <w:rPr/>
        <w:t>TRAVÉS</w:t>
      </w:r>
      <w:r>
        <w:rPr>
          <w:spacing w:val="-7"/>
        </w:rPr>
        <w:t xml:space="preserve"> </w:t>
      </w:r>
      <w:r>
        <w:rPr/>
        <w:t>DE</w:t>
      </w:r>
      <w:r>
        <w:rPr>
          <w:spacing w:val="-8"/>
        </w:rPr>
        <w:t xml:space="preserve"> </w:t>
      </w:r>
      <w:r>
        <w:rPr/>
        <w:t>LA</w:t>
      </w:r>
      <w:r>
        <w:rPr>
          <w:spacing w:val="-13"/>
        </w:rPr>
        <w:t xml:space="preserve"> </w:t>
      </w:r>
      <w:r>
        <w:rPr/>
        <w:t>FACTURA</w:t>
      </w:r>
      <w:r>
        <w:rPr>
          <w:spacing w:val="-12"/>
        </w:rPr>
        <w:t xml:space="preserve"> </w:t>
      </w:r>
      <w:r>
        <w:rPr/>
        <w:t>DEL</w:t>
      </w:r>
      <w:r>
        <w:rPr>
          <w:spacing w:val="-12"/>
        </w:rPr>
        <w:t xml:space="preserve"> </w:t>
      </w:r>
      <w:r>
        <w:rPr/>
        <w:t>SERVICIO</w:t>
      </w:r>
      <w:r>
        <w:rPr>
          <w:spacing w:val="-10"/>
        </w:rPr>
        <w:t xml:space="preserve"> </w:t>
      </w:r>
      <w:r>
        <w:rPr/>
        <w:t>DE</w:t>
      </w:r>
      <w:r>
        <w:rPr>
          <w:spacing w:val="-13"/>
        </w:rPr>
        <w:t xml:space="preserve"> </w:t>
      </w:r>
      <w:r>
        <w:rPr/>
        <w:t>GAS</w:t>
      </w:r>
      <w:r>
        <w:rPr>
          <w:spacing w:val="-15"/>
        </w:rPr>
        <w:t xml:space="preserve"> </w:t>
      </w:r>
      <w:r>
        <w:rPr/>
        <w:t>NATURAL DOMICILIARIO ACTUALIZADA 10/02/2026 .</w:t>
      </w:r>
    </w:p>
    <w:p>
      <w:pPr>
        <w:pStyle w:val="BodyText"/>
        <w:spacing w:before="97" w:after="0"/>
        <w:rPr>
          <w:rFonts w:ascii="Arial" w:hAnsi="Arial"/>
          <w:b/>
        </w:rPr>
      </w:pPr>
      <w:r>
        <w:rPr>
          <w:rFonts w:ascii="Arial" w:hAnsi="Arial"/>
          <w:b/>
        </w:rPr>
      </w:r>
    </w:p>
    <w:p>
      <w:pPr>
        <w:pStyle w:val="Normal"/>
        <w:spacing w:before="0" w:after="0"/>
        <w:ind w:hanging="0" w:left="272" w:right="0"/>
        <w:jc w:val="left"/>
        <w:rPr>
          <w:rFonts w:ascii="Arial" w:hAnsi="Arial"/>
          <w:b/>
          <w:sz w:val="22"/>
        </w:rPr>
      </w:pPr>
      <w:r>
        <w:rPr>
          <w:rFonts w:ascii="Arial" w:hAnsi="Arial"/>
          <w:b/>
          <w:spacing w:val="-2"/>
          <w:sz w:val="22"/>
        </w:rPr>
        <w:t>FECHA</w:t>
      </w:r>
      <w:r>
        <w:rPr>
          <w:rFonts w:ascii="Arial" w:hAnsi="Arial"/>
          <w:b/>
          <w:spacing w:val="-8"/>
          <w:sz w:val="22"/>
        </w:rPr>
        <w:t xml:space="preserve"> </w:t>
      </w:r>
      <w:r>
        <w:rPr>
          <w:rFonts w:ascii="Arial" w:hAnsi="Arial"/>
          <w:b/>
          <w:spacing w:val="-2"/>
          <w:sz w:val="22"/>
        </w:rPr>
        <w:t>DE</w:t>
      </w:r>
      <w:r>
        <w:rPr>
          <w:rFonts w:ascii="Arial" w:hAnsi="Arial"/>
          <w:b/>
          <w:spacing w:val="-11"/>
          <w:sz w:val="22"/>
        </w:rPr>
        <w:t xml:space="preserve"> </w:t>
      </w:r>
      <w:r>
        <w:rPr>
          <w:rFonts w:ascii="Arial" w:hAnsi="Arial"/>
          <w:b/>
          <w:spacing w:val="-2"/>
          <w:sz w:val="22"/>
        </w:rPr>
        <w:t>GENERACION</w:t>
      </w:r>
      <w:r>
        <w:rPr>
          <w:rFonts w:ascii="Arial" w:hAnsi="Arial"/>
          <w:b/>
          <w:sz w:val="22"/>
        </w:rPr>
        <w:t xml:space="preserve"> </w:t>
      </w:r>
      <w:r>
        <w:rPr>
          <w:rFonts w:ascii="Arial" w:hAnsi="Arial"/>
          <w:b/>
          <w:spacing w:val="-2"/>
          <w:sz w:val="22"/>
        </w:rPr>
        <w:t>Y</w:t>
      </w:r>
      <w:r>
        <w:rPr>
          <w:rFonts w:ascii="Arial" w:hAnsi="Arial"/>
          <w:b/>
          <w:spacing w:val="-7"/>
          <w:sz w:val="22"/>
        </w:rPr>
        <w:t xml:space="preserve"> </w:t>
      </w:r>
      <w:r>
        <w:rPr>
          <w:rFonts w:ascii="Arial" w:hAnsi="Arial"/>
          <w:b/>
          <w:spacing w:val="-2"/>
          <w:sz w:val="22"/>
        </w:rPr>
        <w:t>CONSECUTIVO.</w:t>
      </w:r>
    </w:p>
    <w:p>
      <w:pPr>
        <w:pStyle w:val="BodyText"/>
        <w:spacing w:before="129" w:after="0"/>
        <w:rPr>
          <w:rFonts w:ascii="Arial" w:hAnsi="Arial"/>
          <w:b/>
          <w:sz w:val="20"/>
        </w:rPr>
      </w:pPr>
      <w:r>
        <w:rPr>
          <w:rFonts w:ascii="Arial" w:hAnsi="Arial"/>
          <w:b/>
          <w:sz w:val="20"/>
        </w:rPr>
      </w:r>
    </w:p>
    <w:tbl>
      <w:tblPr>
        <w:tblW w:w="2652" w:type="dxa"/>
        <w:jc w:val="left"/>
        <w:tblInd w:w="316" w:type="dxa"/>
        <w:tblLayout w:type="fixed"/>
        <w:tblCellMar>
          <w:top w:w="0" w:type="dxa"/>
          <w:left w:w="5" w:type="dxa"/>
          <w:bottom w:w="0" w:type="dxa"/>
          <w:right w:w="5" w:type="dxa"/>
        </w:tblCellMar>
        <w:tblLook w:val="01e0"/>
      </w:tblPr>
      <w:tblGrid>
        <w:gridCol w:w="785"/>
        <w:gridCol w:w="929"/>
        <w:gridCol w:w="938"/>
      </w:tblGrid>
      <w:tr>
        <w:trPr>
          <w:trHeight w:val="340" w:hRule="atLeast"/>
        </w:trPr>
        <w:tc>
          <w:tcPr>
            <w:tcW w:w="785" w:type="dxa"/>
            <w:tcBorders>
              <w:top w:val="single" w:sz="4" w:space="0" w:color="000000"/>
              <w:left w:val="single" w:sz="4" w:space="0" w:color="000000"/>
              <w:bottom w:val="single" w:sz="4" w:space="0" w:color="000000"/>
              <w:right w:val="single" w:sz="4" w:space="0" w:color="000000"/>
            </w:tcBorders>
          </w:tcPr>
          <w:p>
            <w:pPr>
              <w:pStyle w:val="TableParagraph"/>
              <w:spacing w:before="67" w:after="0"/>
              <w:ind w:left="127" w:right="0"/>
              <w:rPr>
                <w:sz w:val="22"/>
              </w:rPr>
            </w:pPr>
            <w:r>
              <w:rPr>
                <w:color w:val="BCBCBC"/>
                <w:spacing w:val="-10"/>
                <w:sz w:val="22"/>
              </w:rPr>
              <w:t>D</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67" w:after="0"/>
              <w:ind w:left="117" w:right="0"/>
              <w:rPr>
                <w:sz w:val="22"/>
              </w:rPr>
            </w:pPr>
            <w:r>
              <w:rPr>
                <w:color w:val="BCBCBC"/>
                <w:spacing w:val="-10"/>
                <w:sz w:val="22"/>
              </w:rPr>
              <w:t>M</w:t>
            </w:r>
          </w:p>
        </w:tc>
        <w:tc>
          <w:tcPr>
            <w:tcW w:w="938" w:type="dxa"/>
            <w:tcBorders>
              <w:top w:val="single" w:sz="4" w:space="0" w:color="000000"/>
              <w:left w:val="single" w:sz="4" w:space="0" w:color="000000"/>
              <w:bottom w:val="single" w:sz="4" w:space="0" w:color="000000"/>
              <w:right w:val="single" w:sz="4" w:space="0" w:color="000000"/>
            </w:tcBorders>
          </w:tcPr>
          <w:p>
            <w:pPr>
              <w:pStyle w:val="TableParagraph"/>
              <w:spacing w:before="67" w:after="0"/>
              <w:ind w:left="124" w:right="0"/>
              <w:rPr>
                <w:sz w:val="22"/>
              </w:rPr>
            </w:pPr>
            <w:r>
              <w:rPr>
                <w:color w:val="BCBCBC"/>
                <w:spacing w:val="-10"/>
                <w:sz w:val="22"/>
              </w:rPr>
              <w:t>A</w:t>
            </w:r>
          </w:p>
        </w:tc>
      </w:tr>
      <w:tr>
        <w:trPr>
          <w:trHeight w:val="630" w:hRule="atLeast"/>
        </w:trPr>
        <w:tc>
          <w:tcPr>
            <w:tcW w:w="265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89" w:after="0"/>
              <w:ind w:left="127" w:right="0"/>
              <w:rPr>
                <w:sz w:val="15"/>
              </w:rPr>
            </w:pPr>
            <w:r>
              <w:rPr>
                <w:color w:val="BCBCBC"/>
                <w:spacing w:val="-4"/>
                <w:sz w:val="15"/>
              </w:rPr>
              <w:t>CONSECUTIVO</w:t>
            </w:r>
            <w:r>
              <w:rPr>
                <w:color w:val="BCBCBC"/>
                <w:spacing w:val="-3"/>
                <w:sz w:val="15"/>
              </w:rPr>
              <w:t xml:space="preserve"> </w:t>
            </w:r>
            <w:r>
              <w:rPr>
                <w:color w:val="BCBCBC"/>
                <w:spacing w:val="-4"/>
                <w:sz w:val="15"/>
              </w:rPr>
              <w:t>DE</w:t>
            </w:r>
            <w:r>
              <w:rPr>
                <w:color w:val="BCBCBC"/>
                <w:spacing w:val="4"/>
                <w:sz w:val="15"/>
              </w:rPr>
              <w:t xml:space="preserve"> </w:t>
            </w:r>
            <w:r>
              <w:rPr>
                <w:color w:val="BCBCBC"/>
                <w:spacing w:val="-4"/>
                <w:sz w:val="15"/>
              </w:rPr>
              <w:t>TALONARIO</w:t>
            </w:r>
          </w:p>
        </w:tc>
      </w:tr>
    </w:tbl>
    <w:p>
      <w:pPr>
        <w:pStyle w:val="BodyText"/>
        <w:rPr>
          <w:rFonts w:ascii="Arial" w:hAnsi="Arial"/>
          <w:b/>
        </w:rPr>
      </w:pPr>
      <w:r>
        <w:rPr>
          <w:rFonts w:ascii="Arial" w:hAnsi="Arial"/>
          <w:b/>
        </w:rPr>
      </w:r>
    </w:p>
    <w:p>
      <w:pPr>
        <w:pStyle w:val="Heading1"/>
        <w:rPr/>
      </w:pPr>
      <w:r>
        <w:rPr/>
        <w:t>ACTA</w:t>
      </w:r>
      <w:r>
        <w:rPr>
          <w:spacing w:val="13"/>
        </w:rPr>
        <w:t xml:space="preserve"> </w:t>
      </w:r>
      <w:r>
        <w:rPr/>
        <w:t>DE</w:t>
      </w:r>
      <w:r>
        <w:rPr>
          <w:spacing w:val="33"/>
        </w:rPr>
        <w:t xml:space="preserve"> </w:t>
      </w:r>
      <w:r>
        <w:rPr>
          <w:spacing w:val="-2"/>
        </w:rPr>
        <w:t>ENTREGA</w:t>
      </w:r>
    </w:p>
    <w:p>
      <w:pPr>
        <w:pStyle w:val="BodyText"/>
        <w:tabs>
          <w:tab w:val="clear" w:pos="720"/>
          <w:tab w:val="left" w:pos="7915" w:leader="none"/>
          <w:tab w:val="left" w:pos="8148" w:leader="none"/>
          <w:tab w:val="left" w:pos="8688" w:leader="none"/>
        </w:tabs>
        <w:spacing w:before="279" w:after="0"/>
        <w:ind w:left="143" w:right="248"/>
        <w:jc w:val="both"/>
        <w:rPr/>
      </w:pPr>
      <w:r>
        <w:rPr/>
        <w:t xml:space="preserve">Con la firma del presente documento Yo </w:t>
      </w:r>
      <w:r>
        <w:rPr>
          <w:u w:val="single"/>
        </w:rPr>
        <w:tab/>
      </w:r>
      <w:r>
        <w:rPr/>
        <w:t>,</w:t>
      </w:r>
      <w:r>
        <w:rPr>
          <w:spacing w:val="40"/>
        </w:rPr>
        <w:t xml:space="preserve"> </w:t>
      </w:r>
      <w:r>
        <w:rPr/>
        <w:t>mayor</w:t>
      </w:r>
      <w:r>
        <w:rPr>
          <w:spacing w:val="-13"/>
        </w:rPr>
        <w:t xml:space="preserve"> </w:t>
      </w:r>
      <w:r>
        <w:rPr/>
        <w:t>de edad, identificado</w:t>
      </w:r>
      <w:r>
        <w:rPr>
          <w:spacing w:val="40"/>
        </w:rPr>
        <w:t xml:space="preserve"> </w:t>
      </w:r>
      <w:r>
        <w:rPr/>
        <w:t>con</w:t>
      </w:r>
      <w:r>
        <w:rPr>
          <w:spacing w:val="40"/>
        </w:rPr>
        <w:t xml:space="preserve"> </w:t>
      </w:r>
      <w:r>
        <w:rPr/>
        <w:t>tipo</w:t>
      </w:r>
      <w:r>
        <w:rPr>
          <w:spacing w:val="40"/>
        </w:rPr>
        <w:t xml:space="preserve"> </w:t>
      </w:r>
      <w:r>
        <w:rPr/>
        <w:t>de</w:t>
      </w:r>
      <w:r>
        <w:rPr>
          <w:spacing w:val="40"/>
        </w:rPr>
        <w:t xml:space="preserve"> </w:t>
      </w:r>
      <w:r>
        <w:rPr/>
        <w:t>documento</w:t>
      </w:r>
      <w:r>
        <w:rPr>
          <w:spacing w:val="40"/>
        </w:rPr>
        <w:t xml:space="preserve"> </w:t>
      </w:r>
      <w:r>
        <w:rPr/>
        <w:t>CC</w:t>
      </w:r>
      <w:r>
        <w:rPr>
          <w:spacing w:val="40"/>
        </w:rPr>
        <w:t xml:space="preserve"> </w:t>
      </w:r>
      <w:r>
        <w:rPr/>
        <w:drawing>
          <wp:inline distT="0" distB="0" distL="0" distR="0">
            <wp:extent cx="244475" cy="149225"/>
            <wp:effectExtent l="0" t="0" r="0" b="0"/>
            <wp:docPr id="1"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7" descr=""/>
                    <pic:cNvPicPr>
                      <a:picLocks noChangeAspect="1" noChangeArrowheads="1"/>
                    </pic:cNvPicPr>
                  </pic:nvPicPr>
                  <pic:blipFill>
                    <a:blip r:embed="rId2"/>
                    <a:stretch>
                      <a:fillRect/>
                    </a:stretch>
                  </pic:blipFill>
                  <pic:spPr bwMode="auto">
                    <a:xfrm>
                      <a:off x="0" y="0"/>
                      <a:ext cx="244475" cy="149225"/>
                    </a:xfrm>
                    <a:prstGeom prst="rect">
                      <a:avLst/>
                    </a:prstGeom>
                  </pic:spPr>
                </pic:pic>
              </a:graphicData>
            </a:graphic>
          </wp:inline>
        </w:drawing>
      </w:r>
      <w:r>
        <w:rPr>
          <w:rFonts w:ascii="Times New Roman" w:hAnsi="Times New Roman"/>
          <w:spacing w:val="80"/>
        </w:rPr>
        <w:t xml:space="preserve"> </w:t>
      </w:r>
      <w:r>
        <w:rPr/>
        <w:t xml:space="preserve">número </w:t>
      </w:r>
      <w:r>
        <w:rPr>
          <w:u w:val="single"/>
        </w:rPr>
        <w:tab/>
        <w:tab/>
        <w:tab/>
      </w:r>
      <w:r>
        <w:rPr/>
        <w:t xml:space="preserve">_ y número de cuenta de pago (Recibo público Vanti) No. </w:t>
      </w:r>
      <w:r>
        <w:rPr>
          <w:u w:val="single"/>
        </w:rPr>
        <w:tab/>
        <w:tab/>
      </w:r>
      <w:r>
        <w:rPr>
          <w:spacing w:val="-2"/>
        </w:rPr>
        <w:t xml:space="preserve">confirmo </w:t>
      </w:r>
      <w:r>
        <w:rPr/>
        <w:t xml:space="preserve">que he recibido a satisfacción el producto y/o servicio adquirido a través del programa de financiación de alguna de las distribuidoras del </w:t>
      </w:r>
      <w:r>
        <w:rPr>
          <w:rFonts w:ascii="Arial" w:hAnsi="Arial"/>
          <w:b/>
        </w:rPr>
        <w:t xml:space="preserve">Grupo Vanti </w:t>
      </w:r>
      <w:r>
        <w:rPr/>
        <w:t>(Vanti S.A. ESP, Gas Natural Cundiboyacense S.A. ESP, Gasoriente S.A. ESP y/o Gasnacer S.A. ESP) indicado en la siguiente</w:t>
      </w:r>
      <w:r>
        <w:rPr>
          <w:spacing w:val="66"/>
          <w:w w:val="150"/>
        </w:rPr>
        <w:t xml:space="preserve">  </w:t>
      </w:r>
      <w:r>
        <w:rPr/>
        <w:t>tabla</w:t>
      </w:r>
      <w:r>
        <w:rPr>
          <w:spacing w:val="66"/>
          <w:w w:val="150"/>
        </w:rPr>
        <w:t xml:space="preserve">  </w:t>
      </w:r>
      <w:r>
        <w:rPr/>
        <w:t>de</w:t>
      </w:r>
      <w:r>
        <w:rPr>
          <w:spacing w:val="64"/>
          <w:w w:val="150"/>
        </w:rPr>
        <w:t xml:space="preserve">  </w:t>
      </w:r>
      <w:r>
        <w:rPr/>
        <w:t>descripción,</w:t>
      </w:r>
      <w:r>
        <w:rPr>
          <w:spacing w:val="68"/>
          <w:w w:val="150"/>
        </w:rPr>
        <w:t xml:space="preserve">  </w:t>
      </w:r>
      <w:r>
        <w:rPr/>
        <w:t>el</w:t>
      </w:r>
      <w:r>
        <w:rPr>
          <w:spacing w:val="63"/>
          <w:w w:val="150"/>
        </w:rPr>
        <w:t xml:space="preserve">  </w:t>
      </w:r>
      <w:r>
        <w:rPr/>
        <w:t>cual</w:t>
      </w:r>
      <w:r>
        <w:rPr>
          <w:spacing w:val="67"/>
          <w:w w:val="150"/>
        </w:rPr>
        <w:t xml:space="preserve">  </w:t>
      </w:r>
      <w:r>
        <w:rPr/>
        <w:t>fue</w:t>
      </w:r>
      <w:r>
        <w:rPr>
          <w:spacing w:val="66"/>
          <w:w w:val="150"/>
        </w:rPr>
        <w:t xml:space="preserve">  </w:t>
      </w:r>
      <w:r>
        <w:rPr/>
        <w:t>entregado</w:t>
      </w:r>
      <w:r>
        <w:rPr>
          <w:spacing w:val="63"/>
          <w:w w:val="150"/>
        </w:rPr>
        <w:t xml:space="preserve">  </w:t>
      </w:r>
      <w:r>
        <w:rPr/>
        <w:t>en</w:t>
      </w:r>
      <w:r>
        <w:rPr>
          <w:spacing w:val="67"/>
          <w:w w:val="150"/>
        </w:rPr>
        <w:t xml:space="preserve">  </w:t>
      </w:r>
      <w:r>
        <w:rPr/>
        <w:t>la</w:t>
      </w:r>
      <w:r>
        <w:rPr>
          <w:spacing w:val="-4"/>
        </w:rPr>
        <w:t xml:space="preserve"> </w:t>
      </w:r>
      <w:r>
        <w:rPr/>
        <w:t>dirección</w:t>
      </w:r>
    </w:p>
    <w:p>
      <w:pPr>
        <w:pStyle w:val="BodyText"/>
        <w:tabs>
          <w:tab w:val="clear" w:pos="720"/>
          <w:tab w:val="left" w:pos="8760" w:leader="none"/>
        </w:tabs>
        <w:spacing w:lineRule="auto" w:line="259" w:before="5" w:after="0"/>
        <w:ind w:firstLine="890" w:left="143" w:right="272"/>
        <w:jc w:val="both"/>
        <w:rPr/>
      </w:pPr>
      <w:r>
        <w:rPr>
          <w:u w:val="single"/>
        </w:rPr>
        <w:tab/>
      </w:r>
      <w:r>
        <w:rPr>
          <w:spacing w:val="-8"/>
        </w:rPr>
        <w:t xml:space="preserve">de </w:t>
      </w:r>
      <w:r>
        <w:rPr/>
        <w:t>acuerdo a mi solicitud.</w:t>
      </w:r>
    </w:p>
    <w:p>
      <w:pPr>
        <w:pStyle w:val="BodyText"/>
        <w:spacing w:before="11" w:after="0"/>
        <w:rPr>
          <w:sz w:val="20"/>
        </w:rPr>
      </w:pPr>
      <w:r>
        <w:rPr>
          <w:sz w:val="20"/>
        </w:rPr>
      </w:r>
    </w:p>
    <w:tbl>
      <w:tblPr>
        <w:tblW w:w="8834" w:type="dxa"/>
        <w:jc w:val="left"/>
        <w:tblInd w:w="179" w:type="dxa"/>
        <w:tblLayout w:type="fixed"/>
        <w:tblCellMar>
          <w:top w:w="0" w:type="dxa"/>
          <w:left w:w="5" w:type="dxa"/>
          <w:bottom w:w="0" w:type="dxa"/>
          <w:right w:w="5" w:type="dxa"/>
        </w:tblCellMar>
        <w:tblLook w:val="01e0"/>
      </w:tblPr>
      <w:tblGrid>
        <w:gridCol w:w="4970"/>
        <w:gridCol w:w="1744"/>
        <w:gridCol w:w="2120"/>
      </w:tblGrid>
      <w:tr>
        <w:trPr>
          <w:trHeight w:val="340"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spacing w:before="21" w:after="0"/>
              <w:ind w:left="1667" w:right="0"/>
              <w:rPr>
                <w:rFonts w:ascii="Arial" w:hAnsi="Arial"/>
                <w:b/>
                <w:sz w:val="23"/>
              </w:rPr>
            </w:pPr>
            <w:r>
              <w:rPr>
                <w:rFonts w:ascii="Arial" w:hAnsi="Arial"/>
                <w:b/>
                <w:spacing w:val="-2"/>
                <w:w w:val="105"/>
                <w:sz w:val="23"/>
              </w:rPr>
              <w:t>DESCRIPCIÓN</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spacing w:before="21" w:after="0"/>
              <w:ind w:left="127" w:right="0"/>
              <w:rPr>
                <w:rFonts w:ascii="Arial" w:hAnsi="Arial"/>
                <w:b/>
                <w:sz w:val="23"/>
              </w:rPr>
            </w:pPr>
            <w:r>
              <w:rPr>
                <w:rFonts w:ascii="Arial" w:hAnsi="Arial"/>
                <w:b/>
                <w:spacing w:val="-2"/>
                <w:w w:val="105"/>
                <w:sz w:val="23"/>
              </w:rPr>
              <w:t>CANTIDAD</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spacing w:before="21" w:after="0"/>
              <w:ind w:left="656" w:right="0"/>
              <w:rPr>
                <w:rFonts w:ascii="Arial" w:hAnsi="Arial"/>
                <w:b/>
                <w:sz w:val="23"/>
              </w:rPr>
            </w:pPr>
            <w:r>
              <w:rPr>
                <w:rFonts w:ascii="Arial" w:hAnsi="Arial"/>
                <w:b/>
                <w:spacing w:val="-2"/>
                <w:w w:val="105"/>
                <w:sz w:val="23"/>
              </w:rPr>
              <w:t>VALOR</w:t>
            </w:r>
          </w:p>
        </w:tc>
      </w:tr>
      <w:tr>
        <w:trPr>
          <w:trHeight w:val="342"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r>
        <w:trPr>
          <w:trHeight w:val="342"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r>
        <w:trPr>
          <w:trHeight w:val="335"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r>
        <w:trPr>
          <w:trHeight w:val="333"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r>
        <w:trPr>
          <w:trHeight w:val="350"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r>
        <w:trPr>
          <w:trHeight w:val="335"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r>
        <w:trPr>
          <w:trHeight w:val="340"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rPr>
                <w:rFonts w:ascii="Times New Roman" w:hAnsi="Times New Roman"/>
                <w:sz w:val="20"/>
              </w:rPr>
            </w:r>
          </w:p>
        </w:tc>
      </w:tr>
    </w:tbl>
    <w:p>
      <w:pPr>
        <w:pStyle w:val="BodyText"/>
        <w:spacing w:before="41" w:after="0"/>
        <w:rPr/>
      </w:pPr>
      <w:r>
        <w:rPr/>
      </w:r>
    </w:p>
    <w:p>
      <w:pPr>
        <w:pStyle w:val="Heading3"/>
        <w:ind w:left="0" w:right="119"/>
        <w:jc w:val="left"/>
        <w:rPr/>
      </w:pPr>
      <w:r>
        <w:rPr>
          <w:spacing w:val="-2"/>
        </w:rPr>
        <w:t xml:space="preserve">                           </w:t>
      </w:r>
      <w:r>
        <w:rPr>
          <w:spacing w:val="-2"/>
        </w:rPr>
        <w:t>POLÍTICAS</w:t>
      </w:r>
      <w:r>
        <w:rPr>
          <w:spacing w:val="-8"/>
        </w:rPr>
        <w:t xml:space="preserve"> </w:t>
      </w:r>
      <w:r>
        <w:rPr>
          <w:spacing w:val="-2"/>
        </w:rPr>
        <w:t>DE</w:t>
      </w:r>
      <w:r>
        <w:rPr>
          <w:spacing w:val="2"/>
        </w:rPr>
        <w:t xml:space="preserve"> </w:t>
      </w:r>
      <w:r>
        <w:rPr>
          <w:spacing w:val="-2"/>
        </w:rPr>
        <w:t>DEVOLUCIÓN Y</w:t>
      </w:r>
      <w:r>
        <w:rPr>
          <w:spacing w:val="-12"/>
        </w:rPr>
        <w:t xml:space="preserve"> </w:t>
      </w:r>
      <w:r>
        <w:rPr>
          <w:spacing w:val="-2"/>
        </w:rPr>
        <w:t>GARANTIAS</w:t>
      </w:r>
      <w:r>
        <w:rPr>
          <w:spacing w:val="-15"/>
        </w:rPr>
        <w:t xml:space="preserve"> </w:t>
      </w:r>
      <w:r>
        <w:rPr>
          <w:spacing w:val="-2"/>
        </w:rPr>
        <w:t>TECH</w:t>
      </w:r>
      <w:r>
        <w:rPr>
          <w:spacing w:val="-3"/>
        </w:rPr>
        <w:t xml:space="preserve"> </w:t>
      </w:r>
      <w:r>
        <w:rPr>
          <w:spacing w:val="-2"/>
        </w:rPr>
        <w:t>RED</w:t>
      </w:r>
      <w:r>
        <w:rPr>
          <w:spacing w:val="-8"/>
        </w:rPr>
        <w:t xml:space="preserve"> </w:t>
      </w:r>
      <w:r>
        <w:rPr>
          <w:spacing w:val="-4"/>
        </w:rPr>
        <w:t>S.A.</w:t>
        <w:br/>
        <w:br/>
      </w:r>
      <w:r>
        <w:rPr>
          <w:b w:val="false"/>
          <w:bCs w:val="false"/>
          <w:sz w:val="22"/>
          <w:szCs w:val="22"/>
        </w:rPr>
        <w:t>El plazo máximo para solicitar el cambio de productos son (5) días calendario, contados a partir</w:t>
      </w:r>
      <w:r>
        <w:rPr>
          <w:b w:val="false"/>
          <w:bCs w:val="false"/>
          <w:spacing w:val="-14"/>
          <w:sz w:val="22"/>
          <w:szCs w:val="22"/>
        </w:rPr>
        <w:t xml:space="preserve"> </w:t>
      </w:r>
      <w:r>
        <w:rPr>
          <w:b w:val="false"/>
          <w:bCs w:val="false"/>
          <w:sz w:val="22"/>
          <w:szCs w:val="22"/>
        </w:rPr>
        <w:t>de</w:t>
      </w:r>
      <w:r>
        <w:rPr>
          <w:b w:val="false"/>
          <w:bCs w:val="false"/>
          <w:spacing w:val="-16"/>
          <w:sz w:val="22"/>
          <w:szCs w:val="22"/>
        </w:rPr>
        <w:t xml:space="preserve"> </w:t>
      </w:r>
      <w:r>
        <w:rPr>
          <w:b w:val="false"/>
          <w:bCs w:val="false"/>
          <w:sz w:val="22"/>
          <w:szCs w:val="22"/>
        </w:rPr>
        <w:t>la</w:t>
      </w:r>
      <w:r>
        <w:rPr>
          <w:b w:val="false"/>
          <w:bCs w:val="false"/>
          <w:spacing w:val="-15"/>
          <w:sz w:val="22"/>
          <w:szCs w:val="22"/>
        </w:rPr>
        <w:t xml:space="preserve"> </w:t>
      </w:r>
      <w:r>
        <w:rPr>
          <w:b w:val="false"/>
          <w:bCs w:val="false"/>
          <w:sz w:val="22"/>
          <w:szCs w:val="22"/>
        </w:rPr>
        <w:t>fecha</w:t>
      </w:r>
      <w:r>
        <w:rPr>
          <w:b w:val="false"/>
          <w:bCs w:val="false"/>
          <w:spacing w:val="-15"/>
          <w:sz w:val="22"/>
          <w:szCs w:val="22"/>
        </w:rPr>
        <w:t xml:space="preserve"> </w:t>
      </w:r>
      <w:r>
        <w:rPr>
          <w:b w:val="false"/>
          <w:bCs w:val="false"/>
          <w:sz w:val="22"/>
          <w:szCs w:val="22"/>
        </w:rPr>
        <w:t>de</w:t>
      </w:r>
      <w:r>
        <w:rPr>
          <w:b w:val="false"/>
          <w:bCs w:val="false"/>
          <w:spacing w:val="-11"/>
          <w:sz w:val="22"/>
          <w:szCs w:val="22"/>
        </w:rPr>
        <w:t xml:space="preserve"> </w:t>
      </w:r>
      <w:r>
        <w:rPr>
          <w:b w:val="false"/>
          <w:bCs w:val="false"/>
          <w:sz w:val="22"/>
          <w:szCs w:val="22"/>
        </w:rPr>
        <w:t>la</w:t>
      </w:r>
      <w:r>
        <w:rPr>
          <w:b w:val="false"/>
          <w:bCs w:val="false"/>
          <w:spacing w:val="-15"/>
          <w:sz w:val="22"/>
          <w:szCs w:val="22"/>
        </w:rPr>
        <w:t xml:space="preserve"> </w:t>
      </w:r>
      <w:r>
        <w:rPr>
          <w:b w:val="false"/>
          <w:bCs w:val="false"/>
          <w:sz w:val="22"/>
          <w:szCs w:val="22"/>
        </w:rPr>
        <w:t>entrega</w:t>
      </w:r>
      <w:r>
        <w:rPr>
          <w:b w:val="false"/>
          <w:bCs w:val="false"/>
          <w:spacing w:val="-16"/>
          <w:sz w:val="22"/>
          <w:szCs w:val="22"/>
        </w:rPr>
        <w:t xml:space="preserve"> </w:t>
      </w:r>
      <w:r>
        <w:rPr>
          <w:b w:val="false"/>
          <w:bCs w:val="false"/>
          <w:sz w:val="22"/>
          <w:szCs w:val="22"/>
        </w:rPr>
        <w:t>del</w:t>
      </w:r>
      <w:r>
        <w:rPr>
          <w:b w:val="false"/>
          <w:bCs w:val="false"/>
          <w:spacing w:val="-6"/>
          <w:sz w:val="22"/>
          <w:szCs w:val="22"/>
        </w:rPr>
        <w:t xml:space="preserve"> </w:t>
      </w:r>
      <w:r>
        <w:rPr>
          <w:b w:val="false"/>
          <w:bCs w:val="false"/>
          <w:sz w:val="22"/>
          <w:szCs w:val="22"/>
        </w:rPr>
        <w:t>mismo; el</w:t>
      </w:r>
      <w:r>
        <w:rPr>
          <w:b w:val="false"/>
          <w:bCs w:val="false"/>
          <w:spacing w:val="-7"/>
          <w:sz w:val="22"/>
          <w:szCs w:val="22"/>
        </w:rPr>
        <w:t xml:space="preserve"> </w:t>
      </w:r>
      <w:r>
        <w:rPr>
          <w:b w:val="false"/>
          <w:bCs w:val="false"/>
          <w:sz w:val="22"/>
          <w:szCs w:val="22"/>
        </w:rPr>
        <w:t>producto</w:t>
      </w:r>
      <w:r>
        <w:rPr>
          <w:b w:val="false"/>
          <w:bCs w:val="false"/>
          <w:spacing w:val="-10"/>
          <w:sz w:val="22"/>
          <w:szCs w:val="22"/>
        </w:rPr>
        <w:t xml:space="preserve"> </w:t>
      </w:r>
      <w:r>
        <w:rPr>
          <w:b w:val="false"/>
          <w:bCs w:val="false"/>
          <w:sz w:val="22"/>
          <w:szCs w:val="22"/>
        </w:rPr>
        <w:t>debe</w:t>
      </w:r>
      <w:r>
        <w:rPr>
          <w:b w:val="false"/>
          <w:bCs w:val="false"/>
          <w:spacing w:val="-9"/>
          <w:sz w:val="22"/>
          <w:szCs w:val="22"/>
        </w:rPr>
        <w:t xml:space="preserve"> </w:t>
      </w:r>
      <w:r>
        <w:rPr>
          <w:b w:val="false"/>
          <w:bCs w:val="false"/>
          <w:sz w:val="22"/>
          <w:szCs w:val="22"/>
        </w:rPr>
        <w:t>estar</w:t>
      </w:r>
      <w:r>
        <w:rPr>
          <w:b w:val="false"/>
          <w:bCs w:val="false"/>
          <w:spacing w:val="-1"/>
          <w:sz w:val="22"/>
          <w:szCs w:val="22"/>
        </w:rPr>
        <w:t xml:space="preserve"> </w:t>
      </w:r>
      <w:r>
        <w:rPr>
          <w:b w:val="false"/>
          <w:bCs w:val="false"/>
          <w:sz w:val="22"/>
          <w:szCs w:val="22"/>
        </w:rPr>
        <w:t>en</w:t>
      </w:r>
      <w:r>
        <w:rPr>
          <w:b w:val="false"/>
          <w:bCs w:val="false"/>
          <w:spacing w:val="-16"/>
          <w:sz w:val="22"/>
          <w:szCs w:val="22"/>
        </w:rPr>
        <w:t xml:space="preserve"> </w:t>
      </w:r>
      <w:r>
        <w:rPr>
          <w:b w:val="false"/>
          <w:bCs w:val="false"/>
          <w:sz w:val="22"/>
          <w:szCs w:val="22"/>
        </w:rPr>
        <w:t>condiciones aptas</w:t>
      </w:r>
      <w:r>
        <w:rPr>
          <w:b w:val="false"/>
          <w:bCs w:val="false"/>
          <w:spacing w:val="-3"/>
          <w:sz w:val="22"/>
          <w:szCs w:val="22"/>
        </w:rPr>
        <w:t xml:space="preserve"> </w:t>
      </w:r>
      <w:r>
        <w:rPr>
          <w:b w:val="false"/>
          <w:bCs w:val="false"/>
          <w:sz w:val="22"/>
          <w:szCs w:val="22"/>
        </w:rPr>
        <w:t>para su venta (sin uso, sin armar, debe estar en el empaque original con sus respectivos manuales, catálogo, junto con todos sus accesorios y sus piezas principales y demás accesorios que hacen parte del producto), luego de verificadas estas condiciones, se decidirá sobre la aprobación o rechazo de la solicitud de cambio.</w:t>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559" w:right="1417" w:gutter="0" w:header="301" w:top="1880" w:footer="957" w:bottom="1140"/>
          <w:pgNumType w:fmt="decimal"/>
          <w:formProt w:val="false"/>
          <w:textDirection w:val="lrTb"/>
        </w:sectPr>
      </w:pPr>
    </w:p>
    <w:p>
      <w:pPr>
        <w:pStyle w:val="BodyText"/>
        <w:spacing w:before="128" w:after="0"/>
        <w:rPr/>
      </w:pPr>
      <w:r>
        <w:rPr/>
      </w:r>
    </w:p>
    <w:p>
      <w:pPr>
        <w:pStyle w:val="BodyText"/>
        <w:ind w:left="143" w:right="247"/>
        <w:jc w:val="both"/>
        <w:rPr/>
      </w:pPr>
      <w:r>
        <w:rPr/>
        <w:t xml:space="preserve">Todos los artículos comercializados nuevos por </w:t>
      </w:r>
      <w:r>
        <w:rPr>
          <w:rFonts w:ascii="Arial" w:hAnsi="Arial"/>
          <w:b/>
        </w:rPr>
        <w:t xml:space="preserve">TECH RED S.A.S. </w:t>
      </w:r>
      <w:r>
        <w:rPr/>
        <w:t>cuentan con una garantía</w:t>
      </w:r>
      <w:r>
        <w:rPr>
          <w:spacing w:val="-6"/>
        </w:rPr>
        <w:t xml:space="preserve"> </w:t>
      </w:r>
      <w:r>
        <w:rPr/>
        <w:t>de</w:t>
      </w:r>
      <w:r>
        <w:rPr>
          <w:spacing w:val="-9"/>
        </w:rPr>
        <w:t xml:space="preserve"> </w:t>
      </w:r>
      <w:r>
        <w:rPr/>
        <w:t>un</w:t>
      </w:r>
      <w:r>
        <w:rPr>
          <w:spacing w:val="-9"/>
        </w:rPr>
        <w:t xml:space="preserve"> </w:t>
      </w:r>
      <w:r>
        <w:rPr/>
        <w:t>(1)</w:t>
      </w:r>
      <w:r>
        <w:rPr>
          <w:spacing w:val="-8"/>
        </w:rPr>
        <w:t xml:space="preserve"> </w:t>
      </w:r>
      <w:r>
        <w:rPr/>
        <w:t>año</w:t>
      </w:r>
      <w:r>
        <w:rPr>
          <w:spacing w:val="-9"/>
        </w:rPr>
        <w:t xml:space="preserve"> </w:t>
      </w:r>
      <w:r>
        <w:rPr/>
        <w:t>o</w:t>
      </w:r>
      <w:r>
        <w:rPr>
          <w:spacing w:val="-9"/>
        </w:rPr>
        <w:t xml:space="preserve"> </w:t>
      </w:r>
      <w:r>
        <w:rPr/>
        <w:t>trescientos</w:t>
      </w:r>
      <w:r>
        <w:rPr>
          <w:spacing w:val="-9"/>
        </w:rPr>
        <w:t xml:space="preserve"> </w:t>
      </w:r>
      <w:r>
        <w:rPr/>
        <w:t>sesenta</w:t>
      </w:r>
      <w:r>
        <w:rPr>
          <w:spacing w:val="-6"/>
        </w:rPr>
        <w:t xml:space="preserve"> </w:t>
      </w:r>
      <w:r>
        <w:rPr/>
        <w:t>y</w:t>
      </w:r>
      <w:r>
        <w:rPr>
          <w:spacing w:val="-8"/>
        </w:rPr>
        <w:t xml:space="preserve"> </w:t>
      </w:r>
      <w:r>
        <w:rPr/>
        <w:t>cinco</w:t>
      </w:r>
      <w:r>
        <w:rPr>
          <w:spacing w:val="-6"/>
        </w:rPr>
        <w:t xml:space="preserve"> </w:t>
      </w:r>
      <w:r>
        <w:rPr/>
        <w:t>(365)</w:t>
      </w:r>
      <w:r>
        <w:rPr>
          <w:spacing w:val="-5"/>
        </w:rPr>
        <w:t xml:space="preserve"> </w:t>
      </w:r>
      <w:r>
        <w:rPr/>
        <w:t>días</w:t>
      </w:r>
      <w:r>
        <w:rPr>
          <w:spacing w:val="-9"/>
        </w:rPr>
        <w:t xml:space="preserve"> </w:t>
      </w:r>
      <w:r>
        <w:rPr/>
        <w:t>calendario,</w:t>
      </w:r>
      <w:r>
        <w:rPr>
          <w:spacing w:val="-10"/>
        </w:rPr>
        <w:t xml:space="preserve"> </w:t>
      </w:r>
      <w:r>
        <w:rPr/>
        <w:t>contados</w:t>
      </w:r>
      <w:r>
        <w:rPr>
          <w:spacing w:val="-9"/>
        </w:rPr>
        <w:t xml:space="preserve"> </w:t>
      </w:r>
      <w:r>
        <w:rPr/>
        <w:t>a</w:t>
      </w:r>
      <w:r>
        <w:rPr>
          <w:spacing w:val="-6"/>
        </w:rPr>
        <w:t xml:space="preserve"> </w:t>
      </w:r>
      <w:r>
        <w:rPr/>
        <w:t>partir de</w:t>
      </w:r>
      <w:r>
        <w:rPr>
          <w:spacing w:val="-8"/>
        </w:rPr>
        <w:t xml:space="preserve"> </w:t>
      </w:r>
      <w:r>
        <w:rPr/>
        <w:t>la</w:t>
      </w:r>
      <w:r>
        <w:rPr>
          <w:spacing w:val="-10"/>
        </w:rPr>
        <w:t xml:space="preserve"> </w:t>
      </w:r>
      <w:r>
        <w:rPr/>
        <w:t>fecha</w:t>
      </w:r>
      <w:r>
        <w:rPr>
          <w:spacing w:val="-10"/>
        </w:rPr>
        <w:t xml:space="preserve"> </w:t>
      </w:r>
      <w:r>
        <w:rPr/>
        <w:t>de</w:t>
      </w:r>
      <w:r>
        <w:rPr>
          <w:spacing w:val="-8"/>
        </w:rPr>
        <w:t xml:space="preserve"> </w:t>
      </w:r>
      <w:r>
        <w:rPr/>
        <w:t>entrega,</w:t>
      </w:r>
      <w:r>
        <w:rPr>
          <w:spacing w:val="-8"/>
        </w:rPr>
        <w:t xml:space="preserve"> </w:t>
      </w:r>
      <w:r>
        <w:rPr/>
        <w:t>con</w:t>
      </w:r>
      <w:r>
        <w:rPr>
          <w:spacing w:val="-8"/>
        </w:rPr>
        <w:t xml:space="preserve"> </w:t>
      </w:r>
      <w:r>
        <w:rPr/>
        <w:t>excepción</w:t>
      </w:r>
      <w:r>
        <w:rPr>
          <w:spacing w:val="-10"/>
        </w:rPr>
        <w:t xml:space="preserve"> </w:t>
      </w:r>
      <w:r>
        <w:rPr/>
        <w:t>de</w:t>
      </w:r>
      <w:r>
        <w:rPr>
          <w:spacing w:val="-8"/>
        </w:rPr>
        <w:t xml:space="preserve"> </w:t>
      </w:r>
      <w:r>
        <w:rPr/>
        <w:t>los</w:t>
      </w:r>
      <w:r>
        <w:rPr>
          <w:spacing w:val="-10"/>
        </w:rPr>
        <w:t xml:space="preserve"> </w:t>
      </w:r>
      <w:r>
        <w:rPr/>
        <w:t>productos</w:t>
      </w:r>
      <w:r>
        <w:rPr>
          <w:spacing w:val="-9"/>
        </w:rPr>
        <w:t xml:space="preserve"> </w:t>
      </w:r>
      <w:r>
        <w:rPr/>
        <w:t>de</w:t>
      </w:r>
      <w:r>
        <w:rPr>
          <w:spacing w:val="-10"/>
        </w:rPr>
        <w:t xml:space="preserve"> </w:t>
      </w:r>
      <w:r>
        <w:rPr/>
        <w:t>movilidad</w:t>
      </w:r>
      <w:r>
        <w:rPr>
          <w:spacing w:val="-7"/>
        </w:rPr>
        <w:t xml:space="preserve"> </w:t>
      </w:r>
      <w:r>
        <w:rPr/>
        <w:t>eléctrica</w:t>
      </w:r>
      <w:r>
        <w:rPr>
          <w:spacing w:val="-5"/>
        </w:rPr>
        <w:t xml:space="preserve"> </w:t>
      </w:r>
      <w:r>
        <w:rPr/>
        <w:t>y/o</w:t>
      </w:r>
      <w:r>
        <w:rPr>
          <w:spacing w:val="-7"/>
        </w:rPr>
        <w:t xml:space="preserve"> </w:t>
      </w:r>
      <w:r>
        <w:rPr/>
        <w:t>productos exceptuados por la regulación colombiana, en el estatuto del consumidor, para hacer efectiva</w:t>
      </w:r>
      <w:r>
        <w:rPr>
          <w:spacing w:val="-10"/>
        </w:rPr>
        <w:t xml:space="preserve"> </w:t>
      </w:r>
      <w:r>
        <w:rPr/>
        <w:t>la</w:t>
      </w:r>
      <w:r>
        <w:rPr>
          <w:spacing w:val="-10"/>
        </w:rPr>
        <w:t xml:space="preserve"> </w:t>
      </w:r>
      <w:r>
        <w:rPr/>
        <w:t>garantía</w:t>
      </w:r>
      <w:r>
        <w:rPr>
          <w:spacing w:val="-10"/>
        </w:rPr>
        <w:t xml:space="preserve"> </w:t>
      </w:r>
      <w:r>
        <w:rPr/>
        <w:t>usted</w:t>
      </w:r>
      <w:r>
        <w:rPr>
          <w:spacing w:val="-11"/>
        </w:rPr>
        <w:t xml:space="preserve"> </w:t>
      </w:r>
      <w:r>
        <w:rPr/>
        <w:t>deberá</w:t>
      </w:r>
      <w:r>
        <w:rPr>
          <w:spacing w:val="-10"/>
        </w:rPr>
        <w:t xml:space="preserve"> </w:t>
      </w:r>
      <w:r>
        <w:rPr/>
        <w:t>comunicarse</w:t>
      </w:r>
      <w:r>
        <w:rPr>
          <w:spacing w:val="-9"/>
        </w:rPr>
        <w:t xml:space="preserve"> </w:t>
      </w:r>
      <w:r>
        <w:rPr/>
        <w:t>a</w:t>
      </w:r>
      <w:r>
        <w:rPr>
          <w:spacing w:val="-10"/>
        </w:rPr>
        <w:t xml:space="preserve"> </w:t>
      </w:r>
      <w:r>
        <w:rPr/>
        <w:t>SERVICIO</w:t>
      </w:r>
      <w:r>
        <w:rPr>
          <w:spacing w:val="-8"/>
        </w:rPr>
        <w:t xml:space="preserve"> </w:t>
      </w:r>
      <w:r>
        <w:rPr/>
        <w:t>AL</w:t>
      </w:r>
      <w:r>
        <w:rPr>
          <w:spacing w:val="-10"/>
        </w:rPr>
        <w:t xml:space="preserve"> </w:t>
      </w:r>
      <w:r>
        <w:rPr/>
        <w:t>CLIENTE:</w:t>
      </w:r>
      <w:r>
        <w:rPr>
          <w:spacing w:val="-11"/>
        </w:rPr>
        <w:t xml:space="preserve"> </w:t>
      </w:r>
      <w:r>
        <w:rPr/>
        <w:t>3025555083,</w:t>
      </w:r>
      <w:r>
        <w:rPr>
          <w:spacing w:val="-9"/>
        </w:rPr>
        <w:t xml:space="preserve"> </w:t>
      </w:r>
      <w:r>
        <w:rPr/>
        <w:t>o</w:t>
      </w:r>
      <w:r>
        <w:rPr>
          <w:spacing w:val="-10"/>
        </w:rPr>
        <w:t xml:space="preserve"> </w:t>
      </w:r>
      <w:r>
        <w:rPr/>
        <w:t xml:space="preserve">al correo electrónico </w:t>
      </w:r>
      <w:hyperlink r:id="rId9">
        <w:r>
          <w:rPr>
            <w:rStyle w:val="ListLabel1"/>
            <w:color w:val="0000FF"/>
            <w:u w:val="single" w:color="0000FF"/>
          </w:rPr>
          <w:t>vantilisto@techred.com.co</w:t>
        </w:r>
      </w:hyperlink>
    </w:p>
    <w:p>
      <w:pPr>
        <w:pStyle w:val="BodyText"/>
        <w:spacing w:lineRule="auto" w:line="242" w:before="251" w:after="0"/>
        <w:ind w:left="143" w:right="247"/>
        <w:jc w:val="both"/>
        <w:rPr/>
      </w:pPr>
      <w:r>
        <w:rPr/>
        <w:t>Con la firma del presente documento manifiesto de forma clara y expresa a la fecha de la presente</w:t>
      </w:r>
      <w:r>
        <w:rPr>
          <w:spacing w:val="-7"/>
        </w:rPr>
        <w:t xml:space="preserve"> </w:t>
      </w:r>
      <w:r>
        <w:rPr/>
        <w:t>entrega entiendo y acepto</w:t>
      </w:r>
      <w:r>
        <w:rPr>
          <w:spacing w:val="-7"/>
        </w:rPr>
        <w:t xml:space="preserve"> </w:t>
      </w:r>
      <w:r>
        <w:rPr/>
        <w:t>el</w:t>
      </w:r>
      <w:r>
        <w:rPr>
          <w:spacing w:val="-2"/>
        </w:rPr>
        <w:t xml:space="preserve"> </w:t>
      </w:r>
      <w:r>
        <w:rPr/>
        <w:t>valor del producto</w:t>
      </w:r>
      <w:r>
        <w:rPr>
          <w:spacing w:val="-3"/>
        </w:rPr>
        <w:t xml:space="preserve"> </w:t>
      </w:r>
      <w:r>
        <w:rPr/>
        <w:t>y de</w:t>
      </w:r>
      <w:r>
        <w:rPr>
          <w:spacing w:val="-7"/>
        </w:rPr>
        <w:t xml:space="preserve"> </w:t>
      </w:r>
      <w:r>
        <w:rPr/>
        <w:t>las cuotas pactadas, número de cuotas, así mismo el valor del seguro de vida mensual que se paga junto con la cuota, se da por aceptado todo lo contenido en este documento.</w:t>
      </w:r>
    </w:p>
    <w:p>
      <w:pPr>
        <w:pStyle w:val="BodyText"/>
        <w:spacing w:before="69" w:after="0"/>
        <w:rPr/>
      </w:pPr>
      <w:r>
        <w:rPr/>
      </w:r>
    </w:p>
    <w:p>
      <w:pPr>
        <w:pStyle w:val="BodyText"/>
        <w:tabs>
          <w:tab w:val="clear" w:pos="720"/>
          <w:tab w:val="left" w:pos="7259" w:leader="none"/>
          <w:tab w:val="left" w:pos="8239" w:leader="none"/>
        </w:tabs>
        <w:ind w:left="143" w:right="417"/>
        <w:rPr/>
      </w:pPr>
      <w:r>
        <w:rPr/>
        <w:t>Para</w:t>
      </w:r>
      <w:r>
        <w:rPr>
          <w:spacing w:val="25"/>
        </w:rPr>
        <w:t xml:space="preserve"> </w:t>
      </w:r>
      <w:r>
        <w:rPr/>
        <w:t>constancia,</w:t>
      </w:r>
      <w:r>
        <w:rPr>
          <w:spacing w:val="34"/>
        </w:rPr>
        <w:t xml:space="preserve"> </w:t>
      </w:r>
      <w:r>
        <w:rPr/>
        <w:t>la presente</w:t>
      </w:r>
      <w:r>
        <w:rPr>
          <w:spacing w:val="26"/>
        </w:rPr>
        <w:t xml:space="preserve"> </w:t>
      </w:r>
      <w:r>
        <w:rPr/>
        <w:t>acta</w:t>
      </w:r>
      <w:r>
        <w:rPr>
          <w:spacing w:val="23"/>
        </w:rPr>
        <w:t xml:space="preserve"> </w:t>
      </w:r>
      <w:r>
        <w:rPr/>
        <w:t>de entrega se recibe a conformidad</w:t>
      </w:r>
      <w:r>
        <w:rPr>
          <w:spacing w:val="31"/>
        </w:rPr>
        <w:t xml:space="preserve"> </w:t>
      </w:r>
      <w:r>
        <w:rPr/>
        <w:t>y se</w:t>
      </w:r>
      <w:r>
        <w:rPr>
          <w:spacing w:val="23"/>
        </w:rPr>
        <w:t xml:space="preserve"> </w:t>
      </w:r>
      <w:r>
        <w:rPr/>
        <w:t>declara en perfecto</w:t>
      </w:r>
      <w:r>
        <w:rPr>
          <w:spacing w:val="28"/>
        </w:rPr>
        <w:t xml:space="preserve"> </w:t>
      </w:r>
      <w:r>
        <w:rPr/>
        <w:t>estado</w:t>
      </w:r>
      <w:r>
        <w:rPr>
          <w:spacing w:val="30"/>
        </w:rPr>
        <w:t xml:space="preserve"> </w:t>
      </w:r>
      <w:r>
        <w:rPr/>
        <w:t>el</w:t>
      </w:r>
      <w:r>
        <w:rPr>
          <w:spacing w:val="29"/>
        </w:rPr>
        <w:t xml:space="preserve"> </w:t>
      </w:r>
      <w:r>
        <w:rPr/>
        <w:t>equipo.</w:t>
      </w:r>
      <w:r>
        <w:rPr>
          <w:spacing w:val="36"/>
        </w:rPr>
        <w:t xml:space="preserve"> </w:t>
      </w:r>
      <w:r>
        <w:rPr/>
        <w:t>Se</w:t>
      </w:r>
      <w:r>
        <w:rPr>
          <w:spacing w:val="28"/>
        </w:rPr>
        <w:t xml:space="preserve"> </w:t>
      </w:r>
      <w:r>
        <w:rPr/>
        <w:t>firma</w:t>
      </w:r>
      <w:r>
        <w:rPr>
          <w:spacing w:val="30"/>
        </w:rPr>
        <w:t xml:space="preserve"> </w:t>
      </w:r>
      <w:r>
        <w:rPr/>
        <w:t>en</w:t>
      </w:r>
      <w:r>
        <w:rPr>
          <w:spacing w:val="30"/>
        </w:rPr>
        <w:t xml:space="preserve"> </w:t>
      </w:r>
      <w:r>
        <w:rPr/>
        <w:t>la</w:t>
      </w:r>
      <w:r>
        <w:rPr>
          <w:spacing w:val="33"/>
        </w:rPr>
        <w:t xml:space="preserve"> </w:t>
      </w:r>
      <w:r>
        <w:rPr/>
        <w:t>ciudad</w:t>
      </w:r>
      <w:r>
        <w:rPr>
          <w:spacing w:val="35"/>
        </w:rPr>
        <w:t xml:space="preserve"> </w:t>
      </w:r>
      <w:r>
        <w:rPr>
          <w:spacing w:val="-5"/>
        </w:rPr>
        <w:t xml:space="preserve">de </w:t>
      </w:r>
      <w:r>
        <w:rPr>
          <w:u w:val="single"/>
        </w:rPr>
        <w:tab/>
      </w:r>
      <w:r>
        <w:rPr>
          <w:spacing w:val="-10"/>
        </w:rPr>
        <w:t>_</w:t>
      </w:r>
      <w:r>
        <w:rPr>
          <w:u w:val="single"/>
        </w:rPr>
        <w:tab/>
      </w:r>
      <w:r>
        <w:rPr/>
        <w:t>,</w:t>
      </w:r>
      <w:r>
        <w:rPr>
          <w:spacing w:val="4"/>
        </w:rPr>
        <w:t xml:space="preserve"> </w:t>
      </w:r>
      <w:r>
        <w:rPr/>
        <w:t>a</w:t>
      </w:r>
      <w:r>
        <w:rPr>
          <w:spacing w:val="-4"/>
        </w:rPr>
        <w:t xml:space="preserve"> </w:t>
      </w:r>
      <w:r>
        <w:rPr>
          <w:spacing w:val="-5"/>
        </w:rPr>
        <w:t>los</w:t>
      </w:r>
    </w:p>
    <w:p>
      <w:pPr>
        <w:pStyle w:val="BodyText"/>
        <w:tabs>
          <w:tab w:val="clear" w:pos="720"/>
          <w:tab w:val="left" w:pos="1537" w:leader="none"/>
          <w:tab w:val="left" w:pos="5294" w:leader="none"/>
          <w:tab w:val="left" w:pos="7781" w:leader="none"/>
        </w:tabs>
        <w:spacing w:before="8" w:after="0"/>
        <w:ind w:left="143" w:right="0"/>
        <w:rPr/>
      </w:pPr>
      <w:r>
        <w:rPr>
          <w:u w:val="single"/>
        </w:rPr>
        <w:tab/>
      </w:r>
      <w:r>
        <w:rPr/>
        <w:t>días</w:t>
      </w:r>
      <w:r>
        <w:rPr>
          <w:spacing w:val="-2"/>
        </w:rPr>
        <w:t xml:space="preserve"> </w:t>
      </w:r>
      <w:r>
        <w:rPr/>
        <w:t>del</w:t>
      </w:r>
      <w:r>
        <w:rPr>
          <w:spacing w:val="-8"/>
        </w:rPr>
        <w:t xml:space="preserve"> </w:t>
      </w:r>
      <w:r>
        <w:rPr/>
        <w:t>mes</w:t>
      </w:r>
      <w:r>
        <w:rPr>
          <w:spacing w:val="-4"/>
        </w:rPr>
        <w:t xml:space="preserve"> </w:t>
      </w:r>
      <w:r>
        <w:rPr>
          <w:spacing w:val="-5"/>
        </w:rPr>
        <w:t xml:space="preserve">de </w:t>
      </w:r>
      <w:r>
        <w:rPr>
          <w:u w:val="single"/>
        </w:rPr>
        <w:tab/>
      </w:r>
      <w:r>
        <w:rPr/>
        <w:t>del</w:t>
      </w:r>
      <w:r>
        <w:rPr>
          <w:spacing w:val="30"/>
        </w:rPr>
        <w:t xml:space="preserve"> </w:t>
      </w:r>
      <w:r>
        <w:rPr/>
        <w:t xml:space="preserve">año </w:t>
      </w:r>
      <w:r>
        <w:rPr>
          <w:u w:val="single"/>
        </w:rPr>
        <w:tab/>
      </w:r>
    </w:p>
    <w:p>
      <w:pPr>
        <w:pStyle w:val="BodyText"/>
        <w:spacing w:before="24" w:after="0"/>
        <w:rPr/>
      </w:pPr>
      <w:r>
        <w:rPr/>
      </w:r>
    </w:p>
    <w:p>
      <w:pPr>
        <w:pStyle w:val="Normal"/>
        <w:tabs>
          <w:tab w:val="clear" w:pos="720"/>
          <w:tab w:val="left" w:pos="4631" w:leader="none"/>
        </w:tabs>
        <w:spacing w:before="0" w:after="0"/>
        <w:ind w:hanging="0" w:left="143" w:right="0"/>
        <w:jc w:val="left"/>
        <w:rPr>
          <w:rFonts w:ascii="Arial" w:hAnsi="Arial"/>
          <w:b/>
          <w:sz w:val="22"/>
        </w:rPr>
      </w:pPr>
      <w:r>
        <w:rPr>
          <w:rFonts w:ascii="Arial" w:hAnsi="Arial"/>
          <w:b/>
          <w:spacing w:val="-2"/>
          <w:sz w:val="22"/>
        </w:rPr>
        <w:t>Datos</w:t>
      </w:r>
      <w:r>
        <w:rPr>
          <w:rFonts w:ascii="Arial" w:hAnsi="Arial"/>
          <w:b/>
          <w:spacing w:val="-10"/>
          <w:sz w:val="22"/>
        </w:rPr>
        <w:t xml:space="preserve"> </w:t>
      </w:r>
      <w:r>
        <w:rPr>
          <w:rFonts w:ascii="Arial" w:hAnsi="Arial"/>
          <w:b/>
          <w:spacing w:val="-2"/>
          <w:sz w:val="22"/>
        </w:rPr>
        <w:t>de</w:t>
      </w:r>
      <w:r>
        <w:rPr>
          <w:rFonts w:ascii="Arial" w:hAnsi="Arial"/>
          <w:b/>
          <w:spacing w:val="-12"/>
          <w:sz w:val="22"/>
        </w:rPr>
        <w:t xml:space="preserve"> </w:t>
      </w:r>
      <w:r>
        <w:rPr>
          <w:rFonts w:ascii="Arial" w:hAnsi="Arial"/>
          <w:b/>
          <w:spacing w:val="-2"/>
          <w:sz w:val="22"/>
        </w:rPr>
        <w:t>la</w:t>
      </w:r>
      <w:r>
        <w:rPr>
          <w:rFonts w:ascii="Arial" w:hAnsi="Arial"/>
          <w:b/>
          <w:spacing w:val="-4"/>
          <w:sz w:val="22"/>
        </w:rPr>
        <w:t xml:space="preserve"> </w:t>
      </w:r>
      <w:r>
        <w:rPr>
          <w:rFonts w:ascii="Arial" w:hAnsi="Arial"/>
          <w:b/>
          <w:spacing w:val="-2"/>
          <w:sz w:val="22"/>
        </w:rPr>
        <w:t>persona</w:t>
      </w:r>
      <w:r>
        <w:rPr>
          <w:rFonts w:ascii="Arial" w:hAnsi="Arial"/>
          <w:b/>
          <w:spacing w:val="-12"/>
          <w:sz w:val="22"/>
        </w:rPr>
        <w:t xml:space="preserve"> </w:t>
      </w:r>
      <w:r>
        <w:rPr>
          <w:rFonts w:ascii="Arial" w:hAnsi="Arial"/>
          <w:b/>
          <w:spacing w:val="-2"/>
          <w:sz w:val="22"/>
        </w:rPr>
        <w:t>que</w:t>
      </w:r>
      <w:r>
        <w:rPr>
          <w:rFonts w:ascii="Arial" w:hAnsi="Arial"/>
          <w:b/>
          <w:spacing w:val="-9"/>
          <w:sz w:val="22"/>
        </w:rPr>
        <w:t xml:space="preserve"> </w:t>
      </w:r>
      <w:r>
        <w:rPr>
          <w:rFonts w:ascii="Arial" w:hAnsi="Arial"/>
          <w:b/>
          <w:spacing w:val="-2"/>
          <w:sz w:val="22"/>
        </w:rPr>
        <w:t>recibe</w:t>
      </w:r>
      <w:r>
        <w:rPr>
          <w:rFonts w:ascii="Arial" w:hAnsi="Arial"/>
          <w:b/>
          <w:sz w:val="22"/>
        </w:rPr>
        <w:tab/>
      </w:r>
      <w:r>
        <w:rPr>
          <w:rFonts w:ascii="Arial" w:hAnsi="Arial"/>
          <w:b/>
          <w:spacing w:val="-2"/>
          <w:sz w:val="22"/>
        </w:rPr>
        <w:t>Datos</w:t>
      </w:r>
      <w:r>
        <w:rPr>
          <w:rFonts w:ascii="Arial" w:hAnsi="Arial"/>
          <w:b/>
          <w:spacing w:val="-10"/>
          <w:sz w:val="22"/>
        </w:rPr>
        <w:t xml:space="preserve"> </w:t>
      </w:r>
      <w:r>
        <w:rPr>
          <w:rFonts w:ascii="Arial" w:hAnsi="Arial"/>
          <w:b/>
          <w:spacing w:val="-2"/>
          <w:sz w:val="22"/>
        </w:rPr>
        <w:t>de</w:t>
      </w:r>
      <w:r>
        <w:rPr>
          <w:rFonts w:ascii="Arial" w:hAnsi="Arial"/>
          <w:b/>
          <w:spacing w:val="-9"/>
          <w:sz w:val="22"/>
        </w:rPr>
        <w:t xml:space="preserve"> </w:t>
      </w:r>
      <w:r>
        <w:rPr>
          <w:rFonts w:ascii="Arial" w:hAnsi="Arial"/>
          <w:b/>
          <w:spacing w:val="-2"/>
          <w:sz w:val="22"/>
        </w:rPr>
        <w:t>la</w:t>
      </w:r>
      <w:r>
        <w:rPr>
          <w:rFonts w:ascii="Arial" w:hAnsi="Arial"/>
          <w:b/>
          <w:spacing w:val="-7"/>
          <w:sz w:val="22"/>
        </w:rPr>
        <w:t xml:space="preserve"> </w:t>
      </w:r>
      <w:r>
        <w:rPr>
          <w:rFonts w:ascii="Arial" w:hAnsi="Arial"/>
          <w:b/>
          <w:spacing w:val="-2"/>
          <w:sz w:val="22"/>
        </w:rPr>
        <w:t>persona</w:t>
      </w:r>
      <w:r>
        <w:rPr>
          <w:rFonts w:ascii="Arial" w:hAnsi="Arial"/>
          <w:b/>
          <w:spacing w:val="-8"/>
          <w:sz w:val="22"/>
        </w:rPr>
        <w:t xml:space="preserve"> </w:t>
      </w:r>
      <w:r>
        <w:rPr>
          <w:rFonts w:ascii="Arial" w:hAnsi="Arial"/>
          <w:b/>
          <w:spacing w:val="-2"/>
          <w:sz w:val="22"/>
        </w:rPr>
        <w:t>que</w:t>
      </w:r>
      <w:r>
        <w:rPr>
          <w:rFonts w:ascii="Arial" w:hAnsi="Arial"/>
          <w:b/>
          <w:spacing w:val="-9"/>
          <w:sz w:val="22"/>
        </w:rPr>
        <w:t xml:space="preserve"> </w:t>
      </w:r>
      <w:r>
        <w:rPr>
          <w:rFonts w:ascii="Arial" w:hAnsi="Arial"/>
          <w:b/>
          <w:spacing w:val="-2"/>
          <w:sz w:val="22"/>
        </w:rPr>
        <w:t>realiza</w:t>
      </w:r>
      <w:r>
        <w:rPr>
          <w:rFonts w:ascii="Arial" w:hAnsi="Arial"/>
          <w:b/>
          <w:spacing w:val="-8"/>
          <w:sz w:val="22"/>
        </w:rPr>
        <w:t xml:space="preserve"> </w:t>
      </w:r>
      <w:r>
        <w:rPr>
          <w:rFonts w:ascii="Arial" w:hAnsi="Arial"/>
          <w:b/>
          <w:spacing w:val="-2"/>
          <w:sz w:val="22"/>
        </w:rPr>
        <w:t>la</w:t>
      </w:r>
      <w:r>
        <w:rPr>
          <w:rFonts w:ascii="Arial" w:hAnsi="Arial"/>
          <w:b/>
          <w:spacing w:val="-6"/>
          <w:sz w:val="22"/>
        </w:rPr>
        <w:t xml:space="preserve"> </w:t>
      </w:r>
      <w:r>
        <w:rPr>
          <w:rFonts w:ascii="Arial" w:hAnsi="Arial"/>
          <w:b/>
          <w:spacing w:val="-2"/>
          <w:sz w:val="22"/>
        </w:rPr>
        <w:t>entrega</w:t>
      </w:r>
    </w:p>
    <w:p>
      <w:pPr>
        <w:pStyle w:val="BodyText"/>
        <w:spacing w:before="42" w:after="0"/>
        <w:rPr>
          <w:rFonts w:ascii="Arial" w:hAnsi="Arial"/>
          <w:b/>
        </w:rPr>
      </w:pPr>
      <w:r>
        <w:rPr>
          <w:rFonts w:ascii="Arial" w:hAnsi="Arial"/>
          <w:b/>
        </w:rPr>
      </w:r>
    </w:p>
    <w:p>
      <w:pPr>
        <w:pStyle w:val="Heading2"/>
        <w:tabs>
          <w:tab w:val="clear" w:pos="720"/>
          <w:tab w:val="left" w:pos="5150" w:leader="none"/>
        </w:tabs>
        <w:rPr/>
      </w:pPr>
      <w:r>
        <w:rPr>
          <w:spacing w:val="-2"/>
          <w:w w:val="105"/>
        </w:rPr>
        <w:t>Firma:</w:t>
      </w:r>
      <w:r>
        <w:rPr/>
        <w:tab/>
      </w:r>
      <w:r>
        <w:rPr>
          <w:spacing w:val="-2"/>
          <w:w w:val="105"/>
        </w:rPr>
        <w:t>Firma:</w:t>
      </w:r>
    </w:p>
    <w:p>
      <w:pPr>
        <w:pStyle w:val="BodyText"/>
        <w:rPr>
          <w:sz w:val="20"/>
        </w:rPr>
      </w:pPr>
      <w:r>
        <w:rPr>
          <w:sz w:val="20"/>
        </w:rPr>
      </w:r>
    </w:p>
    <w:p>
      <w:pPr>
        <w:pStyle w:val="BodyText"/>
        <w:spacing w:before="105" w:after="0"/>
        <w:rPr>
          <w:sz w:val="20"/>
        </w:rPr>
      </w:pPr>
      <w:r>
        <w:rPr>
          <w:sz w:val="20"/>
        </w:rPr>
        <mc:AlternateContent>
          <mc:Choice Requires="wps">
            <w:drawing>
              <wp:anchor behindDoc="1" distT="0" distB="0" distL="0" distR="0" simplePos="0" locked="0" layoutInCell="0" allowOverlap="1" relativeHeight="15">
                <wp:simplePos x="0" y="0"/>
                <wp:positionH relativeFrom="page">
                  <wp:posOffset>1081405</wp:posOffset>
                </wp:positionH>
                <wp:positionV relativeFrom="paragraph">
                  <wp:posOffset>1245870</wp:posOffset>
                </wp:positionV>
                <wp:extent cx="1954530" cy="1270"/>
                <wp:effectExtent l="0" t="5080" r="0" b="3810"/>
                <wp:wrapTopAndBottom/>
                <wp:docPr id="14" name="Graphic 12"/>
                <a:graphic xmlns:a="http://schemas.openxmlformats.org/drawingml/2006/main">
                  <a:graphicData uri="http://schemas.microsoft.com/office/word/2010/wordprocessingShape">
                    <wps:wsp>
                      <wps:cNvSpPr/>
                      <wps:spPr>
                        <a:xfrm>
                          <a:off x="0" y="0"/>
                          <a:ext cx="1954440" cy="1440"/>
                        </a:xfrm>
                        <a:custGeom>
                          <a:avLst/>
                          <a:gdLst>
                            <a:gd name="textAreaLeft" fmla="*/ 0 w 1108080"/>
                            <a:gd name="textAreaRight" fmla="*/ 1108440 w 1108080"/>
                            <a:gd name="textAreaTop" fmla="*/ 0 h 720"/>
                            <a:gd name="textAreaBottom" fmla="*/ 1080 h 720"/>
                          </a:gdLst>
                          <a:ahLst/>
                          <a:rect l="textAreaLeft" t="textAreaTop" r="textAreaRight" b="textAreaBottom"/>
                          <a:pathLst>
                            <a:path w="1954530" h="0">
                              <a:moveTo>
                                <a:pt x="0" y="0"/>
                              </a:moveTo>
                              <a:lnTo>
                                <a:pt x="195453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
                <wp:simplePos x="0" y="0"/>
                <wp:positionH relativeFrom="page">
                  <wp:posOffset>3227070</wp:posOffset>
                </wp:positionH>
                <wp:positionV relativeFrom="paragraph">
                  <wp:posOffset>228600</wp:posOffset>
                </wp:positionV>
                <wp:extent cx="914400" cy="1019175"/>
                <wp:effectExtent l="0" t="6985" r="0" b="6350"/>
                <wp:wrapTopAndBottom/>
                <wp:docPr id="15" name="Graphic 13"/>
                <a:graphic xmlns:a="http://schemas.openxmlformats.org/drawingml/2006/main">
                  <a:graphicData uri="http://schemas.microsoft.com/office/word/2010/wordprocessingShape">
                    <wps:wsp>
                      <wps:cNvSpPr/>
                      <wps:spPr>
                        <a:xfrm>
                          <a:off x="0" y="0"/>
                          <a:ext cx="914400" cy="1019160"/>
                        </a:xfrm>
                        <a:custGeom>
                          <a:avLst/>
                          <a:gdLst>
                            <a:gd name="textAreaLeft" fmla="*/ 0 w 518400"/>
                            <a:gd name="textAreaRight" fmla="*/ 518760 w 518400"/>
                            <a:gd name="textAreaTop" fmla="*/ 0 h 577800"/>
                            <a:gd name="textAreaBottom" fmla="*/ 578160 h 577800"/>
                          </a:gdLst>
                          <a:ahLst/>
                          <a:rect l="textAreaLeft" t="textAreaTop" r="textAreaRight" b="textAreaBottom"/>
                          <a:pathLst>
                            <a:path w="914400" h="1019175">
                              <a:moveTo>
                                <a:pt x="0" y="152400"/>
                              </a:moveTo>
                              <a:lnTo>
                                <a:pt x="7619" y="104139"/>
                              </a:lnTo>
                              <a:lnTo>
                                <a:pt x="29209" y="62230"/>
                              </a:lnTo>
                              <a:lnTo>
                                <a:pt x="62230" y="29210"/>
                              </a:lnTo>
                              <a:lnTo>
                                <a:pt x="104140" y="7620"/>
                              </a:lnTo>
                              <a:lnTo>
                                <a:pt x="152400" y="0"/>
                              </a:lnTo>
                              <a:lnTo>
                                <a:pt x="762000" y="0"/>
                              </a:lnTo>
                              <a:lnTo>
                                <a:pt x="810259" y="7620"/>
                              </a:lnTo>
                              <a:lnTo>
                                <a:pt x="852169" y="29210"/>
                              </a:lnTo>
                              <a:lnTo>
                                <a:pt x="885190" y="62230"/>
                              </a:lnTo>
                              <a:lnTo>
                                <a:pt x="906780" y="104139"/>
                              </a:lnTo>
                              <a:lnTo>
                                <a:pt x="914400" y="152400"/>
                              </a:lnTo>
                              <a:lnTo>
                                <a:pt x="914400" y="866775"/>
                              </a:lnTo>
                              <a:lnTo>
                                <a:pt x="906780" y="915035"/>
                              </a:lnTo>
                              <a:lnTo>
                                <a:pt x="885190" y="956945"/>
                              </a:lnTo>
                              <a:lnTo>
                                <a:pt x="852169" y="989964"/>
                              </a:lnTo>
                              <a:lnTo>
                                <a:pt x="810259" y="1011555"/>
                              </a:lnTo>
                              <a:lnTo>
                                <a:pt x="762000" y="1019175"/>
                              </a:lnTo>
                              <a:lnTo>
                                <a:pt x="152400" y="1019175"/>
                              </a:lnTo>
                              <a:lnTo>
                                <a:pt x="104140" y="1011555"/>
                              </a:lnTo>
                              <a:lnTo>
                                <a:pt x="62230" y="989964"/>
                              </a:lnTo>
                              <a:lnTo>
                                <a:pt x="29209" y="956945"/>
                              </a:lnTo>
                              <a:lnTo>
                                <a:pt x="7619" y="915035"/>
                              </a:lnTo>
                              <a:lnTo>
                                <a:pt x="0" y="866775"/>
                              </a:lnTo>
                              <a:lnTo>
                                <a:pt x="0" y="152400"/>
                              </a:lnTo>
                              <a:close/>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
                <wp:simplePos x="0" y="0"/>
                <wp:positionH relativeFrom="page">
                  <wp:posOffset>4295775</wp:posOffset>
                </wp:positionH>
                <wp:positionV relativeFrom="paragraph">
                  <wp:posOffset>1245870</wp:posOffset>
                </wp:positionV>
                <wp:extent cx="2211705" cy="1270"/>
                <wp:effectExtent l="0" t="5080" r="0" b="3810"/>
                <wp:wrapTopAndBottom/>
                <wp:docPr id="16" name="Graphic 14"/>
                <a:graphic xmlns:a="http://schemas.openxmlformats.org/drawingml/2006/main">
                  <a:graphicData uri="http://schemas.microsoft.com/office/word/2010/wordprocessingShape">
                    <wps:wsp>
                      <wps:cNvSpPr/>
                      <wps:spPr>
                        <a:xfrm>
                          <a:off x="0" y="0"/>
                          <a:ext cx="2211840" cy="1440"/>
                        </a:xfrm>
                        <a:custGeom>
                          <a:avLst/>
                          <a:gdLst>
                            <a:gd name="textAreaLeft" fmla="*/ 0 w 1253880"/>
                            <a:gd name="textAreaRight" fmla="*/ 1254240 w 1253880"/>
                            <a:gd name="textAreaTop" fmla="*/ 0 h 720"/>
                            <a:gd name="textAreaBottom" fmla="*/ 1080 h 720"/>
                          </a:gdLst>
                          <a:ahLst/>
                          <a:rect l="textAreaLeft" t="textAreaTop" r="textAreaRight" b="textAreaBottom"/>
                          <a:pathLst>
                            <a:path w="2211705" h="0">
                              <a:moveTo>
                                <a:pt x="0" y="0"/>
                              </a:moveTo>
                              <a:lnTo>
                                <a:pt x="2211704"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tabs>
          <w:tab w:val="clear" w:pos="720"/>
          <w:tab w:val="left" w:pos="5193" w:leader="none"/>
        </w:tabs>
        <w:rPr/>
      </w:pPr>
      <w:r>
        <w:rPr>
          <w:spacing w:val="-2"/>
          <w:w w:val="105"/>
        </w:rPr>
        <w:t>Nombre:</w:t>
      </w:r>
      <w:r>
        <w:rPr/>
        <w:tab/>
      </w:r>
      <w:r>
        <w:rPr>
          <w:spacing w:val="-2"/>
          <w:w w:val="105"/>
        </w:rPr>
        <w:t>Nombre:</w:t>
      </w:r>
    </w:p>
    <w:p>
      <w:pPr>
        <w:pStyle w:val="Normal"/>
        <w:tabs>
          <w:tab w:val="clear" w:pos="720"/>
          <w:tab w:val="left" w:pos="5215" w:leader="none"/>
        </w:tabs>
        <w:spacing w:before="0" w:after="0"/>
        <w:ind w:hanging="0" w:left="143" w:right="0"/>
        <w:jc w:val="left"/>
        <w:rPr>
          <w:sz w:val="23"/>
        </w:rPr>
      </w:pPr>
      <w:r>
        <w:rPr>
          <w:spacing w:val="-5"/>
          <w:w w:val="105"/>
          <w:sz w:val="23"/>
        </w:rPr>
        <w:t>CC:</w:t>
      </w:r>
      <w:r>
        <w:rPr>
          <w:sz w:val="23"/>
        </w:rPr>
        <w:tab/>
      </w:r>
      <w:r>
        <w:rPr>
          <w:spacing w:val="-7"/>
          <w:w w:val="105"/>
          <w:sz w:val="23"/>
        </w:rPr>
        <w:t>CC</w:t>
      </w:r>
    </w:p>
    <w:p>
      <w:pPr>
        <w:pStyle w:val="BodyText"/>
        <w:rPr>
          <w:sz w:val="23"/>
        </w:rPr>
      </w:pPr>
      <w:r>
        <w:rPr>
          <w:sz w:val="23"/>
        </w:rPr>
      </w:r>
    </w:p>
    <w:p>
      <w:pPr>
        <w:pStyle w:val="BodyText"/>
        <w:rPr>
          <w:sz w:val="23"/>
        </w:rPr>
      </w:pPr>
      <w:r>
        <w:rPr>
          <w:sz w:val="23"/>
        </w:rPr>
      </w:r>
    </w:p>
    <w:p>
      <w:pPr>
        <w:pStyle w:val="Normal"/>
        <w:spacing w:lineRule="auto" w:line="271" w:before="1" w:after="0"/>
        <w:ind w:hanging="0" w:left="143" w:right="136"/>
        <w:jc w:val="both"/>
        <w:rPr>
          <w:sz w:val="21"/>
        </w:rPr>
      </w:pPr>
      <w:r>
        <w:rPr>
          <w:rFonts w:ascii="Arial" w:hAnsi="Arial"/>
          <w:b/>
          <w:sz w:val="21"/>
        </w:rPr>
        <w:t xml:space="preserve">NOTA LEGAL: </w:t>
      </w:r>
      <w:r>
        <w:rPr>
          <w:sz w:val="21"/>
        </w:rPr>
        <w:t>El diligenciamiento incompleto o indebido de este formato ocasionará demoras en el proceso e incluso la cancelación del mismo. De acuerdo con lo dispuesto en el artículo 14 de la Ley 890 de 2004, a partir del 1 de enero de 2005, quien falsifique un documento privado que pueda servir de prueba incurrirá, si lo usa, en prisión de dieciséis (16) a ciento ocho (108) meses. Además, según las políticas internas de la compañía establecidas en el manual de funciones, cualquier incumplimiento de las políticas de correcto diligenciamiento y confidencialidad</w:t>
      </w:r>
      <w:r>
        <w:rPr>
          <w:spacing w:val="-9"/>
          <w:sz w:val="21"/>
        </w:rPr>
        <w:t xml:space="preserve"> </w:t>
      </w:r>
      <w:r>
        <w:rPr>
          <w:sz w:val="21"/>
        </w:rPr>
        <w:t>puede</w:t>
      </w:r>
      <w:r>
        <w:rPr>
          <w:spacing w:val="-7"/>
          <w:sz w:val="21"/>
        </w:rPr>
        <w:t xml:space="preserve"> </w:t>
      </w:r>
      <w:r>
        <w:rPr>
          <w:sz w:val="21"/>
        </w:rPr>
        <w:t>conllevar</w:t>
      </w:r>
      <w:r>
        <w:rPr>
          <w:spacing w:val="-6"/>
          <w:sz w:val="21"/>
        </w:rPr>
        <w:t xml:space="preserve"> </w:t>
      </w:r>
      <w:r>
        <w:rPr>
          <w:sz w:val="21"/>
        </w:rPr>
        <w:t>sanciones</w:t>
      </w:r>
      <w:r>
        <w:rPr>
          <w:spacing w:val="-5"/>
          <w:sz w:val="21"/>
        </w:rPr>
        <w:t xml:space="preserve"> </w:t>
      </w:r>
      <w:r>
        <w:rPr>
          <w:sz w:val="21"/>
        </w:rPr>
        <w:t>administrativas</w:t>
      </w:r>
      <w:r>
        <w:rPr>
          <w:spacing w:val="-5"/>
          <w:sz w:val="21"/>
        </w:rPr>
        <w:t xml:space="preserve"> </w:t>
      </w:r>
      <w:r>
        <w:rPr>
          <w:sz w:val="21"/>
        </w:rPr>
        <w:t>por</w:t>
      </w:r>
      <w:r>
        <w:rPr>
          <w:spacing w:val="-6"/>
          <w:sz w:val="21"/>
        </w:rPr>
        <w:t xml:space="preserve"> </w:t>
      </w:r>
      <w:r>
        <w:rPr>
          <w:sz w:val="21"/>
        </w:rPr>
        <w:t>parte</w:t>
      </w:r>
      <w:r>
        <w:rPr>
          <w:spacing w:val="-3"/>
          <w:sz w:val="21"/>
        </w:rPr>
        <w:t xml:space="preserve"> </w:t>
      </w:r>
      <w:r>
        <w:rPr>
          <w:sz w:val="21"/>
        </w:rPr>
        <w:t>de</w:t>
      </w:r>
      <w:r>
        <w:rPr>
          <w:spacing w:val="-10"/>
          <w:sz w:val="21"/>
        </w:rPr>
        <w:t xml:space="preserve"> </w:t>
      </w:r>
      <w:r>
        <w:rPr>
          <w:sz w:val="21"/>
        </w:rPr>
        <w:t>la</w:t>
      </w:r>
      <w:r>
        <w:rPr>
          <w:spacing w:val="-10"/>
          <w:sz w:val="21"/>
        </w:rPr>
        <w:t xml:space="preserve"> </w:t>
      </w:r>
      <w:r>
        <w:rPr>
          <w:sz w:val="21"/>
        </w:rPr>
        <w:t>compañía,</w:t>
      </w:r>
      <w:r>
        <w:rPr>
          <w:spacing w:val="-10"/>
          <w:sz w:val="21"/>
        </w:rPr>
        <w:t xml:space="preserve"> </w:t>
      </w:r>
      <w:r>
        <w:rPr>
          <w:sz w:val="21"/>
        </w:rPr>
        <w:t>incluyendo la</w:t>
      </w:r>
      <w:r>
        <w:rPr>
          <w:spacing w:val="-14"/>
          <w:sz w:val="21"/>
        </w:rPr>
        <w:t xml:space="preserve"> </w:t>
      </w:r>
      <w:r>
        <w:rPr>
          <w:sz w:val="21"/>
        </w:rPr>
        <w:t>posible</w:t>
      </w:r>
      <w:r>
        <w:rPr>
          <w:spacing w:val="-11"/>
          <w:sz w:val="21"/>
        </w:rPr>
        <w:t xml:space="preserve"> </w:t>
      </w:r>
      <w:r>
        <w:rPr>
          <w:sz w:val="21"/>
        </w:rPr>
        <w:t>terminación</w:t>
      </w:r>
      <w:r>
        <w:rPr>
          <w:spacing w:val="-11"/>
          <w:sz w:val="21"/>
        </w:rPr>
        <w:t xml:space="preserve"> </w:t>
      </w:r>
      <w:r>
        <w:rPr>
          <w:sz w:val="21"/>
        </w:rPr>
        <w:t>del</w:t>
      </w:r>
      <w:r>
        <w:rPr>
          <w:spacing w:val="-8"/>
          <w:sz w:val="21"/>
        </w:rPr>
        <w:t xml:space="preserve"> </w:t>
      </w:r>
      <w:r>
        <w:rPr>
          <w:sz w:val="21"/>
        </w:rPr>
        <w:t>contrato</w:t>
      </w:r>
      <w:r>
        <w:rPr>
          <w:spacing w:val="-12"/>
          <w:sz w:val="21"/>
        </w:rPr>
        <w:t xml:space="preserve"> </w:t>
      </w:r>
      <w:r>
        <w:rPr>
          <w:sz w:val="21"/>
        </w:rPr>
        <w:t>del</w:t>
      </w:r>
      <w:r>
        <w:rPr>
          <w:spacing w:val="-6"/>
          <w:sz w:val="21"/>
        </w:rPr>
        <w:t xml:space="preserve"> </w:t>
      </w:r>
      <w:r>
        <w:rPr>
          <w:sz w:val="21"/>
        </w:rPr>
        <w:t>empleado</w:t>
      </w:r>
      <w:r>
        <w:rPr>
          <w:spacing w:val="-11"/>
          <w:sz w:val="21"/>
        </w:rPr>
        <w:t xml:space="preserve"> </w:t>
      </w:r>
      <w:r>
        <w:rPr>
          <w:sz w:val="21"/>
        </w:rPr>
        <w:t>de</w:t>
      </w:r>
      <w:r>
        <w:rPr>
          <w:spacing w:val="-6"/>
          <w:sz w:val="21"/>
        </w:rPr>
        <w:t xml:space="preserve"> </w:t>
      </w:r>
      <w:r>
        <w:rPr>
          <w:sz w:val="21"/>
        </w:rPr>
        <w:t>TechRed</w:t>
      </w:r>
      <w:r>
        <w:rPr>
          <w:spacing w:val="-11"/>
          <w:sz w:val="21"/>
        </w:rPr>
        <w:t xml:space="preserve"> </w:t>
      </w:r>
      <w:r>
        <w:rPr>
          <w:sz w:val="21"/>
        </w:rPr>
        <w:t>y</w:t>
      </w:r>
      <w:r>
        <w:rPr>
          <w:spacing w:val="-14"/>
          <w:sz w:val="21"/>
        </w:rPr>
        <w:t xml:space="preserve"> </w:t>
      </w:r>
      <w:r>
        <w:rPr>
          <w:sz w:val="21"/>
        </w:rPr>
        <w:t>la</w:t>
      </w:r>
      <w:r>
        <w:rPr>
          <w:spacing w:val="-12"/>
          <w:sz w:val="21"/>
        </w:rPr>
        <w:t xml:space="preserve"> </w:t>
      </w:r>
      <w:r>
        <w:rPr>
          <w:sz w:val="21"/>
        </w:rPr>
        <w:t>denuncia</w:t>
      </w:r>
      <w:r>
        <w:rPr>
          <w:spacing w:val="-11"/>
          <w:sz w:val="21"/>
        </w:rPr>
        <w:t xml:space="preserve"> </w:t>
      </w:r>
      <w:r>
        <w:rPr>
          <w:sz w:val="21"/>
        </w:rPr>
        <w:t>de</w:t>
      </w:r>
      <w:r>
        <w:rPr>
          <w:spacing w:val="-12"/>
          <w:sz w:val="21"/>
        </w:rPr>
        <w:t xml:space="preserve"> </w:t>
      </w:r>
      <w:r>
        <w:rPr>
          <w:sz w:val="21"/>
        </w:rPr>
        <w:t>este</w:t>
      </w:r>
      <w:r>
        <w:rPr>
          <w:spacing w:val="-11"/>
          <w:sz w:val="21"/>
        </w:rPr>
        <w:t xml:space="preserve"> </w:t>
      </w:r>
      <w:r>
        <w:rPr>
          <w:sz w:val="21"/>
        </w:rPr>
        <w:t>ante</w:t>
      </w:r>
      <w:r>
        <w:rPr>
          <w:spacing w:val="-14"/>
          <w:sz w:val="21"/>
        </w:rPr>
        <w:t xml:space="preserve"> </w:t>
      </w:r>
      <w:r>
        <w:rPr>
          <w:sz w:val="21"/>
        </w:rPr>
        <w:t>los</w:t>
      </w:r>
      <w:r>
        <w:rPr>
          <w:spacing w:val="-7"/>
          <w:sz w:val="21"/>
        </w:rPr>
        <w:t xml:space="preserve"> </w:t>
      </w:r>
      <w:r>
        <w:rPr>
          <w:sz w:val="21"/>
        </w:rPr>
        <w:t>entes de control.</w:t>
      </w:r>
    </w:p>
    <w:sectPr>
      <w:type w:val="continuous"/>
      <w:pgSz w:w="12240" w:h="15840"/>
      <w:pgMar w:left="1559" w:right="1417" w:gutter="0" w:header="301" w:top="1880" w:footer="957" w:bottom="114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6469380</wp:posOffset>
              </wp:positionH>
              <wp:positionV relativeFrom="page">
                <wp:posOffset>9310370</wp:posOffset>
              </wp:positionV>
              <wp:extent cx="241300" cy="165735"/>
              <wp:effectExtent l="0" t="0" r="0" b="0"/>
              <wp:wrapNone/>
              <wp:docPr id="12" name="Textbox 6"/>
              <a:graphic xmlns:a="http://schemas.openxmlformats.org/drawingml/2006/main">
                <a:graphicData uri="http://schemas.microsoft.com/office/word/2010/wordprocessingShape">
                  <wps:wsp>
                    <wps:cNvSpPr/>
                    <wps:spPr>
                      <a:xfrm>
                        <a:off x="0" y="0"/>
                        <a:ext cx="241200" cy="165600"/>
                      </a:xfrm>
                      <a:prstGeom prst="rect">
                        <a:avLst/>
                      </a:prstGeom>
                      <a:noFill/>
                      <a:ln w="0">
                        <a:noFill/>
                      </a:ln>
                    </wps:spPr>
                    <wps:style>
                      <a:lnRef idx="0"/>
                      <a:fillRef idx="0"/>
                      <a:effectRef idx="0"/>
                      <a:fontRef idx="minor"/>
                    </wps:style>
                    <wps:txb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09.4pt;margin-top:733.1pt;width:18.9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6469380</wp:posOffset>
              </wp:positionH>
              <wp:positionV relativeFrom="page">
                <wp:posOffset>9310370</wp:posOffset>
              </wp:positionV>
              <wp:extent cx="241300" cy="165735"/>
              <wp:effectExtent l="0" t="0" r="0" b="0"/>
              <wp:wrapNone/>
              <wp:docPr id="13" name="Textbox 6"/>
              <a:graphic xmlns:a="http://schemas.openxmlformats.org/drawingml/2006/main">
                <a:graphicData uri="http://schemas.microsoft.com/office/word/2010/wordprocessingShape">
                  <wps:wsp>
                    <wps:cNvSpPr/>
                    <wps:spPr>
                      <a:xfrm>
                        <a:off x="0" y="0"/>
                        <a:ext cx="241200" cy="165600"/>
                      </a:xfrm>
                      <a:prstGeom prst="rect">
                        <a:avLst/>
                      </a:prstGeom>
                      <a:noFill/>
                      <a:ln w="0">
                        <a:noFill/>
                      </a:ln>
                    </wps:spPr>
                    <wps:style>
                      <a:lnRef idx="0"/>
                      <a:fillRef idx="0"/>
                      <a:effectRef idx="0"/>
                      <a:fontRef idx="minor"/>
                    </wps:style>
                    <wps:txb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09.4pt;margin-top:733.1pt;width:18.9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3">
              <wp:simplePos x="0" y="0"/>
              <wp:positionH relativeFrom="page">
                <wp:posOffset>6934200</wp:posOffset>
              </wp:positionH>
              <wp:positionV relativeFrom="page">
                <wp:posOffset>202565</wp:posOffset>
              </wp:positionV>
              <wp:extent cx="647065" cy="267970"/>
              <wp:effectExtent l="0" t="0" r="0" b="0"/>
              <wp:wrapNone/>
              <wp:docPr id="2" name="Group 1"/>
              <a:graphic xmlns:a="http://schemas.openxmlformats.org/drawingml/2006/main">
                <a:graphicData uri="http://schemas.microsoft.com/office/word/2010/wordprocessingGroup">
                  <wpg:wgp>
                    <wpg:cNvGrpSpPr/>
                    <wpg:grpSpPr>
                      <a:xfrm>
                        <a:off x="0" y="0"/>
                        <a:ext cx="646920" cy="267840"/>
                        <a:chOff x="0" y="0"/>
                        <a:chExt cx="646920" cy="267840"/>
                      </a:xfrm>
                    </wpg:grpSpPr>
                    <pic:pic xmlns:pic="http://schemas.openxmlformats.org/drawingml/2006/picture">
                      <pic:nvPicPr>
                        <pic:cNvPr id="3" name="Image 2" descr=""/>
                        <pic:cNvPicPr/>
                      </pic:nvPicPr>
                      <pic:blipFill>
                        <a:blip r:embed="rId1"/>
                        <a:stretch/>
                      </pic:blipFill>
                      <pic:spPr>
                        <a:xfrm>
                          <a:off x="54720" y="0"/>
                          <a:ext cx="556200" cy="77400"/>
                        </a:xfrm>
                        <a:prstGeom prst="rect">
                          <a:avLst/>
                        </a:prstGeom>
                        <a:ln w="0">
                          <a:noFill/>
                        </a:ln>
                      </pic:spPr>
                    </pic:pic>
                    <pic:pic xmlns:pic="http://schemas.openxmlformats.org/drawingml/2006/picture">
                      <pic:nvPicPr>
                        <pic:cNvPr id="4" name="Image 3" descr=""/>
                        <pic:cNvPicPr/>
                      </pic:nvPicPr>
                      <pic:blipFill>
                        <a:blip r:embed="rId2"/>
                        <a:stretch/>
                      </pic:blipFill>
                      <pic:spPr>
                        <a:xfrm>
                          <a:off x="0" y="72360"/>
                          <a:ext cx="646920" cy="195480"/>
                        </a:xfrm>
                        <a:prstGeom prst="rect">
                          <a:avLst/>
                        </a:prstGeom>
                        <a:ln w="0">
                          <a:noFill/>
                        </a:ln>
                      </pic:spPr>
                    </pic:pic>
                  </wpg:wgp>
                </a:graphicData>
              </a:graphic>
            </wp:anchor>
          </w:drawing>
        </mc:Choice>
        <mc:Fallback>
          <w:pict>
            <v:group id="shape_0" alt="Group 1" style="position:absolute;margin-left:546pt;margin-top:15.95pt;width:50.95pt;height:21.1pt" coordorigin="10920,319" coordsize="1019,4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o:allowincell="f" style="position:absolute;left:11006;top:319;width:875;height:121;mso-wrap-style:none;v-text-anchor:middle;mso-position-horizontal-relative:page;mso-position-vertical-relative:page" type="_x0000_t75">
                <v:imagedata r:id="rId3" o:detectmouseclick="t"/>
                <v:stroke color="#3465a4" joinstyle="round" endcap="flat"/>
                <w10:wrap type="none"/>
              </v:shape>
              <v:shape id="shape_0" ID="Image 3" stroked="f" o:allowincell="f" style="position:absolute;left:10920;top:433;width:1018;height:307;mso-wrap-style:none;v-text-anchor:middle;mso-position-horizontal-relative:page;mso-position-vertical-relative:page" type="_x0000_t75">
                <v:imagedata r:id="rId4" o:detectmouseclick="t"/>
                <v:stroke color="#3465a4" joinstyle="round" endcap="flat"/>
                <w10:wrap type="none"/>
              </v:shape>
            </v:group>
          </w:pict>
        </mc:Fallback>
      </mc:AlternateContent>
      <w:drawing>
        <wp:anchor behindDoc="1" distT="0" distB="0" distL="0" distR="0" simplePos="0" locked="0" layoutInCell="0" allowOverlap="1" relativeHeight="5">
          <wp:simplePos x="0" y="0"/>
          <wp:positionH relativeFrom="page">
            <wp:posOffset>3084195</wp:posOffset>
          </wp:positionH>
          <wp:positionV relativeFrom="page">
            <wp:posOffset>619760</wp:posOffset>
          </wp:positionV>
          <wp:extent cx="1723390" cy="393700"/>
          <wp:effectExtent l="0" t="0" r="0" b="0"/>
          <wp:wrapNone/>
          <wp:docPr id="5"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
                  <pic:cNvPicPr>
                    <a:picLocks noChangeAspect="1" noChangeArrowheads="1"/>
                  </pic:cNvPicPr>
                </pic:nvPicPr>
                <pic:blipFill>
                  <a:blip r:embed="rId5"/>
                  <a:stretch>
                    <a:fillRect/>
                  </a:stretch>
                </pic:blipFill>
                <pic:spPr bwMode="auto">
                  <a:xfrm>
                    <a:off x="0" y="0"/>
                    <a:ext cx="1723390" cy="393700"/>
                  </a:xfrm>
                  <a:prstGeom prst="rect">
                    <a:avLst/>
                  </a:prstGeom>
                </pic:spPr>
              </pic:pic>
            </a:graphicData>
          </a:graphic>
        </wp:anchor>
      </w:drawing>
      <mc:AlternateContent>
        <mc:Choice Requires="wps">
          <w:drawing>
            <wp:anchor behindDoc="1" distT="0" distB="0" distL="0" distR="0" simplePos="0" locked="0" layoutInCell="0" allowOverlap="1" relativeHeight="8">
              <wp:simplePos x="0" y="0"/>
              <wp:positionH relativeFrom="page">
                <wp:posOffset>6980555</wp:posOffset>
              </wp:positionH>
              <wp:positionV relativeFrom="page">
                <wp:posOffset>178435</wp:posOffset>
              </wp:positionV>
              <wp:extent cx="572770" cy="241935"/>
              <wp:effectExtent l="0" t="0" r="0" b="0"/>
              <wp:wrapNone/>
              <wp:docPr id="6" name="Textbox 5"/>
              <a:graphic xmlns:a="http://schemas.openxmlformats.org/drawingml/2006/main">
                <a:graphicData uri="http://schemas.microsoft.com/office/word/2010/wordprocessingShape">
                  <wps:wsp>
                    <wps:cNvSpPr/>
                    <wps:spPr>
                      <a:xfrm>
                        <a:off x="0" y="0"/>
                        <a:ext cx="572760" cy="241920"/>
                      </a:xfrm>
                      <a:prstGeom prst="rect">
                        <a:avLst/>
                      </a:prstGeom>
                      <a:noFill/>
                      <a:ln w="0">
                        <a:noFill/>
                      </a:ln>
                    </wps:spPr>
                    <wps:style>
                      <a:lnRef idx="0"/>
                      <a:fillRef idx="0"/>
                      <a:effectRef idx="0"/>
                      <a:fontRef idx="minor"/>
                    </wps:style>
                    <wps:txb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49.65pt;margin-top:14.05pt;width:45.05pt;height:19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3">
              <wp:simplePos x="0" y="0"/>
              <wp:positionH relativeFrom="page">
                <wp:posOffset>6934200</wp:posOffset>
              </wp:positionH>
              <wp:positionV relativeFrom="page">
                <wp:posOffset>202565</wp:posOffset>
              </wp:positionV>
              <wp:extent cx="647065" cy="267970"/>
              <wp:effectExtent l="0" t="0" r="0" b="0"/>
              <wp:wrapNone/>
              <wp:docPr id="7" name="Group 1"/>
              <a:graphic xmlns:a="http://schemas.openxmlformats.org/drawingml/2006/main">
                <a:graphicData uri="http://schemas.microsoft.com/office/word/2010/wordprocessingGroup">
                  <wpg:wgp>
                    <wpg:cNvGrpSpPr/>
                    <wpg:grpSpPr>
                      <a:xfrm>
                        <a:off x="0" y="0"/>
                        <a:ext cx="646920" cy="267840"/>
                        <a:chOff x="0" y="0"/>
                        <a:chExt cx="646920" cy="267840"/>
                      </a:xfrm>
                    </wpg:grpSpPr>
                    <pic:pic xmlns:pic="http://schemas.openxmlformats.org/drawingml/2006/picture">
                      <pic:nvPicPr>
                        <pic:cNvPr id="8" name="Image 2" descr=""/>
                        <pic:cNvPicPr/>
                      </pic:nvPicPr>
                      <pic:blipFill>
                        <a:blip r:embed="rId1"/>
                        <a:stretch/>
                      </pic:blipFill>
                      <pic:spPr>
                        <a:xfrm>
                          <a:off x="54720" y="0"/>
                          <a:ext cx="556200" cy="77400"/>
                        </a:xfrm>
                        <a:prstGeom prst="rect">
                          <a:avLst/>
                        </a:prstGeom>
                        <a:ln w="0">
                          <a:noFill/>
                        </a:ln>
                      </pic:spPr>
                    </pic:pic>
                    <pic:pic xmlns:pic="http://schemas.openxmlformats.org/drawingml/2006/picture">
                      <pic:nvPicPr>
                        <pic:cNvPr id="9" name="Image 3" descr=""/>
                        <pic:cNvPicPr/>
                      </pic:nvPicPr>
                      <pic:blipFill>
                        <a:blip r:embed="rId2"/>
                        <a:stretch/>
                      </pic:blipFill>
                      <pic:spPr>
                        <a:xfrm>
                          <a:off x="0" y="72360"/>
                          <a:ext cx="646920" cy="195480"/>
                        </a:xfrm>
                        <a:prstGeom prst="rect">
                          <a:avLst/>
                        </a:prstGeom>
                        <a:ln w="0">
                          <a:noFill/>
                        </a:ln>
                      </pic:spPr>
                    </pic:pic>
                  </wpg:wgp>
                </a:graphicData>
              </a:graphic>
            </wp:anchor>
          </w:drawing>
        </mc:Choice>
        <mc:Fallback>
          <w:pict>
            <v:group id="shape_0" alt="Group 1" style="position:absolute;margin-left:546pt;margin-top:15.95pt;width:50.95pt;height:21.1pt" coordorigin="10920,319" coordsize="1019,422">
              <v:shape id="shape_0" ID="Image 2" stroked="f" o:allowincell="f" style="position:absolute;left:11006;top:319;width:875;height:121;mso-wrap-style:none;v-text-anchor:middle;mso-position-horizontal-relative:page;mso-position-vertical-relative:page" type="_x0000_t75">
                <v:imagedata r:id="rId3" o:detectmouseclick="t"/>
                <v:stroke color="#3465a4" joinstyle="round" endcap="flat"/>
                <w10:wrap type="none"/>
              </v:shape>
              <v:shape id="shape_0" ID="Image 3" stroked="f" o:allowincell="f" style="position:absolute;left:10920;top:433;width:1018;height:307;mso-wrap-style:none;v-text-anchor:middle;mso-position-horizontal-relative:page;mso-position-vertical-relative:page" type="_x0000_t75">
                <v:imagedata r:id="rId4" o:detectmouseclick="t"/>
                <v:stroke color="#3465a4" joinstyle="round" endcap="flat"/>
                <w10:wrap type="none"/>
              </v:shape>
            </v:group>
          </w:pict>
        </mc:Fallback>
      </mc:AlternateContent>
      <w:drawing>
        <wp:anchor behindDoc="1" distT="0" distB="0" distL="0" distR="0" simplePos="0" locked="0" layoutInCell="0" allowOverlap="1" relativeHeight="5">
          <wp:simplePos x="0" y="0"/>
          <wp:positionH relativeFrom="page">
            <wp:posOffset>3084195</wp:posOffset>
          </wp:positionH>
          <wp:positionV relativeFrom="page">
            <wp:posOffset>619760</wp:posOffset>
          </wp:positionV>
          <wp:extent cx="1723390" cy="393700"/>
          <wp:effectExtent l="0" t="0" r="0" b="0"/>
          <wp:wrapNone/>
          <wp:docPr id="10"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4" descr=""/>
                  <pic:cNvPicPr>
                    <a:picLocks noChangeAspect="1" noChangeArrowheads="1"/>
                  </pic:cNvPicPr>
                </pic:nvPicPr>
                <pic:blipFill>
                  <a:blip r:embed="rId5"/>
                  <a:stretch>
                    <a:fillRect/>
                  </a:stretch>
                </pic:blipFill>
                <pic:spPr bwMode="auto">
                  <a:xfrm>
                    <a:off x="0" y="0"/>
                    <a:ext cx="1723390" cy="393700"/>
                  </a:xfrm>
                  <a:prstGeom prst="rect">
                    <a:avLst/>
                  </a:prstGeom>
                </pic:spPr>
              </pic:pic>
            </a:graphicData>
          </a:graphic>
        </wp:anchor>
      </w:drawing>
      <mc:AlternateContent>
        <mc:Choice Requires="wps">
          <w:drawing>
            <wp:anchor behindDoc="1" distT="0" distB="0" distL="0" distR="0" simplePos="0" locked="0" layoutInCell="0" allowOverlap="1" relativeHeight="8">
              <wp:simplePos x="0" y="0"/>
              <wp:positionH relativeFrom="page">
                <wp:posOffset>6980555</wp:posOffset>
              </wp:positionH>
              <wp:positionV relativeFrom="page">
                <wp:posOffset>178435</wp:posOffset>
              </wp:positionV>
              <wp:extent cx="572770" cy="241935"/>
              <wp:effectExtent l="0" t="0" r="0" b="0"/>
              <wp:wrapNone/>
              <wp:docPr id="11" name="Textbox 5"/>
              <a:graphic xmlns:a="http://schemas.openxmlformats.org/drawingml/2006/main">
                <a:graphicData uri="http://schemas.microsoft.com/office/word/2010/wordprocessingShape">
                  <wps:wsp>
                    <wps:cNvSpPr/>
                    <wps:spPr>
                      <a:xfrm>
                        <a:off x="0" y="0"/>
                        <a:ext cx="572760" cy="241920"/>
                      </a:xfrm>
                      <a:prstGeom prst="rect">
                        <a:avLst/>
                      </a:prstGeom>
                      <a:noFill/>
                      <a:ln w="0">
                        <a:noFill/>
                      </a:ln>
                    </wps:spPr>
                    <wps:style>
                      <a:lnRef idx="0"/>
                      <a:fillRef idx="0"/>
                      <a:effectRef idx="0"/>
                      <a:fontRef idx="minor"/>
                    </wps:style>
                    <wps:txb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49.65pt;margin-top:14.05pt;width:45.05pt;height:19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v:textbox>
              <w10:wrap type="none"/>
            </v:rect>
          </w:pict>
        </mc:Fallback>
      </mc:AlternateContent>
    </w:r>
  </w:p>
</w:hdr>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ind w:right="118"/>
      <w:jc w:val="center"/>
      <w:outlineLvl w:val="1"/>
    </w:pPr>
    <w:rPr>
      <w:rFonts w:ascii="Arial" w:hAnsi="Arial" w:eastAsia="Arial" w:cs="Arial"/>
      <w:b/>
      <w:bCs/>
      <w:sz w:val="27"/>
      <w:szCs w:val="27"/>
      <w:lang w:val="es-ES" w:eastAsia="en-US" w:bidi="ar-SA"/>
    </w:rPr>
  </w:style>
  <w:style w:type="paragraph" w:styleId="Heading2">
    <w:name w:val="Heading 2"/>
    <w:basedOn w:val="Normal"/>
    <w:uiPriority w:val="1"/>
    <w:qFormat/>
    <w:pPr>
      <w:ind w:left="143"/>
      <w:outlineLvl w:val="2"/>
    </w:pPr>
    <w:rPr>
      <w:rFonts w:ascii="Arial MT" w:hAnsi="Arial MT" w:eastAsia="Arial MT" w:cs="Arial MT"/>
      <w:sz w:val="23"/>
      <w:szCs w:val="23"/>
      <w:lang w:val="es-ES" w:eastAsia="en-US" w:bidi="ar-SA"/>
    </w:rPr>
  </w:style>
  <w:style w:type="paragraph" w:styleId="Heading3">
    <w:name w:val="Heading 3"/>
    <w:basedOn w:val="Normal"/>
    <w:uiPriority w:val="1"/>
    <w:qFormat/>
    <w:pPr>
      <w:ind w:left="143"/>
      <w:outlineLvl w:val="3"/>
    </w:pPr>
    <w:rPr>
      <w:rFonts w:ascii="Arial" w:hAnsi="Arial" w:eastAsia="Arial" w:cs="Arial"/>
      <w:b/>
      <w:bCs/>
      <w:sz w:val="22"/>
      <w:szCs w:val="22"/>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Arial MT" w:hAnsi="Arial MT" w:eastAsia="Arial MT" w:cs="Arial MT"/>
      <w:sz w:val="22"/>
      <w:szCs w:val="22"/>
      <w:lang w:val="es-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pPr/>
    <w:rPr>
      <w:lang w:val="es-ES" w:eastAsia="en-US" w:bidi="ar-SA"/>
    </w:rPr>
  </w:style>
  <w:style w:type="paragraph" w:styleId="TableParagraph">
    <w:name w:val="Table Paragraph"/>
    <w:basedOn w:val="Normal"/>
    <w:uiPriority w:val="1"/>
    <w:qFormat/>
    <w:pPr/>
    <w:rPr>
      <w:rFonts w:ascii="Arial MT" w:hAnsi="Arial MT" w:eastAsia="Arial MT" w:cs="Arial MT"/>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mailto:vantilisto@techred.com.co" TargetMode="Externa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2</Pages>
  <Words>535</Words>
  <Characters>2706</Characters>
  <CharactersWithSpaces>3263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2026-04-13T15:16:00Z</dcterms:created>
  <dc:creator>Hp</dc:creator>
  <dc:description/>
  <dc:language>es-CO</dc:language>
  <cp:lastModifiedBy/>
  <dcterms:modified xsi:type="dcterms:W3CDTF">2026-06-30T11:12:54Z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2026-02-19T00:00:00Z</vt:filetime>
  </property>
  <property fmtid="{D5CDD505-2E9C-101B-9397-08002B2CF9AE}" pid="4" name="Creator">
    <vt:lpwstr>Microsoft® Word LTSC</vt:lpwstr>
  </property>
  <property fmtid="{D5CDD505-2E9C-101B-9397-08002B2CF9AE}" pid="5" name="LastSaved">
    <vt:filetime>2026-04-13T00:00:00Z</vt:filetime>
  </property>
  <property fmtid="{D5CDD505-2E9C-101B-9397-08002B2CF9AE}" pid="6" name="Producer">
    <vt:lpwstr>Microsoft® Word LTSC</vt:lpwstr>
  </property>
</Properties>
</file>