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1731" w:rsidP="654F2270" w:rsidRDefault="121107FC" w14:paraId="075430E9" w14:textId="4ADB2596">
      <w:pPr>
        <w:pStyle w:val="Heading3"/>
        <w:shd w:val="clear" w:color="auto" w:fill="FFFFFF" w:themeFill="background1"/>
        <w:spacing w:before="240" w:after="120"/>
        <w:jc w:val="center"/>
        <w:rPr>
          <w:rFonts w:ascii="system-ui" w:hAnsi="system-ui" w:eastAsia="system-ui" w:cs="system-ui"/>
          <w:b/>
          <w:bCs/>
          <w:color w:val="0D0D0D" w:themeColor="text1" w:themeTint="F2"/>
          <w:sz w:val="22"/>
          <w:szCs w:val="22"/>
        </w:rPr>
      </w:pPr>
      <w:r w:rsidRPr="59A637E2" w:rsidR="1EC7F8F4">
        <w:rPr>
          <w:rFonts w:ascii="system-ui" w:hAnsi="system-ui" w:eastAsia="system-ui" w:cs="system-ui"/>
          <w:b w:val="1"/>
          <w:bCs w:val="1"/>
          <w:color w:val="0D0D0D" w:themeColor="text1" w:themeTint="F2" w:themeShade="FF"/>
          <w:sz w:val="22"/>
          <w:szCs w:val="22"/>
        </w:rPr>
        <w:t xml:space="preserve">Casos de Prueba HU </w:t>
      </w:r>
      <w:r w:rsidRPr="59A637E2" w:rsidR="635FB43A">
        <w:rPr>
          <w:rFonts w:ascii="system-ui" w:hAnsi="system-ui" w:eastAsia="system-ui" w:cs="system-ui"/>
          <w:b w:val="1"/>
          <w:bCs w:val="1"/>
          <w:color w:val="0D0D0D" w:themeColor="text1" w:themeTint="F2" w:themeShade="FF"/>
          <w:sz w:val="22"/>
          <w:szCs w:val="22"/>
          <w:u w:val="single"/>
        </w:rPr>
        <w:t>4</w:t>
      </w:r>
    </w:p>
    <w:tbl>
      <w:tblPr>
        <w:tblStyle w:val="TableNormal"/>
        <w:tblW w:w="0" w:type="auto"/>
        <w:jc w:val="center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870"/>
        <w:gridCol w:w="1485"/>
        <w:gridCol w:w="3361"/>
        <w:gridCol w:w="1356"/>
        <w:gridCol w:w="1763"/>
      </w:tblGrid>
      <w:tr w:rsidR="59A637E2" w:rsidTr="59A637E2" w14:paraId="129908A7">
        <w:trPr>
          <w:trHeight w:val="300"/>
        </w:trPr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bottom"/>
          </w:tcPr>
          <w:p w:rsidR="59A637E2" w:rsidP="59A637E2" w:rsidRDefault="59A637E2" w14:paraId="2D3626A6" w14:textId="1B1887FF">
            <w:pPr>
              <w:spacing w:before="0" w:beforeAutospacing="off" w:after="0" w:afterAutospacing="off"/>
              <w:jc w:val="center"/>
            </w:pPr>
            <w:r w:rsidRPr="59A637E2" w:rsidR="59A637E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ID del Cas</w:t>
            </w:r>
            <w:r w:rsidRPr="59A637E2" w:rsidR="20353D11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o</w:t>
            </w:r>
          </w:p>
        </w:tc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bottom"/>
          </w:tcPr>
          <w:p w:rsidR="59A637E2" w:rsidP="59A637E2" w:rsidRDefault="59A637E2" w14:paraId="72A91AE4" w14:textId="673E1DFB">
            <w:pPr>
              <w:spacing w:before="0" w:beforeAutospacing="off" w:after="0" w:afterAutospacing="off"/>
              <w:jc w:val="center"/>
            </w:pPr>
            <w:r w:rsidRPr="59A637E2" w:rsidR="59A637E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Descripción del Caso</w:t>
            </w:r>
          </w:p>
        </w:tc>
        <w:tc>
          <w:tcPr>
            <w:tcW w:w="3361" w:type="dxa"/>
            <w:tcBorders>
              <w:top w:val="single" w:sz="6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bottom"/>
          </w:tcPr>
          <w:p w:rsidR="59A637E2" w:rsidP="59A637E2" w:rsidRDefault="59A637E2" w14:paraId="727C391E" w14:textId="0DECC4F8">
            <w:pPr>
              <w:spacing w:before="0" w:beforeAutospacing="off" w:after="0" w:afterAutospacing="off"/>
              <w:jc w:val="center"/>
            </w:pPr>
            <w:r w:rsidRPr="59A637E2" w:rsidR="59A637E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Input</w:t>
            </w:r>
          </w:p>
        </w:tc>
        <w:tc>
          <w:tcPr>
            <w:tcW w:w="1356" w:type="dxa"/>
            <w:tcBorders>
              <w:top w:val="single" w:sz="6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bottom"/>
          </w:tcPr>
          <w:p w:rsidR="59A637E2" w:rsidP="59A637E2" w:rsidRDefault="59A637E2" w14:paraId="22E1A3CF" w14:textId="2E999A2B">
            <w:pPr>
              <w:spacing w:before="0" w:beforeAutospacing="off" w:after="0" w:afterAutospacing="off"/>
              <w:jc w:val="center"/>
            </w:pPr>
            <w:r w:rsidRPr="59A637E2" w:rsidR="59A637E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Salida Esperada</w:t>
            </w:r>
          </w:p>
        </w:tc>
        <w:tc>
          <w:tcPr>
            <w:tcW w:w="176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bottom"/>
          </w:tcPr>
          <w:p w:rsidR="59A637E2" w:rsidP="59A637E2" w:rsidRDefault="59A637E2" w14:paraId="6FC9D0EB" w14:textId="4251C700">
            <w:pPr>
              <w:spacing w:before="0" w:beforeAutospacing="off" w:after="0" w:afterAutospacing="off"/>
              <w:jc w:val="center"/>
            </w:pPr>
            <w:r w:rsidRPr="59A637E2" w:rsidR="59A637E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Contexto de Ejecución</w:t>
            </w:r>
          </w:p>
        </w:tc>
      </w:tr>
      <w:tr w:rsidR="59A637E2" w:rsidTr="59A637E2" w14:paraId="6698BA43">
        <w:trPr>
          <w:trHeight w:val="300"/>
        </w:trPr>
        <w:tc>
          <w:tcPr>
            <w:tcW w:w="87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59A637E2" w:rsidP="59A637E2" w:rsidRDefault="59A637E2" w14:paraId="32A1FE83" w14:textId="177ED606">
            <w:pPr>
              <w:spacing w:before="0" w:beforeAutospacing="off" w:after="0" w:afterAutospacing="off"/>
              <w:jc w:val="left"/>
            </w:pPr>
            <w:r w:rsidRPr="59A637E2" w:rsidR="59A63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1</w:t>
            </w:r>
          </w:p>
        </w:tc>
        <w:tc>
          <w:tcPr>
            <w:tcW w:w="1485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59A637E2" w:rsidP="59A637E2" w:rsidRDefault="59A637E2" w14:paraId="46EE50E4" w14:textId="6786BD28">
            <w:pPr>
              <w:spacing w:before="0" w:beforeAutospacing="off" w:after="0" w:afterAutospacing="off"/>
              <w:jc w:val="left"/>
            </w:pPr>
            <w:r w:rsidRPr="59A637E2" w:rsidR="59A63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Creación exitosa de formulario</w:t>
            </w:r>
          </w:p>
        </w:tc>
        <w:tc>
          <w:tcPr>
            <w:tcW w:w="336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59A637E2" w:rsidP="59A637E2" w:rsidRDefault="59A637E2" w14:paraId="4B8844F0" w14:textId="1558CC45">
            <w:pPr>
              <w:spacing w:before="0" w:beforeAutospacing="off" w:after="0" w:afterAutospacing="off"/>
              <w:jc w:val="left"/>
            </w:pPr>
            <w:r w:rsidRPr="59A637E2" w:rsidR="59A637E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{'nombre': 'Juan', 'apellido': 'Pérez', 'email': '</w:t>
            </w:r>
            <w:hyperlink r:id="Rdd85be1efbc2449b">
              <w:r w:rsidRPr="59A637E2" w:rsidR="59A637E2">
                <w:rPr>
                  <w:rStyle w:val="Hyperlink"/>
                  <w:rFonts w:ascii="Consolas" w:hAnsi="Consolas" w:eastAsia="Consolas" w:cs="Consolas"/>
                  <w:b w:val="1"/>
                  <w:bCs w:val="1"/>
                  <w:i w:val="0"/>
                  <w:iCs w:val="0"/>
                  <w:caps w:val="0"/>
                  <w:smallCaps w:val="0"/>
                </w:rPr>
                <w:t>juan.perez@example.com</w:t>
              </w:r>
            </w:hyperlink>
            <w:r w:rsidRPr="59A637E2" w:rsidR="59A637E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', 'tipo_clase': 'Online', 'tipo_pago': 'Paypal', 'disponibilidad': '2022-09-01', 'hora_aproximada': '15:00:00', 'costo_clase': 50, 'duracion_clase': 60}</w:t>
            </w:r>
          </w:p>
        </w:tc>
        <w:tc>
          <w:tcPr>
            <w:tcW w:w="1356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59A637E2" w:rsidP="59A637E2" w:rsidRDefault="59A637E2" w14:paraId="55CA8A8A" w14:textId="5A211837">
            <w:pPr>
              <w:spacing w:before="0" w:beforeAutospacing="off" w:after="0" w:afterAutospacing="off"/>
              <w:jc w:val="left"/>
            </w:pPr>
            <w:r w:rsidRPr="59A637E2" w:rsidR="59A63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"Formulario creado" y código 200.</w:t>
            </w:r>
          </w:p>
        </w:tc>
        <w:tc>
          <w:tcPr>
            <w:tcW w:w="1763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59A637E2" w:rsidP="59A637E2" w:rsidRDefault="59A637E2" w14:paraId="2A384CC8" w14:textId="3568A7C0">
            <w:pPr>
              <w:spacing w:before="0" w:beforeAutospacing="off" w:after="0" w:afterAutospacing="off"/>
              <w:jc w:val="left"/>
            </w:pPr>
            <w:r w:rsidRPr="59A637E2" w:rsidR="59A63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Prueba enviando una solicitud POST con todos los campos requeridos completos y correctos.</w:t>
            </w:r>
          </w:p>
        </w:tc>
      </w:tr>
      <w:tr w:rsidR="59A637E2" w:rsidTr="59A637E2" w14:paraId="3C23D430">
        <w:trPr>
          <w:trHeight w:val="300"/>
        </w:trPr>
        <w:tc>
          <w:tcPr>
            <w:tcW w:w="87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59A637E2" w:rsidP="59A637E2" w:rsidRDefault="59A637E2" w14:paraId="4C4233D5" w14:textId="6B64375D">
            <w:pPr>
              <w:spacing w:before="0" w:beforeAutospacing="off" w:after="0" w:afterAutospacing="off"/>
              <w:jc w:val="left"/>
            </w:pPr>
            <w:r w:rsidRPr="59A637E2" w:rsidR="59A63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2</w:t>
            </w:r>
          </w:p>
        </w:tc>
        <w:tc>
          <w:tcPr>
            <w:tcW w:w="1485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59A637E2" w:rsidP="59A637E2" w:rsidRDefault="59A637E2" w14:paraId="04C213FB" w14:textId="25BCFBD4">
            <w:pPr>
              <w:spacing w:before="0" w:beforeAutospacing="off" w:after="0" w:afterAutospacing="off"/>
              <w:jc w:val="left"/>
            </w:pPr>
            <w:r w:rsidRPr="59A637E2" w:rsidR="59A63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Falla por campo faltante</w:t>
            </w:r>
          </w:p>
        </w:tc>
        <w:tc>
          <w:tcPr>
            <w:tcW w:w="336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59A637E2" w:rsidP="59A637E2" w:rsidRDefault="59A637E2" w14:paraId="178484CC" w14:textId="412A068C">
            <w:pPr>
              <w:spacing w:before="0" w:beforeAutospacing="off" w:after="0" w:afterAutospacing="off"/>
              <w:jc w:val="left"/>
            </w:pPr>
            <w:r w:rsidRPr="59A637E2" w:rsidR="59A637E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{'nombre': 'Juan', 'apellido': 'Pérez', 'tipo_clase': 'Online', 'tipo_pago': 'Paypal', 'disponibilidad': '2022-09-01', 'hora_aproximada': '15:00:00', 'costo_clase': 50, 'duracion_clase': 60}</w:t>
            </w:r>
          </w:p>
        </w:tc>
        <w:tc>
          <w:tcPr>
            <w:tcW w:w="1356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59A637E2" w:rsidP="59A637E2" w:rsidRDefault="59A637E2" w14:paraId="58736098" w14:textId="11FEF67D">
            <w:pPr>
              <w:spacing w:before="0" w:beforeAutospacing="off" w:after="0" w:afterAutospacing="off"/>
              <w:jc w:val="left"/>
            </w:pPr>
            <w:r w:rsidRPr="59A637E2" w:rsidR="59A63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Error indicando falta de campo y código 500.</w:t>
            </w:r>
          </w:p>
        </w:tc>
        <w:tc>
          <w:tcPr>
            <w:tcW w:w="1763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59A637E2" w:rsidP="59A637E2" w:rsidRDefault="59A637E2" w14:paraId="1724808A" w14:textId="72CF4A54">
            <w:pPr>
              <w:spacing w:before="0" w:beforeAutospacing="off" w:after="0" w:afterAutospacing="off"/>
              <w:jc w:val="left"/>
            </w:pPr>
            <w:r w:rsidRPr="59A637E2" w:rsidR="59A63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Prueba enviando una solicitud POST sin el campo 'email', que es necesario para la creación del formulario.</w:t>
            </w:r>
          </w:p>
        </w:tc>
      </w:tr>
      <w:tr w:rsidR="59A637E2" w:rsidTr="59A637E2" w14:paraId="62536772">
        <w:trPr>
          <w:trHeight w:val="300"/>
        </w:trPr>
        <w:tc>
          <w:tcPr>
            <w:tcW w:w="87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59A637E2" w:rsidP="59A637E2" w:rsidRDefault="59A637E2" w14:paraId="52A90755" w14:textId="0A619319">
            <w:pPr>
              <w:spacing w:before="0" w:beforeAutospacing="off" w:after="0" w:afterAutospacing="off"/>
              <w:jc w:val="left"/>
            </w:pPr>
            <w:r w:rsidRPr="59A637E2" w:rsidR="59A63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3</w:t>
            </w:r>
          </w:p>
        </w:tc>
        <w:tc>
          <w:tcPr>
            <w:tcW w:w="1485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59A637E2" w:rsidP="59A637E2" w:rsidRDefault="59A637E2" w14:paraId="4D5C263E" w14:textId="521C38EC">
            <w:pPr>
              <w:spacing w:before="0" w:beforeAutospacing="off" w:after="0" w:afterAutospacing="off"/>
              <w:jc w:val="left"/>
            </w:pPr>
            <w:r w:rsidRPr="59A637E2" w:rsidR="59A63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Falla por valor excesivo en 'costo_clase'</w:t>
            </w:r>
          </w:p>
        </w:tc>
        <w:tc>
          <w:tcPr>
            <w:tcW w:w="336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59A637E2" w:rsidP="59A637E2" w:rsidRDefault="59A637E2" w14:paraId="449D2936" w14:textId="174B52C5">
            <w:pPr>
              <w:spacing w:before="0" w:beforeAutospacing="off" w:after="0" w:afterAutospacing="off"/>
              <w:jc w:val="left"/>
            </w:pPr>
            <w:r w:rsidRPr="59A637E2" w:rsidR="59A637E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{'nombre': 'Ana', 'apellido': 'López', 'email': '</w:t>
            </w:r>
            <w:hyperlink r:id="R3790cd232d554d14">
              <w:r w:rsidRPr="59A637E2" w:rsidR="59A637E2">
                <w:rPr>
                  <w:rStyle w:val="Hyperlink"/>
                  <w:rFonts w:ascii="Consolas" w:hAnsi="Consolas" w:eastAsia="Consolas" w:cs="Consolas"/>
                  <w:b w:val="1"/>
                  <w:bCs w:val="1"/>
                  <w:i w:val="0"/>
                  <w:iCs w:val="0"/>
                  <w:caps w:val="0"/>
                  <w:smallCaps w:val="0"/>
                </w:rPr>
                <w:t>ana.lopez@example.com</w:t>
              </w:r>
            </w:hyperlink>
            <w:r w:rsidRPr="59A637E2" w:rsidR="59A637E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', 'tipo_clase': 'Presencial', 'tipo_pago': 'Transferencia Bancaria', 'disponibilidad': '2022-10-01', 'hora_aproximada': '10:00:00', 'costo_clase': 1001, 'duracion_clase': 60}</w:t>
            </w:r>
          </w:p>
        </w:tc>
        <w:tc>
          <w:tcPr>
            <w:tcW w:w="1356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59A637E2" w:rsidP="59A637E2" w:rsidRDefault="59A637E2" w14:paraId="4F390F13" w14:textId="662E2244">
            <w:pPr>
              <w:spacing w:before="0" w:beforeAutospacing="off" w:after="0" w:afterAutospacing="off"/>
              <w:jc w:val="left"/>
            </w:pPr>
            <w:r w:rsidRPr="59A637E2" w:rsidR="59A63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Error por valor excesivo y código 400/500.</w:t>
            </w:r>
          </w:p>
        </w:tc>
        <w:tc>
          <w:tcPr>
            <w:tcW w:w="1763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59A637E2" w:rsidP="59A637E2" w:rsidRDefault="59A637E2" w14:paraId="29C1705B" w14:textId="7F2C8EFB">
            <w:pPr>
              <w:spacing w:before="0" w:beforeAutospacing="off" w:after="0" w:afterAutospacing="off"/>
              <w:jc w:val="left"/>
            </w:pPr>
            <w:r w:rsidRPr="59A637E2" w:rsidR="59A63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Prueba enviando un valor para 'costo_clase' que excede el límite máximo permitido para evaluar la validación.</w:t>
            </w:r>
          </w:p>
        </w:tc>
      </w:tr>
    </w:tbl>
    <w:p w:rsidR="654F2270" w:rsidP="59A637E2" w:rsidRDefault="654F2270" w14:paraId="11632C19" w14:textId="23834ED3">
      <w:pPr>
        <w:pStyle w:val="Normal"/>
        <w:spacing w:before="240" w:after="120"/>
        <w:jc w:val="center"/>
      </w:pPr>
    </w:p>
    <w:p w:rsidR="654F2270" w:rsidP="59A637E2" w:rsidRDefault="654F2270" w14:paraId="68AB017E" w14:textId="363FE91A">
      <w:pPr>
        <w:pStyle w:val="Normal"/>
        <w:spacing w:before="240" w:after="120"/>
        <w:jc w:val="center"/>
        <w:rPr>
          <w:rFonts w:ascii="Calibri" w:hAnsi="Calibri" w:eastAsia="Calibri" w:cs="Calibri"/>
          <w:sz w:val="24"/>
          <w:szCs w:val="24"/>
        </w:rPr>
      </w:pPr>
      <w:r w:rsidRPr="59A637E2" w:rsidR="747BC9AA">
        <w:rPr>
          <w:rFonts w:ascii="Calibri" w:hAnsi="Calibri" w:eastAsia="Calibri" w:cs="Calibri"/>
          <w:sz w:val="24"/>
          <w:szCs w:val="24"/>
        </w:rPr>
        <w:t xml:space="preserve">Problemas </w:t>
      </w:r>
      <w:r w:rsidRPr="59A637E2" w:rsidR="4A8FD89A">
        <w:rPr>
          <w:rFonts w:ascii="Calibri" w:hAnsi="Calibri" w:eastAsia="Calibri" w:cs="Calibri"/>
          <w:sz w:val="24"/>
          <w:szCs w:val="24"/>
        </w:rPr>
        <w:t>identificados:</w:t>
      </w:r>
    </w:p>
    <w:p w:rsidR="654F2270" w:rsidP="59A637E2" w:rsidRDefault="654F2270" w14:paraId="18EC1B84" w14:textId="435DAA4E">
      <w:pPr>
        <w:pStyle w:val="Normal"/>
        <w:spacing w:before="240" w:after="120"/>
        <w:jc w:val="both"/>
        <w:rPr>
          <w:rFonts w:ascii="Calibri" w:hAnsi="Calibri" w:eastAsia="Calibri" w:cs="Calibri"/>
        </w:rPr>
      </w:pPr>
      <w:r w:rsidRPr="59A637E2" w:rsidR="747BC9AA">
        <w:rPr>
          <w:rFonts w:ascii="Calibri" w:hAnsi="Calibri" w:eastAsia="Calibri" w:cs="Calibri"/>
        </w:rPr>
        <w:t xml:space="preserve">Caso ID 2: Esperando un error cuando falta un campo (email) pero se recibe un código 200. Esto sugiere que </w:t>
      </w:r>
      <w:r w:rsidRPr="59A637E2" w:rsidR="5EF7D9A2">
        <w:rPr>
          <w:rFonts w:ascii="Calibri" w:hAnsi="Calibri" w:eastAsia="Calibri" w:cs="Calibri"/>
        </w:rPr>
        <w:t>nuestra</w:t>
      </w:r>
      <w:r w:rsidRPr="59A637E2" w:rsidR="747BC9AA">
        <w:rPr>
          <w:rFonts w:ascii="Calibri" w:hAnsi="Calibri" w:eastAsia="Calibri" w:cs="Calibri"/>
        </w:rPr>
        <w:t xml:space="preserve"> </w:t>
      </w:r>
      <w:r w:rsidRPr="59A637E2" w:rsidR="747BC9AA">
        <w:rPr>
          <w:rFonts w:ascii="Calibri" w:hAnsi="Calibri" w:eastAsia="Calibri" w:cs="Calibri"/>
        </w:rPr>
        <w:t>API no está validando correctamente la presencia de todos los campos necesarios o no los considera obligatorios como se esperaba.</w:t>
      </w:r>
    </w:p>
    <w:p w:rsidR="654F2270" w:rsidP="59A637E2" w:rsidRDefault="654F2270" w14:paraId="21565190" w14:textId="2564AC7A">
      <w:pPr>
        <w:pStyle w:val="Normal"/>
        <w:spacing w:before="240" w:after="120"/>
        <w:jc w:val="both"/>
        <w:rPr>
          <w:rFonts w:ascii="Calibri" w:hAnsi="Calibri" w:eastAsia="Calibri" w:cs="Calibri"/>
        </w:rPr>
      </w:pPr>
      <w:r w:rsidRPr="59A637E2" w:rsidR="747BC9AA">
        <w:rPr>
          <w:rFonts w:ascii="Calibri" w:hAnsi="Calibri" w:eastAsia="Calibri" w:cs="Calibri"/>
        </w:rPr>
        <w:t>Caso ID</w:t>
      </w:r>
      <w:r w:rsidRPr="59A637E2" w:rsidR="51AFB4AB">
        <w:rPr>
          <w:rFonts w:ascii="Calibri" w:hAnsi="Calibri" w:eastAsia="Calibri" w:cs="Calibri"/>
        </w:rPr>
        <w:t xml:space="preserve"> 3: </w:t>
      </w:r>
      <w:r w:rsidRPr="59A637E2" w:rsidR="747BC9AA">
        <w:rPr>
          <w:rFonts w:ascii="Calibri" w:hAnsi="Calibri" w:eastAsia="Calibri" w:cs="Calibri"/>
        </w:rPr>
        <w:t>Esperando</w:t>
      </w:r>
      <w:r w:rsidRPr="59A637E2" w:rsidR="747BC9AA">
        <w:rPr>
          <w:rFonts w:ascii="Calibri" w:hAnsi="Calibri" w:eastAsia="Calibri" w:cs="Calibri"/>
        </w:rPr>
        <w:t xml:space="preserve"> un error para un valor excesivo en </w:t>
      </w:r>
      <w:r w:rsidRPr="59A637E2" w:rsidR="747BC9AA">
        <w:rPr>
          <w:rFonts w:ascii="Calibri" w:hAnsi="Calibri" w:eastAsia="Calibri" w:cs="Calibri"/>
        </w:rPr>
        <w:t>costo_clase</w:t>
      </w:r>
      <w:r w:rsidRPr="59A637E2" w:rsidR="747BC9AA">
        <w:rPr>
          <w:rFonts w:ascii="Calibri" w:hAnsi="Calibri" w:eastAsia="Calibri" w:cs="Calibri"/>
        </w:rPr>
        <w:t xml:space="preserve"> pero se recibe un código que no es ni 400 ni 500. Esto sugiere que no hay validaciones de límites para este campo en </w:t>
      </w:r>
      <w:r w:rsidRPr="59A637E2" w:rsidR="11097669">
        <w:rPr>
          <w:rFonts w:ascii="Calibri" w:hAnsi="Calibri" w:eastAsia="Calibri" w:cs="Calibri"/>
        </w:rPr>
        <w:t>nuestra</w:t>
      </w:r>
      <w:r w:rsidRPr="59A637E2" w:rsidR="747BC9AA">
        <w:rPr>
          <w:rFonts w:ascii="Calibri" w:hAnsi="Calibri" w:eastAsia="Calibri" w:cs="Calibri"/>
        </w:rPr>
        <w:t xml:space="preserve"> </w:t>
      </w:r>
      <w:r w:rsidRPr="59A637E2" w:rsidR="747BC9AA">
        <w:rPr>
          <w:rFonts w:ascii="Calibri" w:hAnsi="Calibri" w:eastAsia="Calibri" w:cs="Calibri"/>
        </w:rPr>
        <w:t>API.</w:t>
      </w:r>
    </w:p>
    <w:p w:rsidR="654F2270" w:rsidP="59A637E2" w:rsidRDefault="654F2270" w14:paraId="59BBAE44" w14:textId="2ACBEBE2">
      <w:pPr>
        <w:pStyle w:val="Heading3"/>
        <w:spacing w:before="240" w:after="120"/>
        <w:jc w:val="center"/>
        <w:rPr>
          <w:rFonts w:ascii="system-ui" w:hAnsi="system-ui" w:eastAsia="system-ui" w:cs="system-ui"/>
          <w:b w:val="1"/>
          <w:bCs w:val="1"/>
          <w:color w:val="0D0D0D" w:themeColor="text1" w:themeTint="F2"/>
          <w:sz w:val="22"/>
          <w:szCs w:val="22"/>
        </w:rPr>
      </w:pPr>
      <w:r w:rsidRPr="59A637E2" w:rsidR="002DE01C">
        <w:rPr>
          <w:rFonts w:ascii="system-ui" w:hAnsi="system-ui" w:eastAsia="system-ui" w:cs="system-ui"/>
          <w:b w:val="1"/>
          <w:bCs w:val="1"/>
          <w:color w:val="0D0D0D" w:themeColor="text1" w:themeTint="F2" w:themeShade="FF"/>
          <w:sz w:val="22"/>
          <w:szCs w:val="22"/>
        </w:rPr>
        <w:t xml:space="preserve">Casos de Prueba HU </w:t>
      </w:r>
      <w:r w:rsidRPr="59A637E2" w:rsidR="002DE01C">
        <w:rPr>
          <w:rFonts w:ascii="system-ui" w:hAnsi="system-ui" w:eastAsia="system-ui" w:cs="system-ui"/>
          <w:b w:val="1"/>
          <w:bCs w:val="1"/>
          <w:color w:val="0D0D0D" w:themeColor="text1" w:themeTint="F2" w:themeShade="FF"/>
          <w:sz w:val="22"/>
          <w:szCs w:val="22"/>
          <w:u w:val="single"/>
        </w:rPr>
        <w:t>5</w:t>
      </w:r>
    </w:p>
    <w:tbl>
      <w:tblPr>
        <w:tblpPr w:leftFromText="141" w:rightFromText="141" w:vertAnchor="text" w:horzAnchor="margin" w:tblpY="-49"/>
        <w:tblW w:w="9000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</w:tblBorders>
        <w:tblLayout w:type="fixed"/>
        <w:tblLook w:val="06A0" w:firstRow="1" w:lastRow="0" w:firstColumn="1" w:lastColumn="0" w:noHBand="1" w:noVBand="1"/>
      </w:tblPr>
      <w:tblGrid>
        <w:gridCol w:w="735"/>
        <w:gridCol w:w="1474"/>
        <w:gridCol w:w="3185"/>
        <w:gridCol w:w="1755"/>
        <w:gridCol w:w="1851"/>
      </w:tblGrid>
      <w:tr w:rsidR="002C7407" w:rsidTr="59A637E2" w14:paraId="74974454" w14:textId="77777777">
        <w:trPr>
          <w:trHeight w:val="300"/>
        </w:trPr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0" w:space="0"/>
            </w:tcBorders>
            <w:shd w:val="clear" w:color="auto" w:fill="FFFFFF" w:themeFill="background1"/>
            <w:tcMar/>
            <w:vAlign w:val="bottom"/>
          </w:tcPr>
          <w:p w:rsidR="002C7407" w:rsidP="002C7407" w:rsidRDefault="002C7407" w14:paraId="203E366A" w14:textId="77777777">
            <w:pPr>
              <w:spacing w:after="0"/>
              <w:jc w:val="center"/>
            </w:pPr>
            <w:r w:rsidRPr="654F2270">
              <w:rPr>
                <w:rFonts w:ascii="system-ui" w:hAnsi="system-ui" w:eastAsia="system-ui" w:cs="system-ui"/>
                <w:b/>
                <w:bCs/>
                <w:color w:val="0D0D0D" w:themeColor="text1" w:themeTint="F2"/>
              </w:rPr>
              <w:t>ID del Caso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0" w:space="0"/>
            </w:tcBorders>
            <w:shd w:val="clear" w:color="auto" w:fill="FFFFFF" w:themeFill="background1"/>
            <w:tcMar/>
            <w:vAlign w:val="bottom"/>
          </w:tcPr>
          <w:p w:rsidR="002C7407" w:rsidP="002C7407" w:rsidRDefault="002C7407" w14:paraId="0DBA3B7B" w14:textId="77777777">
            <w:pPr>
              <w:spacing w:after="0"/>
              <w:jc w:val="center"/>
            </w:pPr>
            <w:r w:rsidRPr="654F2270">
              <w:rPr>
                <w:rFonts w:ascii="system-ui" w:hAnsi="system-ui" w:eastAsia="system-ui" w:cs="system-ui"/>
                <w:b/>
                <w:bCs/>
                <w:color w:val="0D0D0D" w:themeColor="text1" w:themeTint="F2"/>
              </w:rPr>
              <w:t>Descripción del Caso</w:t>
            </w:r>
          </w:p>
        </w:tc>
        <w:tc>
          <w:tcPr>
            <w:tcW w:w="3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0" w:space="0"/>
            </w:tcBorders>
            <w:shd w:val="clear" w:color="auto" w:fill="FFFFFF" w:themeFill="background1"/>
            <w:tcMar/>
            <w:vAlign w:val="bottom"/>
          </w:tcPr>
          <w:p w:rsidR="002C7407" w:rsidP="002C7407" w:rsidRDefault="002C7407" w14:paraId="3C888F49" w14:textId="77777777">
            <w:pPr>
              <w:spacing w:after="0"/>
              <w:jc w:val="center"/>
            </w:pPr>
            <w:r w:rsidRPr="654F2270">
              <w:rPr>
                <w:rFonts w:ascii="system-ui" w:hAnsi="system-ui" w:eastAsia="system-ui" w:cs="system-ui"/>
                <w:b/>
                <w:bCs/>
                <w:color w:val="0D0D0D" w:themeColor="text1" w:themeTint="F2"/>
              </w:rPr>
              <w:t>Input</w:t>
            </w:r>
          </w:p>
        </w:tc>
        <w:tc>
          <w:tcPr>
            <w:tcW w:w="17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0" w:space="0"/>
            </w:tcBorders>
            <w:shd w:val="clear" w:color="auto" w:fill="FFFFFF" w:themeFill="background1"/>
            <w:tcMar/>
            <w:vAlign w:val="bottom"/>
          </w:tcPr>
          <w:p w:rsidR="002C7407" w:rsidP="002C7407" w:rsidRDefault="002C7407" w14:paraId="5DEDC6CC" w14:textId="77777777">
            <w:pPr>
              <w:spacing w:after="0"/>
              <w:jc w:val="center"/>
            </w:pPr>
            <w:r w:rsidRPr="654F2270">
              <w:rPr>
                <w:rFonts w:ascii="system-ui" w:hAnsi="system-ui" w:eastAsia="system-ui" w:cs="system-ui"/>
                <w:b/>
                <w:bCs/>
                <w:color w:val="0D0D0D" w:themeColor="text1" w:themeTint="F2"/>
              </w:rPr>
              <w:t>Salida Esperada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="002C7407" w:rsidP="002C7407" w:rsidRDefault="002C7407" w14:paraId="05F073CD" w14:textId="77777777">
            <w:pPr>
              <w:spacing w:after="0"/>
              <w:jc w:val="center"/>
            </w:pPr>
            <w:r w:rsidRPr="654F2270">
              <w:rPr>
                <w:rFonts w:ascii="system-ui" w:hAnsi="system-ui" w:eastAsia="system-ui" w:cs="system-ui"/>
                <w:b/>
                <w:bCs/>
                <w:color w:val="0D0D0D" w:themeColor="text1" w:themeTint="F2"/>
              </w:rPr>
              <w:t>Contexto de Ejecución</w:t>
            </w:r>
          </w:p>
        </w:tc>
      </w:tr>
      <w:tr w:rsidR="002C7407" w:rsidTr="59A637E2" w14:paraId="6091827E" w14:textId="77777777">
        <w:trPr>
          <w:trHeight w:val="1290"/>
        </w:trPr>
        <w:tc>
          <w:tcPr>
            <w:tcW w:w="735" w:type="dxa"/>
            <w:tcBorders>
              <w:top w:val="single" w:color="auto" w:sz="0" w:space="0"/>
              <w:left w:val="single" w:color="auto" w:sz="6" w:space="0"/>
              <w:bottom w:val="single" w:color="auto" w:sz="6" w:space="0"/>
              <w:right w:val="single" w:color="auto" w:sz="0" w:space="0"/>
            </w:tcBorders>
            <w:shd w:val="clear" w:color="auto" w:fill="FFFFFF" w:themeFill="background1"/>
            <w:tcMar/>
          </w:tcPr>
          <w:p w:rsidR="002C7407" w:rsidP="002C7407" w:rsidRDefault="002C7407" w14:paraId="6A2547F1" w14:textId="6EC9ABB4">
            <w:pPr>
              <w:spacing w:after="0"/>
              <w:rPr>
                <w:rFonts w:ascii="system-ui" w:hAnsi="system-ui" w:eastAsia="system-ui" w:cs="system-ui"/>
                <w:color w:val="0D0D0D" w:themeColor="text1" w:themeTint="F2"/>
              </w:rPr>
            </w:pPr>
            <w:r w:rsidRPr="59A637E2" w:rsidR="2CCE754B">
              <w:rPr>
                <w:rFonts w:ascii="system-ui" w:hAnsi="system-ui" w:eastAsia="system-ui" w:cs="system-ui"/>
                <w:color w:val="0D0D0D" w:themeColor="text1" w:themeTint="F2" w:themeShade="FF"/>
              </w:rPr>
              <w:t>4</w:t>
            </w:r>
          </w:p>
        </w:tc>
        <w:tc>
          <w:tcPr>
            <w:tcW w:w="1474" w:type="dxa"/>
            <w:tcBorders>
              <w:top w:val="single" w:color="auto" w:sz="0" w:space="0"/>
              <w:left w:val="single" w:color="auto" w:sz="6" w:space="0"/>
              <w:bottom w:val="single" w:color="auto" w:sz="6" w:space="0"/>
              <w:right w:val="single" w:color="auto" w:sz="0" w:space="0"/>
            </w:tcBorders>
            <w:shd w:val="clear" w:color="auto" w:fill="FFFFFF" w:themeFill="background1"/>
            <w:tcMar/>
          </w:tcPr>
          <w:p w:rsidR="002C7407" w:rsidP="002C7407" w:rsidRDefault="002C7407" w14:paraId="3345EB74" w14:textId="77777777">
            <w:pPr>
              <w:spacing w:after="0"/>
              <w:rPr>
                <w:rFonts w:ascii="system-ui" w:hAnsi="system-ui" w:eastAsia="system-ui" w:cs="system-ui"/>
                <w:color w:val="0D0D0D" w:themeColor="text1" w:themeTint="F2"/>
              </w:rPr>
            </w:pPr>
            <w:r w:rsidRPr="654F2270">
              <w:rPr>
                <w:rFonts w:ascii="system-ui" w:hAnsi="system-ui" w:eastAsia="system-ui" w:cs="system-ui"/>
                <w:color w:val="0D0D0D" w:themeColor="text1" w:themeTint="F2"/>
              </w:rPr>
              <w:t xml:space="preserve">Probar </w:t>
            </w:r>
            <w:proofErr w:type="spellStart"/>
            <w:r w:rsidRPr="654F2270">
              <w:rPr>
                <w:rFonts w:ascii="system-ui" w:hAnsi="system-ui" w:eastAsia="system-ui" w:cs="system-ui"/>
                <w:color w:val="0D0D0D" w:themeColor="text1" w:themeTint="F2"/>
              </w:rPr>
              <w:t>update</w:t>
            </w:r>
            <w:proofErr w:type="spellEnd"/>
            <w:r w:rsidRPr="654F2270">
              <w:rPr>
                <w:rFonts w:ascii="system-ui" w:hAnsi="system-ui" w:eastAsia="system-ui" w:cs="system-ui"/>
                <w:color w:val="0D0D0D" w:themeColor="text1" w:themeTint="F2"/>
              </w:rPr>
              <w:t xml:space="preserve"> inválido</w:t>
            </w:r>
          </w:p>
        </w:tc>
        <w:tc>
          <w:tcPr>
            <w:tcW w:w="3185" w:type="dxa"/>
            <w:tcBorders>
              <w:top w:val="single" w:color="auto" w:sz="0" w:space="0"/>
              <w:left w:val="single" w:color="auto" w:sz="6" w:space="0"/>
              <w:bottom w:val="single" w:color="auto" w:sz="6" w:space="0"/>
              <w:right w:val="single" w:color="auto" w:sz="0" w:space="0"/>
            </w:tcBorders>
            <w:shd w:val="clear" w:color="auto" w:fill="FFFFFF" w:themeFill="background1"/>
            <w:tcMar/>
          </w:tcPr>
          <w:p w:rsidR="002C7407" w:rsidP="002C7407" w:rsidRDefault="002C7407" w14:paraId="1C668122" w14:textId="77777777">
            <w:pPr>
              <w:spacing w:after="0"/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</w:pPr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 xml:space="preserve">{"nombre": #String de 256 </w:t>
            </w:r>
            <w:proofErr w:type="spellStart"/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carácteres</w:t>
            </w:r>
            <w:proofErr w:type="spellEnd"/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#, "apellido": "Bodoque",</w:t>
            </w:r>
          </w:p>
          <w:p w:rsidR="002C7407" w:rsidP="002C7407" w:rsidRDefault="002C7407" w14:paraId="2374AD7A" w14:textId="77777777">
            <w:pPr>
              <w:spacing w:after="0"/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</w:pPr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 xml:space="preserve">"email": </w:t>
            </w:r>
            <w:hyperlink r:id="rId8">
              <w:r w:rsidRPr="654F2270">
                <w:rPr>
                  <w:rStyle w:val="Hyperlink"/>
                  <w:rFonts w:ascii="Consolas" w:hAnsi="Consolas" w:eastAsia="Consolas" w:cs="Consolas"/>
                  <w:b/>
                  <w:bCs/>
                  <w:lang w:val="es-ES"/>
                </w:rPr>
                <w:t>juancarlosb@sansano.usm.cl</w:t>
              </w:r>
            </w:hyperlink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,</w:t>
            </w:r>
          </w:p>
          <w:p w:rsidR="002C7407" w:rsidP="002C7407" w:rsidRDefault="002C7407" w14:paraId="4E2FD6AB" w14:textId="77777777">
            <w:pPr>
              <w:spacing w:after="0"/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</w:pPr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"</w:t>
            </w:r>
            <w:proofErr w:type="spellStart"/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tipo_clase</w:t>
            </w:r>
            <w:proofErr w:type="spellEnd"/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": "</w:t>
            </w:r>
            <w:proofErr w:type="spellStart"/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Precensial</w:t>
            </w:r>
            <w:proofErr w:type="spellEnd"/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",</w:t>
            </w:r>
          </w:p>
          <w:p w:rsidR="002C7407" w:rsidP="002C7407" w:rsidRDefault="002C7407" w14:paraId="1C4B448D" w14:textId="77777777">
            <w:pPr>
              <w:spacing w:after="0"/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</w:pPr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"</w:t>
            </w:r>
            <w:proofErr w:type="spellStart"/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tipo_pago</w:t>
            </w:r>
            <w:proofErr w:type="spellEnd"/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 xml:space="preserve"> ": "</w:t>
            </w:r>
            <w:proofErr w:type="spellStart"/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Paypal</w:t>
            </w:r>
            <w:proofErr w:type="spellEnd"/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",</w:t>
            </w:r>
          </w:p>
          <w:p w:rsidR="002C7407" w:rsidP="002C7407" w:rsidRDefault="002C7407" w14:paraId="0E919451" w14:textId="77777777">
            <w:pPr>
              <w:spacing w:after="0"/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</w:pPr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"disponibilidad": "2023-12-31",</w:t>
            </w:r>
          </w:p>
          <w:p w:rsidR="002C7407" w:rsidP="002C7407" w:rsidRDefault="002C7407" w14:paraId="01F398A8" w14:textId="77777777">
            <w:pPr>
              <w:spacing w:after="0"/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</w:pPr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"</w:t>
            </w:r>
            <w:proofErr w:type="spellStart"/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hora_aproximada</w:t>
            </w:r>
            <w:proofErr w:type="spellEnd"/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": "10:30:45.500000",</w:t>
            </w:r>
          </w:p>
          <w:p w:rsidR="002C7407" w:rsidP="002C7407" w:rsidRDefault="002C7407" w14:paraId="79342577" w14:textId="77777777">
            <w:pPr>
              <w:spacing w:after="0"/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</w:pPr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"</w:t>
            </w:r>
            <w:proofErr w:type="spellStart"/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costo_clase</w:t>
            </w:r>
            <w:proofErr w:type="spellEnd"/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": "1000000",</w:t>
            </w:r>
          </w:p>
          <w:p w:rsidR="002C7407" w:rsidP="002C7407" w:rsidRDefault="002C7407" w14:paraId="608E4E87" w14:textId="77777777">
            <w:pPr>
              <w:spacing w:after="0"/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</w:pPr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"</w:t>
            </w:r>
            <w:proofErr w:type="spellStart"/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duracion_clase</w:t>
            </w:r>
            <w:proofErr w:type="spellEnd"/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": "2"}</w:t>
            </w:r>
          </w:p>
          <w:p w:rsidR="002C7407" w:rsidP="002C7407" w:rsidRDefault="002C7407" w14:paraId="4E676B08" w14:textId="77777777">
            <w:pPr>
              <w:spacing w:after="0"/>
              <w:rPr>
                <w:rFonts w:ascii="Consolas" w:hAnsi="Consolas" w:eastAsia="Consolas" w:cs="Consolas"/>
                <w:b/>
                <w:bCs/>
                <w:color w:val="0D0D0D" w:themeColor="text1" w:themeTint="F2"/>
              </w:rPr>
            </w:pPr>
          </w:p>
        </w:tc>
        <w:tc>
          <w:tcPr>
            <w:tcW w:w="1755" w:type="dxa"/>
            <w:tcBorders>
              <w:top w:val="single" w:color="auto" w:sz="0" w:space="0"/>
              <w:left w:val="single" w:color="auto" w:sz="6" w:space="0"/>
              <w:bottom w:val="single" w:color="auto" w:sz="6" w:space="0"/>
              <w:right w:val="single" w:color="auto" w:sz="0" w:space="0"/>
            </w:tcBorders>
            <w:shd w:val="clear" w:color="auto" w:fill="FFFFFF" w:themeFill="background1"/>
            <w:tcMar/>
          </w:tcPr>
          <w:p w:rsidR="002C7407" w:rsidP="002C7407" w:rsidRDefault="002C7407" w14:paraId="7081F183" w14:textId="77777777">
            <w:pPr>
              <w:spacing w:after="0"/>
              <w:rPr>
                <w:rFonts w:ascii="Consolas" w:hAnsi="Consolas" w:eastAsia="Consolas" w:cs="Consolas"/>
                <w:b/>
                <w:bCs/>
                <w:color w:val="0D0D0D" w:themeColor="text1" w:themeTint="F2"/>
              </w:rPr>
            </w:pPr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</w:rPr>
              <w:t>{"status": "400"}</w:t>
            </w:r>
          </w:p>
        </w:tc>
        <w:tc>
          <w:tcPr>
            <w:tcW w:w="1851" w:type="dxa"/>
            <w:tcBorders>
              <w:top w:val="single" w:color="auto" w:sz="0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2C7407" w:rsidP="002C7407" w:rsidRDefault="002C7407" w14:paraId="441B261A" w14:textId="77777777">
            <w:pPr>
              <w:spacing w:after="0"/>
              <w:rPr>
                <w:rFonts w:ascii="system-ui" w:hAnsi="system-ui" w:eastAsia="system-ui" w:cs="system-ui"/>
                <w:color w:val="0D0D0D" w:themeColor="text1" w:themeTint="F2"/>
              </w:rPr>
            </w:pPr>
            <w:r w:rsidRPr="654F2270">
              <w:rPr>
                <w:rFonts w:ascii="system-ui" w:hAnsi="system-ui" w:eastAsia="system-ui" w:cs="system-ui"/>
                <w:color w:val="0D0D0D" w:themeColor="text1" w:themeTint="F2"/>
              </w:rPr>
              <w:t>Retorna código 200 en lugar del 400 esperado. La solicitud sí se lleva a cabo.</w:t>
            </w:r>
          </w:p>
        </w:tc>
      </w:tr>
      <w:tr w:rsidR="002C7407" w:rsidTr="59A637E2" w14:paraId="3B72504E" w14:textId="77777777">
        <w:trPr>
          <w:trHeight w:val="1320"/>
        </w:trPr>
        <w:tc>
          <w:tcPr>
            <w:tcW w:w="735" w:type="dxa"/>
            <w:tcBorders>
              <w:top w:val="single" w:color="auto" w:sz="0" w:space="0"/>
              <w:left w:val="single" w:color="auto" w:sz="6" w:space="0"/>
              <w:bottom w:val="single" w:color="auto" w:sz="6" w:space="0"/>
              <w:right w:val="single" w:color="auto" w:sz="0" w:space="0"/>
            </w:tcBorders>
            <w:shd w:val="clear" w:color="auto" w:fill="FFFFFF" w:themeFill="background1"/>
            <w:tcMar/>
          </w:tcPr>
          <w:p w:rsidR="002C7407" w:rsidP="002C7407" w:rsidRDefault="002C7407" w14:paraId="49480DD0" w14:textId="6906EBD8">
            <w:pPr>
              <w:spacing w:after="0"/>
              <w:rPr>
                <w:rFonts w:ascii="system-ui" w:hAnsi="system-ui" w:eastAsia="system-ui" w:cs="system-ui"/>
                <w:color w:val="0D0D0D" w:themeColor="text1" w:themeTint="F2"/>
              </w:rPr>
            </w:pPr>
            <w:r w:rsidRPr="59A637E2" w:rsidR="3E652A51">
              <w:rPr>
                <w:rFonts w:ascii="system-ui" w:hAnsi="system-ui" w:eastAsia="system-ui" w:cs="system-ui"/>
                <w:color w:val="0D0D0D" w:themeColor="text1" w:themeTint="F2" w:themeShade="FF"/>
              </w:rPr>
              <w:t>5</w:t>
            </w:r>
          </w:p>
        </w:tc>
        <w:tc>
          <w:tcPr>
            <w:tcW w:w="1474" w:type="dxa"/>
            <w:tcBorders>
              <w:top w:val="single" w:color="auto" w:sz="0" w:space="0"/>
              <w:left w:val="single" w:color="auto" w:sz="6" w:space="0"/>
              <w:bottom w:val="single" w:color="auto" w:sz="6" w:space="0"/>
              <w:right w:val="single" w:color="auto" w:sz="0" w:space="0"/>
            </w:tcBorders>
            <w:shd w:val="clear" w:color="auto" w:fill="FFFFFF" w:themeFill="background1"/>
            <w:tcMar/>
          </w:tcPr>
          <w:p w:rsidR="002C7407" w:rsidP="002C7407" w:rsidRDefault="002C7407" w14:paraId="6C46CFEF" w14:textId="77777777">
            <w:pPr>
              <w:spacing w:after="0"/>
              <w:rPr>
                <w:rFonts w:ascii="system-ui" w:hAnsi="system-ui" w:eastAsia="system-ui" w:cs="system-ui"/>
                <w:color w:val="0D0D0D" w:themeColor="text1" w:themeTint="F2"/>
              </w:rPr>
            </w:pPr>
            <w:r w:rsidRPr="654F2270">
              <w:rPr>
                <w:rFonts w:ascii="system-ui" w:hAnsi="system-ui" w:eastAsia="system-ui" w:cs="system-ui"/>
                <w:color w:val="0D0D0D" w:themeColor="text1" w:themeTint="F2"/>
              </w:rPr>
              <w:t xml:space="preserve">Probar </w:t>
            </w:r>
            <w:proofErr w:type="spellStart"/>
            <w:r w:rsidRPr="654F2270">
              <w:rPr>
                <w:rFonts w:ascii="system-ui" w:hAnsi="system-ui" w:eastAsia="system-ui" w:cs="system-ui"/>
                <w:color w:val="0D0D0D" w:themeColor="text1" w:themeTint="F2"/>
              </w:rPr>
              <w:t>endpoint</w:t>
            </w:r>
            <w:proofErr w:type="spellEnd"/>
            <w:r w:rsidRPr="654F2270">
              <w:rPr>
                <w:rFonts w:ascii="system-ui" w:hAnsi="system-ui" w:eastAsia="system-ui" w:cs="system-ui"/>
                <w:color w:val="0D0D0D" w:themeColor="text1" w:themeTint="F2"/>
              </w:rPr>
              <w:t xml:space="preserve"> </w:t>
            </w:r>
            <w:proofErr w:type="spellStart"/>
            <w:r w:rsidRPr="654F2270">
              <w:rPr>
                <w:rFonts w:ascii="system-ui" w:hAnsi="system-ui" w:eastAsia="system-ui" w:cs="system-ui"/>
                <w:color w:val="0D0D0D" w:themeColor="text1" w:themeTint="F2"/>
              </w:rPr>
              <w:t>update</w:t>
            </w:r>
            <w:proofErr w:type="spellEnd"/>
            <w:r w:rsidRPr="654F2270">
              <w:rPr>
                <w:rFonts w:ascii="system-ui" w:hAnsi="system-ui" w:eastAsia="system-ui" w:cs="system-ui"/>
                <w:color w:val="0D0D0D" w:themeColor="text1" w:themeTint="F2"/>
              </w:rPr>
              <w:t>, mediante una petición de tipo GET</w:t>
            </w:r>
          </w:p>
        </w:tc>
        <w:tc>
          <w:tcPr>
            <w:tcW w:w="3185" w:type="dxa"/>
            <w:tcBorders>
              <w:top w:val="single" w:color="auto" w:sz="0" w:space="0"/>
              <w:left w:val="single" w:color="auto" w:sz="6" w:space="0"/>
              <w:bottom w:val="single" w:color="auto" w:sz="6" w:space="0"/>
              <w:right w:val="single" w:color="auto" w:sz="0" w:space="0"/>
            </w:tcBorders>
            <w:shd w:val="clear" w:color="auto" w:fill="FFFFFF" w:themeFill="background1"/>
            <w:tcMar/>
          </w:tcPr>
          <w:p w:rsidR="002C7407" w:rsidP="002C7407" w:rsidRDefault="002C7407" w14:paraId="73A3E8D3" w14:textId="77777777">
            <w:pPr>
              <w:spacing w:after="0"/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</w:pPr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  <w:lang w:val="es-ES"/>
              </w:rPr>
              <w:t>Comentario: De igual forma que con el test anterior.</w:t>
            </w:r>
          </w:p>
        </w:tc>
        <w:tc>
          <w:tcPr>
            <w:tcW w:w="1755" w:type="dxa"/>
            <w:tcBorders>
              <w:top w:val="single" w:color="auto" w:sz="0" w:space="0"/>
              <w:left w:val="single" w:color="auto" w:sz="6" w:space="0"/>
              <w:bottom w:val="single" w:color="auto" w:sz="6" w:space="0"/>
              <w:right w:val="single" w:color="auto" w:sz="0" w:space="0"/>
            </w:tcBorders>
            <w:shd w:val="clear" w:color="auto" w:fill="FFFFFF" w:themeFill="background1"/>
            <w:tcMar/>
          </w:tcPr>
          <w:p w:rsidR="002C7407" w:rsidP="002C7407" w:rsidRDefault="002C7407" w14:paraId="7227E128" w14:textId="77777777">
            <w:pPr>
              <w:spacing w:after="0"/>
            </w:pPr>
            <w:r w:rsidRPr="654F2270">
              <w:rPr>
                <w:rFonts w:ascii="Consolas" w:hAnsi="Consolas" w:eastAsia="Consolas" w:cs="Consolas"/>
                <w:b/>
                <w:bCs/>
                <w:color w:val="0D0D0D" w:themeColor="text1" w:themeTint="F2"/>
              </w:rPr>
              <w:t>{"status": "404}</w:t>
            </w:r>
          </w:p>
        </w:tc>
        <w:tc>
          <w:tcPr>
            <w:tcW w:w="1851" w:type="dxa"/>
            <w:tcBorders>
              <w:top w:val="single" w:color="auto" w:sz="0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2C7407" w:rsidP="002C7407" w:rsidRDefault="002C7407" w14:paraId="7EF5BB21" w14:textId="77777777">
            <w:pPr>
              <w:spacing w:after="0"/>
            </w:pPr>
            <w:r w:rsidRPr="654F2270">
              <w:rPr>
                <w:rFonts w:ascii="system-ui" w:hAnsi="system-ui" w:eastAsia="system-ui" w:cs="system-ui"/>
                <w:color w:val="0D0D0D" w:themeColor="text1" w:themeTint="F2"/>
              </w:rPr>
              <w:t>Retorna código de tipo 400 pero no es el esperado. La petición no se lleva a cabo.</w:t>
            </w:r>
          </w:p>
          <w:p w:rsidR="002C7407" w:rsidP="002C7407" w:rsidRDefault="002C7407" w14:paraId="3418EE14" w14:textId="77777777">
            <w:pPr>
              <w:spacing w:after="0"/>
              <w:rPr>
                <w:rFonts w:ascii="system-ui" w:hAnsi="system-ui" w:eastAsia="system-ui" w:cs="system-ui"/>
                <w:color w:val="0D0D0D" w:themeColor="text1" w:themeTint="F2"/>
              </w:rPr>
            </w:pPr>
          </w:p>
        </w:tc>
      </w:tr>
    </w:tbl>
    <w:p w:rsidR="654F2270" w:rsidP="59A637E2" w:rsidRDefault="654F2270" w14:paraId="6BC74ADC" w14:textId="363FE91A">
      <w:pPr>
        <w:pStyle w:val="Normal"/>
        <w:spacing w:before="240" w:after="120"/>
        <w:jc w:val="center"/>
        <w:rPr>
          <w:rFonts w:ascii="Calibri" w:hAnsi="Calibri" w:eastAsia="Calibri" w:cs="Calibri"/>
          <w:sz w:val="24"/>
          <w:szCs w:val="24"/>
        </w:rPr>
      </w:pPr>
      <w:r w:rsidRPr="59A637E2" w:rsidR="76C5F553">
        <w:rPr>
          <w:rFonts w:ascii="Calibri" w:hAnsi="Calibri" w:eastAsia="Calibri" w:cs="Calibri"/>
          <w:sz w:val="24"/>
          <w:szCs w:val="24"/>
        </w:rPr>
        <w:t>Problemas identificados:</w:t>
      </w:r>
    </w:p>
    <w:p w:rsidR="654F2270" w:rsidP="59A637E2" w:rsidRDefault="654F2270" w14:paraId="12BA0CFC" w14:textId="40901216">
      <w:pPr>
        <w:pStyle w:val="Normal"/>
        <w:spacing w:before="240" w:after="120"/>
        <w:jc w:val="both"/>
        <w:rPr>
          <w:rFonts w:ascii="Calibri" w:hAnsi="Calibri" w:eastAsia="Calibri" w:cs="Calibri"/>
        </w:rPr>
      </w:pPr>
      <w:r w:rsidRPr="59A637E2" w:rsidR="76C5F553">
        <w:rPr>
          <w:rFonts w:ascii="Calibri" w:hAnsi="Calibri" w:eastAsia="Calibri" w:cs="Calibri"/>
        </w:rPr>
        <w:t xml:space="preserve">Caso ID 4: Se esperaba un </w:t>
      </w:r>
      <w:r w:rsidRPr="59A637E2" w:rsidR="76C5F553">
        <w:rPr>
          <w:rFonts w:ascii="Calibri" w:hAnsi="Calibri" w:eastAsia="Calibri" w:cs="Calibri"/>
        </w:rPr>
        <w:t>un</w:t>
      </w:r>
      <w:r w:rsidRPr="59A637E2" w:rsidR="76C5F553">
        <w:rPr>
          <w:rFonts w:ascii="Calibri" w:hAnsi="Calibri" w:eastAsia="Calibri" w:cs="Calibri"/>
        </w:rPr>
        <w:t xml:space="preserve"> mensaje de error y también que omitiera la solicitud, debido a que el nombre es d</w:t>
      </w:r>
      <w:r w:rsidRPr="59A637E2" w:rsidR="3FD7801A">
        <w:rPr>
          <w:rFonts w:ascii="Calibri" w:hAnsi="Calibri" w:eastAsia="Calibri" w:cs="Calibri"/>
        </w:rPr>
        <w:t xml:space="preserve">e 256 </w:t>
      </w:r>
      <w:r w:rsidRPr="59A637E2" w:rsidR="3FD7801A">
        <w:rPr>
          <w:rFonts w:ascii="Calibri" w:hAnsi="Calibri" w:eastAsia="Calibri" w:cs="Calibri"/>
        </w:rPr>
        <w:t>carácteres</w:t>
      </w:r>
      <w:r w:rsidRPr="59A637E2" w:rsidR="3FD7801A">
        <w:rPr>
          <w:rFonts w:ascii="Calibri" w:hAnsi="Calibri" w:eastAsia="Calibri" w:cs="Calibri"/>
        </w:rPr>
        <w:t xml:space="preserve"> el cual se excede al definido para esas variables, pero la solicitud se procesó nor</w:t>
      </w:r>
      <w:r w:rsidRPr="59A637E2" w:rsidR="7EAA5443">
        <w:rPr>
          <w:rFonts w:ascii="Calibri" w:hAnsi="Calibri" w:eastAsia="Calibri" w:cs="Calibri"/>
        </w:rPr>
        <w:t xml:space="preserve">malmente. Esto nos indica que para el </w:t>
      </w:r>
      <w:r w:rsidRPr="59A637E2" w:rsidR="7EAA5443">
        <w:rPr>
          <w:rFonts w:ascii="Calibri" w:hAnsi="Calibri" w:eastAsia="Calibri" w:cs="Calibri"/>
        </w:rPr>
        <w:t>endpoint</w:t>
      </w:r>
      <w:r w:rsidRPr="59A637E2" w:rsidR="7EAA5443">
        <w:rPr>
          <w:rFonts w:ascii="Calibri" w:hAnsi="Calibri" w:eastAsia="Calibri" w:cs="Calibri"/>
        </w:rPr>
        <w:t xml:space="preserve"> de </w:t>
      </w:r>
      <w:r w:rsidRPr="59A637E2" w:rsidR="7EAA5443">
        <w:rPr>
          <w:rFonts w:ascii="Calibri" w:hAnsi="Calibri" w:eastAsia="Calibri" w:cs="Calibri"/>
        </w:rPr>
        <w:t>update</w:t>
      </w:r>
      <w:r w:rsidRPr="59A637E2" w:rsidR="7EAA5443">
        <w:rPr>
          <w:rFonts w:ascii="Calibri" w:hAnsi="Calibri" w:eastAsia="Calibri" w:cs="Calibri"/>
        </w:rPr>
        <w:t xml:space="preserve"> no existe una validación de los límites para las variables.</w:t>
      </w:r>
    </w:p>
    <w:p w:rsidR="654F2270" w:rsidP="59A637E2" w:rsidRDefault="654F2270" w14:paraId="5560F072" w14:textId="02152409">
      <w:pPr>
        <w:pStyle w:val="Normal"/>
        <w:spacing w:before="240" w:after="120"/>
        <w:jc w:val="both"/>
        <w:rPr>
          <w:rFonts w:ascii="Calibri" w:hAnsi="Calibri" w:eastAsia="Calibri" w:cs="Calibri"/>
        </w:rPr>
      </w:pPr>
      <w:r w:rsidRPr="59A637E2" w:rsidR="76C5F553">
        <w:rPr>
          <w:rFonts w:ascii="Calibri" w:hAnsi="Calibri" w:eastAsia="Calibri" w:cs="Calibri"/>
        </w:rPr>
        <w:t xml:space="preserve">Caso ID 5: </w:t>
      </w:r>
      <w:r w:rsidRPr="59A637E2" w:rsidR="5388BF4A">
        <w:rPr>
          <w:rFonts w:ascii="Calibri" w:hAnsi="Calibri" w:eastAsia="Calibri" w:cs="Calibri"/>
        </w:rPr>
        <w:t xml:space="preserve">Se esperaba que entregara como respuesta un código 403 </w:t>
      </w:r>
      <w:r w:rsidRPr="59A637E2" w:rsidR="5388BF4A">
        <w:rPr>
          <w:rFonts w:ascii="Calibri" w:hAnsi="Calibri" w:eastAsia="Calibri" w:cs="Calibri"/>
        </w:rPr>
        <w:t>Forbidden</w:t>
      </w:r>
      <w:r w:rsidRPr="59A637E2" w:rsidR="5388BF4A">
        <w:rPr>
          <w:rFonts w:ascii="Calibri" w:hAnsi="Calibri" w:eastAsia="Calibri" w:cs="Calibri"/>
        </w:rPr>
        <w:t>, pero en su lugar retornó 400. La solicitud no se llevó a cabo como se esperaba por lo que no se realizaron cambios en la base de datos.</w:t>
      </w:r>
      <w:r w:rsidRPr="59A637E2" w:rsidR="552E4864">
        <w:rPr>
          <w:rFonts w:ascii="Calibri" w:hAnsi="Calibri" w:eastAsia="Calibri" w:cs="Calibri"/>
        </w:rPr>
        <w:t xml:space="preserve"> Esto nos dice que se necesitan más tipos de respuestas para casos más allá de la lectura de un mal input.</w:t>
      </w:r>
    </w:p>
    <w:p w:rsidR="654F2270" w:rsidP="59A637E2" w:rsidRDefault="654F2270" w14:paraId="5A157284" w14:textId="33A211AF">
      <w:pPr>
        <w:pStyle w:val="Normal"/>
      </w:pPr>
    </w:p>
    <w:p w:rsidR="654F2270" w:rsidP="59A637E2" w:rsidRDefault="654F2270" w14:paraId="0B818F5B" w14:textId="0F92836E">
      <w:pPr>
        <w:pStyle w:val="Normal"/>
        <w:jc w:val="center"/>
      </w:pPr>
    </w:p>
    <w:p w:rsidR="654F2270" w:rsidP="59A637E2" w:rsidRDefault="654F2270" w14:paraId="22A523D2" w14:textId="2BAD3074">
      <w:pPr>
        <w:pStyle w:val="Normal"/>
        <w:jc w:val="center"/>
      </w:pPr>
    </w:p>
    <w:sectPr w:rsidR="654F2270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E4"/>
    <w:rsid w:val="00284F84"/>
    <w:rsid w:val="002C7407"/>
    <w:rsid w:val="002DE01C"/>
    <w:rsid w:val="003A4689"/>
    <w:rsid w:val="004307A4"/>
    <w:rsid w:val="00754027"/>
    <w:rsid w:val="00A653E4"/>
    <w:rsid w:val="00B71731"/>
    <w:rsid w:val="00BB04F2"/>
    <w:rsid w:val="00EA007C"/>
    <w:rsid w:val="04A60AA9"/>
    <w:rsid w:val="06358E0E"/>
    <w:rsid w:val="08B048A3"/>
    <w:rsid w:val="0ABCB889"/>
    <w:rsid w:val="0BA8E7CF"/>
    <w:rsid w:val="0C3B335D"/>
    <w:rsid w:val="10692944"/>
    <w:rsid w:val="10821F2E"/>
    <w:rsid w:val="109E21F5"/>
    <w:rsid w:val="11097669"/>
    <w:rsid w:val="121107FC"/>
    <w:rsid w:val="1255CD2D"/>
    <w:rsid w:val="12F0448A"/>
    <w:rsid w:val="133BD9C8"/>
    <w:rsid w:val="196E7F07"/>
    <w:rsid w:val="1BE559C2"/>
    <w:rsid w:val="1EC7F8F4"/>
    <w:rsid w:val="20353D11"/>
    <w:rsid w:val="241BA313"/>
    <w:rsid w:val="2C90FFBD"/>
    <w:rsid w:val="2CCE754B"/>
    <w:rsid w:val="318378CE"/>
    <w:rsid w:val="3428A3FB"/>
    <w:rsid w:val="3428A3FB"/>
    <w:rsid w:val="35B3982B"/>
    <w:rsid w:val="39E82DCF"/>
    <w:rsid w:val="3D7754A1"/>
    <w:rsid w:val="3DF64E78"/>
    <w:rsid w:val="3E652A51"/>
    <w:rsid w:val="3EC33837"/>
    <w:rsid w:val="3FD7801A"/>
    <w:rsid w:val="44850A96"/>
    <w:rsid w:val="45CB7E79"/>
    <w:rsid w:val="460FAC9F"/>
    <w:rsid w:val="4A8FD89A"/>
    <w:rsid w:val="4D92CB64"/>
    <w:rsid w:val="4F251059"/>
    <w:rsid w:val="51AFB4AB"/>
    <w:rsid w:val="52BB9B2F"/>
    <w:rsid w:val="5388BF4A"/>
    <w:rsid w:val="5388DF57"/>
    <w:rsid w:val="552E4864"/>
    <w:rsid w:val="5531986F"/>
    <w:rsid w:val="57B47CF4"/>
    <w:rsid w:val="59A637E2"/>
    <w:rsid w:val="5CA09B84"/>
    <w:rsid w:val="5E3D51A8"/>
    <w:rsid w:val="5E3D51A8"/>
    <w:rsid w:val="5E667DE6"/>
    <w:rsid w:val="5EF7D9A2"/>
    <w:rsid w:val="5F4A4D74"/>
    <w:rsid w:val="5FF869A2"/>
    <w:rsid w:val="60A9C7AA"/>
    <w:rsid w:val="61BF0F6D"/>
    <w:rsid w:val="61C8BC90"/>
    <w:rsid w:val="635FB43A"/>
    <w:rsid w:val="654F2270"/>
    <w:rsid w:val="66E4137A"/>
    <w:rsid w:val="6A751824"/>
    <w:rsid w:val="6AE55A17"/>
    <w:rsid w:val="6CA82954"/>
    <w:rsid w:val="6E62D228"/>
    <w:rsid w:val="6E62D228"/>
    <w:rsid w:val="70416FCF"/>
    <w:rsid w:val="70416FCF"/>
    <w:rsid w:val="70AA3758"/>
    <w:rsid w:val="72F78BC3"/>
    <w:rsid w:val="7322DA3A"/>
    <w:rsid w:val="747BC9AA"/>
    <w:rsid w:val="7532F51A"/>
    <w:rsid w:val="7580A7EA"/>
    <w:rsid w:val="7591E167"/>
    <w:rsid w:val="76C5F553"/>
    <w:rsid w:val="782FB5A5"/>
    <w:rsid w:val="7A503698"/>
    <w:rsid w:val="7BBDF7E0"/>
    <w:rsid w:val="7CECB259"/>
    <w:rsid w:val="7D410A2B"/>
    <w:rsid w:val="7EAA5443"/>
    <w:rsid w:val="7EE66650"/>
    <w:rsid w:val="7EE6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5BF4"/>
  <w15:chartTrackingRefBased/>
  <w15:docId w15:val="{19D23D92-3D11-4822-A672-257FFE9D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3E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3E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653E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653E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653E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653E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653E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653E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653E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653E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65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3E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653E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65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3E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65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3E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65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3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juancarlosb@sansano.usm.cl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mailto:juan.perez@example.com" TargetMode="External" Id="Rdd85be1efbc2449b" /><Relationship Type="http://schemas.openxmlformats.org/officeDocument/2006/relationships/hyperlink" Target="mailto:ana.lopez@example.com" TargetMode="External" Id="R3790cd232d554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9a2495-b819-41e8-9dfd-f584a74351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87EA8F9079846973AE57F7EDF8980" ma:contentTypeVersion="10" ma:contentTypeDescription="Crear nuevo documento." ma:contentTypeScope="" ma:versionID="1780b20bd5433df40ae06ae32e854f85">
  <xsd:schema xmlns:xsd="http://www.w3.org/2001/XMLSchema" xmlns:xs="http://www.w3.org/2001/XMLSchema" xmlns:p="http://schemas.microsoft.com/office/2006/metadata/properties" xmlns:ns3="4d9a2495-b819-41e8-9dfd-f584a743516c" xmlns:ns4="f9ae86df-4c32-46db-97c5-fcb1165191b0" targetNamespace="http://schemas.microsoft.com/office/2006/metadata/properties" ma:root="true" ma:fieldsID="1c2b746f61a0cdfc0a5ca80854b78003" ns3:_="" ns4:_="">
    <xsd:import namespace="4d9a2495-b819-41e8-9dfd-f584a743516c"/>
    <xsd:import namespace="f9ae86df-4c32-46db-97c5-fcb1165191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a2495-b819-41e8-9dfd-f584a7435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e86df-4c32-46db-97c5-fcb1165191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13D57A-6268-4298-AB0D-995172984A73}">
  <ds:schemaRefs>
    <ds:schemaRef ds:uri="http://schemas.microsoft.com/office/2006/metadata/properties"/>
    <ds:schemaRef ds:uri="http://schemas.microsoft.com/office/infopath/2007/PartnerControls"/>
    <ds:schemaRef ds:uri="4d9a2495-b819-41e8-9dfd-f584a743516c"/>
  </ds:schemaRefs>
</ds:datastoreItem>
</file>

<file path=customXml/itemProps2.xml><?xml version="1.0" encoding="utf-8"?>
<ds:datastoreItem xmlns:ds="http://schemas.openxmlformats.org/officeDocument/2006/customXml" ds:itemID="{B9D21AD6-464D-41C8-94AF-65CAD6C2E0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4504DF-3C1A-4A97-9065-94FD68605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9a2495-b819-41e8-9dfd-f584a743516c"/>
    <ds:schemaRef ds:uri="f9ae86df-4c32-46db-97c5-fcb116519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Esteban Castillo</dc:creator>
  <keywords/>
  <dc:description/>
  <lastModifiedBy>RODRIGO ANDRÉS ALARCÓN MILLA</lastModifiedBy>
  <revision>5</revision>
  <dcterms:created xsi:type="dcterms:W3CDTF">2024-05-10T00:54:00.0000000Z</dcterms:created>
  <dcterms:modified xsi:type="dcterms:W3CDTF">2024-05-11T01:42:56.2150819Z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0x010100EC587EA8F9079846973AE57F7EDF8980</vt:lpwstr>
  </property>
</Properties>
</file>