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21" w:rsidRPr="00233121" w:rsidRDefault="00233121" w:rsidP="004607D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50"/>
          <w:szCs w:val="50"/>
          <w:lang w:val="en-GB"/>
        </w:rPr>
      </w:pPr>
      <w:r w:rsidRPr="00233121">
        <w:rPr>
          <w:rFonts w:ascii="CMBX12" w:hAnsi="CMBX12" w:cs="CMBX12"/>
          <w:sz w:val="50"/>
          <w:szCs w:val="50"/>
          <w:lang w:val="en-GB"/>
        </w:rPr>
        <w:t>4. Implementation</w:t>
      </w:r>
    </w:p>
    <w:p w:rsidR="00233121" w:rsidRPr="00233121" w:rsidRDefault="00233121" w:rsidP="004607D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  <w:lang w:val="en-GB"/>
        </w:rPr>
      </w:pPr>
    </w:p>
    <w:p w:rsidR="004607DF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  <w:lang w:val="en-GB"/>
        </w:rPr>
      </w:pPr>
      <w:r w:rsidRPr="00233121">
        <w:rPr>
          <w:rFonts w:ascii="CMBX12" w:hAnsi="CMBX12" w:cs="CMBX12"/>
          <w:color w:val="000000"/>
          <w:sz w:val="34"/>
          <w:szCs w:val="34"/>
          <w:lang w:val="en-GB"/>
        </w:rPr>
        <w:t xml:space="preserve">4.1 </w:t>
      </w:r>
      <w:proofErr w:type="spellStart"/>
      <w:r w:rsidRPr="00233121">
        <w:rPr>
          <w:rFonts w:ascii="CMBX12" w:hAnsi="CMBX12" w:cs="CMBX12"/>
          <w:color w:val="000000"/>
          <w:sz w:val="34"/>
          <w:szCs w:val="34"/>
          <w:lang w:val="en-GB"/>
        </w:rPr>
        <w:t>Color</w:t>
      </w:r>
      <w:proofErr w:type="spellEnd"/>
      <w:r w:rsidRPr="00233121">
        <w:rPr>
          <w:rFonts w:ascii="CMBX12" w:hAnsi="CMBX12" w:cs="CMBX12"/>
          <w:color w:val="000000"/>
          <w:sz w:val="34"/>
          <w:szCs w:val="34"/>
          <w:lang w:val="en-GB"/>
        </w:rPr>
        <w:t xml:space="preserve"> based face detection on a picture</w:t>
      </w:r>
      <w:r w:rsidRPr="00233121">
        <w:rPr>
          <w:rFonts w:ascii="CMBX12" w:hAnsi="CMBX12" w:cs="CMBX12"/>
          <w:color w:val="000000"/>
          <w:sz w:val="34"/>
          <w:szCs w:val="34"/>
          <w:lang w:val="en-GB"/>
        </w:rPr>
        <w:t xml:space="preserve"> using </w:t>
      </w:r>
      <w:r w:rsidR="00DE59A2">
        <w:rPr>
          <w:rFonts w:ascii="CMBX12" w:hAnsi="CMBX12" w:cs="CMBX12"/>
          <w:color w:val="000000"/>
          <w:sz w:val="34"/>
          <w:szCs w:val="34"/>
          <w:lang w:val="en-GB"/>
        </w:rPr>
        <w:t>MATLAB</w:t>
      </w:r>
    </w:p>
    <w:p w:rsidR="002A5D17" w:rsidRPr="00233121" w:rsidRDefault="002A5D17" w:rsidP="004607D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</w:p>
    <w:p w:rsidR="002A5D17" w:rsidRPr="00233121" w:rsidRDefault="002A5D17" w:rsidP="004607D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  <w:r w:rsidRPr="00233121">
        <w:rPr>
          <w:rFonts w:ascii="CMR12" w:hAnsi="CMR12" w:cs="CMR12"/>
          <w:color w:val="000000"/>
          <w:sz w:val="24"/>
          <w:szCs w:val="24"/>
          <w:lang w:val="en-GB"/>
        </w:rPr>
        <w:t>As mentioned in chapter 3.2.1, the first implementation step is to detect faces out of different pictures</w:t>
      </w:r>
      <w:r w:rsidR="004C2EFA"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 using the software </w:t>
      </w:r>
      <w:r w:rsidR="00DE59A2">
        <w:rPr>
          <w:rFonts w:ascii="CMR12" w:hAnsi="CMR12" w:cs="CMR12"/>
          <w:color w:val="000000"/>
          <w:sz w:val="24"/>
          <w:szCs w:val="24"/>
          <w:lang w:val="en-GB"/>
        </w:rPr>
        <w:t>MATLAB</w:t>
      </w:r>
      <w:r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. </w:t>
      </w:r>
      <w:r w:rsidR="004C2EFA"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Therefore an image is loaded into the </w:t>
      </w:r>
      <w:r w:rsidR="003E651C">
        <w:rPr>
          <w:rFonts w:ascii="CMR12" w:hAnsi="CMR12" w:cs="CMR12"/>
          <w:color w:val="000000"/>
          <w:sz w:val="24"/>
          <w:szCs w:val="24"/>
          <w:lang w:val="en-GB"/>
        </w:rPr>
        <w:t>MATLAB</w:t>
      </w:r>
      <w:r w:rsidR="004C2EFA"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 workspace and converted into the </w:t>
      </w:r>
      <w:proofErr w:type="spellStart"/>
      <w:r w:rsidR="004C2EFA" w:rsidRPr="00233121">
        <w:rPr>
          <w:rFonts w:ascii="CMR12" w:hAnsi="CMR12" w:cs="CMR12"/>
          <w:color w:val="000000"/>
          <w:sz w:val="24"/>
          <w:szCs w:val="24"/>
          <w:lang w:val="en-GB"/>
        </w:rPr>
        <w:t>YCbCr</w:t>
      </w:r>
      <w:proofErr w:type="spellEnd"/>
      <w:r w:rsidR="004C2EFA"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 </w:t>
      </w:r>
      <w:proofErr w:type="spellStart"/>
      <w:r w:rsidR="004C2EFA" w:rsidRPr="00233121">
        <w:rPr>
          <w:rFonts w:ascii="CMR12" w:hAnsi="CMR12" w:cs="CMR12"/>
          <w:color w:val="000000"/>
          <w:sz w:val="24"/>
          <w:szCs w:val="24"/>
          <w:lang w:val="en-GB"/>
        </w:rPr>
        <w:t>color</w:t>
      </w:r>
      <w:proofErr w:type="spellEnd"/>
      <w:r w:rsidR="004C2EFA"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 space. To separate skin pixel</w:t>
      </w:r>
      <w:r w:rsidR="00233121" w:rsidRPr="00233121">
        <w:rPr>
          <w:rFonts w:ascii="CMR12" w:hAnsi="CMR12" w:cs="CMR12"/>
          <w:color w:val="000000"/>
          <w:sz w:val="24"/>
          <w:szCs w:val="24"/>
          <w:lang w:val="en-GB"/>
        </w:rPr>
        <w:t>s</w:t>
      </w:r>
      <w:r w:rsidR="004C2EFA"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 from non-skin pixel</w:t>
      </w:r>
      <w:r w:rsidR="00233121" w:rsidRPr="00233121">
        <w:rPr>
          <w:rFonts w:ascii="CMR12" w:hAnsi="CMR12" w:cs="CMR12"/>
          <w:color w:val="000000"/>
          <w:sz w:val="24"/>
          <w:szCs w:val="24"/>
          <w:lang w:val="en-GB"/>
        </w:rPr>
        <w:t>s</w:t>
      </w:r>
      <w:r w:rsidR="004C2EFA"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 a thresholding for the </w:t>
      </w:r>
      <w:proofErr w:type="spellStart"/>
      <w:r w:rsidR="004C2EFA" w:rsidRPr="00233121">
        <w:rPr>
          <w:rFonts w:ascii="CMR12" w:hAnsi="CMR12" w:cs="CMR12"/>
          <w:color w:val="000000"/>
          <w:sz w:val="24"/>
          <w:szCs w:val="24"/>
          <w:lang w:val="en-GB"/>
        </w:rPr>
        <w:t>Cb</w:t>
      </w:r>
      <w:proofErr w:type="spellEnd"/>
      <w:r w:rsidR="004C2EFA"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 and Cr component is done. The chosen threshold values and the </w:t>
      </w:r>
      <w:r w:rsidR="003E651C">
        <w:rPr>
          <w:rFonts w:ascii="CMR12" w:hAnsi="CMR12" w:cs="CMR12"/>
          <w:color w:val="000000"/>
          <w:sz w:val="24"/>
          <w:szCs w:val="24"/>
          <w:lang w:val="en-GB"/>
        </w:rPr>
        <w:t>MATLAB</w:t>
      </w:r>
      <w:r w:rsidR="004C2EFA"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 code </w:t>
      </w:r>
      <w:r w:rsidR="00492FA6"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for this </w:t>
      </w:r>
      <w:r w:rsidR="00A5063C" w:rsidRPr="00233121">
        <w:rPr>
          <w:rFonts w:ascii="CMR12" w:hAnsi="CMR12" w:cs="CMR12"/>
          <w:color w:val="000000"/>
          <w:sz w:val="24"/>
          <w:szCs w:val="24"/>
          <w:lang w:val="en-GB"/>
        </w:rPr>
        <w:t>purpose</w:t>
      </w:r>
      <w:r w:rsidR="00492FA6"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 </w:t>
      </w:r>
      <w:r w:rsidR="004C2EFA" w:rsidRPr="00233121">
        <w:rPr>
          <w:rFonts w:ascii="CMR12" w:hAnsi="CMR12" w:cs="CMR12"/>
          <w:color w:val="000000"/>
          <w:sz w:val="24"/>
          <w:szCs w:val="24"/>
          <w:lang w:val="en-GB"/>
        </w:rPr>
        <w:t>can be seen in listing 4.1.</w:t>
      </w:r>
    </w:p>
    <w:p w:rsidR="004607DF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</w:p>
    <w:p w:rsidR="004607DF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  <w:r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Listing 4.1: </w:t>
      </w:r>
      <w:proofErr w:type="spellStart"/>
      <w:r w:rsidRPr="00233121">
        <w:rPr>
          <w:rFonts w:ascii="CMR12" w:hAnsi="CMR12" w:cs="CMR12"/>
          <w:color w:val="000000"/>
          <w:sz w:val="24"/>
          <w:szCs w:val="24"/>
          <w:lang w:val="en-GB"/>
        </w:rPr>
        <w:t>Color</w:t>
      </w:r>
      <w:proofErr w:type="spellEnd"/>
      <w:r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 thresholding</w:t>
      </w:r>
    </w:p>
    <w:p w:rsidR="004607DF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GB"/>
        </w:rPr>
      </w:pPr>
      <w:r w:rsidRPr="00233121">
        <w:rPr>
          <w:rFonts w:ascii="CMR6" w:hAnsi="CMR6" w:cs="CMR6"/>
          <w:color w:val="000000"/>
          <w:sz w:val="12"/>
          <w:szCs w:val="12"/>
          <w:lang w:val="en-GB"/>
        </w:rPr>
        <w:t xml:space="preserve">1 </w:t>
      </w:r>
      <w:r w:rsidRPr="00233121">
        <w:rPr>
          <w:rFonts w:ascii="NimbusMonL-Regu" w:hAnsi="NimbusMonL-Regu" w:cs="NimbusMonL-Regu"/>
          <w:color w:val="228C22"/>
          <w:sz w:val="20"/>
          <w:szCs w:val="20"/>
          <w:lang w:val="en-GB"/>
        </w:rPr>
        <w:t>% Thresholding -</w:t>
      </w:r>
      <w:r w:rsidRPr="00233121">
        <w:rPr>
          <w:rFonts w:ascii="CMMI10" w:hAnsi="CMMI10" w:cs="CMMI10"/>
          <w:color w:val="228C22"/>
          <w:sz w:val="20"/>
          <w:szCs w:val="20"/>
          <w:lang w:val="en-GB"/>
        </w:rPr>
        <w:t xml:space="preserve">&gt; </w:t>
      </w:r>
      <w:r w:rsidRPr="00233121">
        <w:rPr>
          <w:rFonts w:ascii="NimbusMonL-Regu" w:hAnsi="NimbusMonL-Regu" w:cs="NimbusMonL-Regu"/>
          <w:color w:val="228C22"/>
          <w:sz w:val="20"/>
          <w:szCs w:val="20"/>
          <w:lang w:val="en-GB"/>
        </w:rPr>
        <w:t>binary</w:t>
      </w:r>
    </w:p>
    <w:p w:rsidR="004607DF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GB"/>
        </w:rPr>
      </w:pPr>
      <w:r w:rsidRPr="00233121">
        <w:rPr>
          <w:rFonts w:ascii="CMR6" w:hAnsi="CMR6" w:cs="CMR6"/>
          <w:color w:val="000000"/>
          <w:sz w:val="12"/>
          <w:szCs w:val="12"/>
          <w:lang w:val="en-GB"/>
        </w:rPr>
        <w:t xml:space="preserve">2 </w:t>
      </w:r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 xml:space="preserve">thresh 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cb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 xml:space="preserve"> = 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cb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 xml:space="preserve"> </w:t>
      </w:r>
      <w:r w:rsidRPr="00233121">
        <w:rPr>
          <w:rFonts w:ascii="CMMI10" w:hAnsi="CMMI10" w:cs="CMMI10"/>
          <w:color w:val="000000"/>
          <w:sz w:val="20"/>
          <w:szCs w:val="20"/>
          <w:lang w:val="en-GB"/>
        </w:rPr>
        <w:t xml:space="preserve">&gt; </w:t>
      </w:r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 xml:space="preserve">105 &amp; 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cb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 xml:space="preserve"> </w:t>
      </w:r>
      <w:r w:rsidRPr="00233121">
        <w:rPr>
          <w:rFonts w:ascii="CMMI10" w:hAnsi="CMMI10" w:cs="CMMI10"/>
          <w:color w:val="000000"/>
          <w:sz w:val="20"/>
          <w:szCs w:val="20"/>
          <w:lang w:val="en-GB"/>
        </w:rPr>
        <w:t xml:space="preserve">&lt; </w:t>
      </w:r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 xml:space="preserve">120; </w:t>
      </w:r>
      <w:r w:rsidRPr="00233121">
        <w:rPr>
          <w:rFonts w:ascii="NimbusMonL-Regu" w:hAnsi="NimbusMonL-Regu" w:cs="NimbusMonL-Regu"/>
          <w:color w:val="228C22"/>
          <w:sz w:val="20"/>
          <w:szCs w:val="20"/>
          <w:lang w:val="en-GB"/>
        </w:rPr>
        <w:t xml:space="preserve">% thresholding for </w:t>
      </w:r>
      <w:proofErr w:type="spellStart"/>
      <w:r w:rsidRPr="00233121">
        <w:rPr>
          <w:rFonts w:ascii="NimbusMonL-Regu" w:hAnsi="NimbusMonL-Regu" w:cs="NimbusMonL-Regu"/>
          <w:color w:val="228C22"/>
          <w:sz w:val="20"/>
          <w:szCs w:val="20"/>
          <w:lang w:val="en-GB"/>
        </w:rPr>
        <w:t>cb</w:t>
      </w:r>
      <w:proofErr w:type="spellEnd"/>
      <w:r w:rsidRPr="00233121">
        <w:rPr>
          <w:rFonts w:ascii="NimbusMonL-Regu" w:hAnsi="NimbusMonL-Regu" w:cs="NimbusMonL-Regu"/>
          <w:color w:val="228C22"/>
          <w:sz w:val="20"/>
          <w:szCs w:val="20"/>
          <w:lang w:val="en-GB"/>
        </w:rPr>
        <w:t xml:space="preserve"> values</w:t>
      </w:r>
    </w:p>
    <w:p w:rsidR="004607DF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GB"/>
        </w:rPr>
      </w:pPr>
      <w:r w:rsidRPr="00233121">
        <w:rPr>
          <w:rFonts w:ascii="CMR6" w:hAnsi="CMR6" w:cs="CMR6"/>
          <w:color w:val="000000"/>
          <w:sz w:val="12"/>
          <w:szCs w:val="12"/>
          <w:lang w:val="en-GB"/>
        </w:rPr>
        <w:t xml:space="preserve">3 </w:t>
      </w:r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 xml:space="preserve">thresh 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cr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 xml:space="preserve"> = 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cr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 xml:space="preserve"> </w:t>
      </w:r>
      <w:r w:rsidRPr="00233121">
        <w:rPr>
          <w:rFonts w:ascii="CMMI10" w:hAnsi="CMMI10" w:cs="CMMI10"/>
          <w:color w:val="000000"/>
          <w:sz w:val="20"/>
          <w:szCs w:val="20"/>
          <w:lang w:val="en-GB"/>
        </w:rPr>
        <w:t xml:space="preserve">&gt; </w:t>
      </w:r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 xml:space="preserve">140 &amp; 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cr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 xml:space="preserve"> </w:t>
      </w:r>
      <w:r w:rsidRPr="00233121">
        <w:rPr>
          <w:rFonts w:ascii="CMMI10" w:hAnsi="CMMI10" w:cs="CMMI10"/>
          <w:color w:val="000000"/>
          <w:sz w:val="20"/>
          <w:szCs w:val="20"/>
          <w:lang w:val="en-GB"/>
        </w:rPr>
        <w:t xml:space="preserve">&lt; </w:t>
      </w:r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 xml:space="preserve">165; </w:t>
      </w:r>
      <w:r w:rsidRPr="00233121">
        <w:rPr>
          <w:rFonts w:ascii="NimbusMonL-Regu" w:hAnsi="NimbusMonL-Regu" w:cs="NimbusMonL-Regu"/>
          <w:color w:val="228C22"/>
          <w:sz w:val="20"/>
          <w:szCs w:val="20"/>
          <w:lang w:val="en-GB"/>
        </w:rPr>
        <w:t xml:space="preserve">% thresholding for </w:t>
      </w:r>
      <w:proofErr w:type="spellStart"/>
      <w:r w:rsidRPr="00233121">
        <w:rPr>
          <w:rFonts w:ascii="NimbusMonL-Regu" w:hAnsi="NimbusMonL-Regu" w:cs="NimbusMonL-Regu"/>
          <w:color w:val="228C22"/>
          <w:sz w:val="20"/>
          <w:szCs w:val="20"/>
          <w:lang w:val="en-GB"/>
        </w:rPr>
        <w:t>cr</w:t>
      </w:r>
      <w:proofErr w:type="spellEnd"/>
      <w:r w:rsidRPr="00233121">
        <w:rPr>
          <w:rFonts w:ascii="NimbusMonL-Regu" w:hAnsi="NimbusMonL-Regu" w:cs="NimbusMonL-Regu"/>
          <w:color w:val="228C22"/>
          <w:sz w:val="20"/>
          <w:szCs w:val="20"/>
          <w:lang w:val="en-GB"/>
        </w:rPr>
        <w:t xml:space="preserve"> values</w:t>
      </w:r>
    </w:p>
    <w:p w:rsidR="00A5063C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GB"/>
        </w:rPr>
      </w:pPr>
      <w:r w:rsidRPr="00233121">
        <w:rPr>
          <w:rFonts w:ascii="CMR6" w:hAnsi="CMR6" w:cs="CMR6"/>
          <w:color w:val="000000"/>
          <w:sz w:val="12"/>
          <w:szCs w:val="12"/>
          <w:lang w:val="en-GB"/>
        </w:rPr>
        <w:t xml:space="preserve">4 </w:t>
      </w:r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 xml:space="preserve">binary pic = thresh 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cb&amp;thresh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 xml:space="preserve"> 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cr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 xml:space="preserve">; </w:t>
      </w:r>
      <w:r w:rsidRPr="00233121">
        <w:rPr>
          <w:rFonts w:ascii="NimbusMonL-Regu" w:hAnsi="NimbusMonL-Regu" w:cs="NimbusMonL-Regu"/>
          <w:color w:val="228C22"/>
          <w:sz w:val="20"/>
          <w:szCs w:val="20"/>
          <w:lang w:val="en-GB"/>
        </w:rPr>
        <w:t>% create binary picture</w:t>
      </w:r>
    </w:p>
    <w:p w:rsidR="004607DF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GB"/>
        </w:rPr>
      </w:pPr>
    </w:p>
    <w:p w:rsidR="00A5063C" w:rsidRPr="00233121" w:rsidRDefault="00A5063C" w:rsidP="004607D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  <w:r w:rsidRPr="00233121">
        <w:rPr>
          <w:rFonts w:ascii="CMR12" w:hAnsi="CMR12" w:cs="CMR12"/>
          <w:color w:val="000000"/>
          <w:sz w:val="24"/>
          <w:szCs w:val="24"/>
          <w:lang w:val="en-GB"/>
        </w:rPr>
        <w:t>The resulting binary image contains white areas which represent skin pixel</w:t>
      </w:r>
      <w:r w:rsidR="00233121" w:rsidRPr="00233121">
        <w:rPr>
          <w:rFonts w:ascii="CMR12" w:hAnsi="CMR12" w:cs="CMR12"/>
          <w:color w:val="000000"/>
          <w:sz w:val="24"/>
          <w:szCs w:val="24"/>
          <w:lang w:val="en-GB"/>
        </w:rPr>
        <w:t>s (</w:t>
      </w:r>
      <w:r w:rsidR="003E651C">
        <w:rPr>
          <w:rFonts w:ascii="CMR12" w:hAnsi="CMR12" w:cs="CMR12"/>
          <w:color w:val="000000"/>
          <w:sz w:val="24"/>
          <w:szCs w:val="24"/>
          <w:lang w:val="en-GB"/>
        </w:rPr>
        <w:t>also</w:t>
      </w:r>
      <w:r w:rsidR="00233121"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 called blobs), all the other pixels are converted into black. </w:t>
      </w:r>
      <w:r w:rsidR="0041345C">
        <w:rPr>
          <w:rFonts w:ascii="CMR12" w:hAnsi="CMR12" w:cs="CMR12"/>
          <w:color w:val="000000"/>
          <w:sz w:val="24"/>
          <w:szCs w:val="24"/>
          <w:lang w:val="en-GB"/>
        </w:rPr>
        <w:t xml:space="preserve">An example can be seen in figure </w:t>
      </w:r>
      <w:r w:rsidR="0041345C" w:rsidRPr="0041345C">
        <w:rPr>
          <w:rFonts w:ascii="CMR12" w:hAnsi="CMR12" w:cs="CMR12"/>
          <w:color w:val="000000"/>
          <w:sz w:val="24"/>
          <w:szCs w:val="24"/>
          <w:highlight w:val="yellow"/>
          <w:lang w:val="en-GB"/>
        </w:rPr>
        <w:t>XY</w:t>
      </w:r>
      <w:r w:rsidR="0041345C">
        <w:rPr>
          <w:rFonts w:ascii="CMR12" w:hAnsi="CMR12" w:cs="CMR12"/>
          <w:color w:val="000000"/>
          <w:sz w:val="24"/>
          <w:szCs w:val="24"/>
          <w:lang w:val="en-GB"/>
        </w:rPr>
        <w:t xml:space="preserve">. </w:t>
      </w:r>
      <w:r w:rsidR="00233121"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A detailed description of the </w:t>
      </w:r>
      <w:proofErr w:type="spellStart"/>
      <w:r w:rsidR="00233121" w:rsidRPr="00233121">
        <w:rPr>
          <w:rFonts w:ascii="CMR12" w:hAnsi="CMR12" w:cs="CMR12"/>
          <w:color w:val="000000"/>
          <w:sz w:val="24"/>
          <w:szCs w:val="24"/>
          <w:lang w:val="en-GB"/>
        </w:rPr>
        <w:t>color</w:t>
      </w:r>
      <w:proofErr w:type="spellEnd"/>
      <w:r w:rsidR="00233121" w:rsidRPr="00233121">
        <w:rPr>
          <w:rFonts w:ascii="CMR12" w:hAnsi="CMR12" w:cs="CMR12"/>
          <w:color w:val="000000"/>
          <w:sz w:val="24"/>
          <w:szCs w:val="24"/>
          <w:lang w:val="en-GB"/>
        </w:rPr>
        <w:t>-thresholding can be found in the appendix A.2.</w:t>
      </w:r>
    </w:p>
    <w:p w:rsidR="00A5063C" w:rsidRDefault="00A5063C" w:rsidP="004607D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</w:p>
    <w:p w:rsidR="00F46065" w:rsidRDefault="00F46065" w:rsidP="0041345C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  <w:sz w:val="24"/>
          <w:szCs w:val="24"/>
          <w:lang w:val="en-GB"/>
        </w:rPr>
      </w:pPr>
    </w:p>
    <w:p w:rsidR="00F46065" w:rsidRDefault="00F46065" w:rsidP="0041345C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  <w:sz w:val="24"/>
          <w:szCs w:val="24"/>
          <w:lang w:val="en-GB"/>
        </w:rPr>
      </w:pPr>
      <w:r>
        <w:rPr>
          <w:noProof/>
          <w:lang w:eastAsia="de-AT"/>
        </w:rPr>
        <w:drawing>
          <wp:inline distT="0" distB="0" distL="0" distR="0" wp14:anchorId="0D6BC4F6" wp14:editId="31F32795">
            <wp:extent cx="5760720" cy="20872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5C" w:rsidRDefault="0041345C" w:rsidP="004607D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</w:p>
    <w:p w:rsidR="0041345C" w:rsidRPr="00233121" w:rsidRDefault="0041345C" w:rsidP="004607D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</w:p>
    <w:p w:rsidR="0041345C" w:rsidRDefault="00233121" w:rsidP="004607D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  <w:r w:rsidRPr="00233121">
        <w:rPr>
          <w:rFonts w:ascii="CMR12" w:hAnsi="CMR12" w:cs="CMR12"/>
          <w:color w:val="000000"/>
          <w:sz w:val="24"/>
          <w:szCs w:val="24"/>
          <w:lang w:val="en-GB"/>
        </w:rPr>
        <w:t>T</w:t>
      </w:r>
      <w:r w:rsidR="0041345C">
        <w:rPr>
          <w:rFonts w:ascii="CMR12" w:hAnsi="CMR12" w:cs="CMR12"/>
          <w:color w:val="000000"/>
          <w:sz w:val="24"/>
          <w:szCs w:val="24"/>
          <w:lang w:val="en-GB"/>
        </w:rPr>
        <w:t xml:space="preserve">he next step is to </w:t>
      </w:r>
      <w:r w:rsidR="00410034">
        <w:rPr>
          <w:rFonts w:ascii="CMR12" w:hAnsi="CMR12" w:cs="CMR12"/>
          <w:color w:val="000000"/>
          <w:sz w:val="24"/>
          <w:szCs w:val="24"/>
          <w:lang w:val="en-GB"/>
        </w:rPr>
        <w:t xml:space="preserve">decide if the found skin region really represents a face. As shown in figure </w:t>
      </w:r>
      <w:r w:rsidR="003E651C" w:rsidRPr="003E651C">
        <w:rPr>
          <w:rFonts w:ascii="CMR12" w:hAnsi="CMR12" w:cs="CMR12"/>
          <w:color w:val="000000"/>
          <w:sz w:val="24"/>
          <w:szCs w:val="24"/>
          <w:highlight w:val="yellow"/>
          <w:lang w:val="en-GB"/>
        </w:rPr>
        <w:t>XY</w:t>
      </w:r>
      <w:r w:rsidR="00410034">
        <w:rPr>
          <w:rFonts w:ascii="CMR12" w:hAnsi="CMR12" w:cs="CMR12"/>
          <w:color w:val="000000"/>
          <w:sz w:val="24"/>
          <w:szCs w:val="24"/>
          <w:lang w:val="en-GB"/>
        </w:rPr>
        <w:t xml:space="preserve"> the detected area</w:t>
      </w:r>
      <w:r w:rsidR="0041345C">
        <w:rPr>
          <w:rFonts w:ascii="CMR12" w:hAnsi="CMR12" w:cs="CMR12"/>
          <w:color w:val="000000"/>
          <w:sz w:val="24"/>
          <w:szCs w:val="24"/>
          <w:lang w:val="en-GB"/>
        </w:rPr>
        <w:t xml:space="preserve"> also could be a hand or a leg. </w:t>
      </w:r>
      <w:r w:rsidR="00F46065">
        <w:rPr>
          <w:rFonts w:ascii="CMR12" w:hAnsi="CMR12" w:cs="CMR12"/>
          <w:color w:val="000000"/>
          <w:sz w:val="24"/>
          <w:szCs w:val="24"/>
          <w:lang w:val="en-GB"/>
        </w:rPr>
        <w:t xml:space="preserve">For this purpose a few steps, which are also described in the article </w:t>
      </w:r>
      <w:r w:rsidR="00F46065" w:rsidRPr="00F46065">
        <w:rPr>
          <w:rFonts w:ascii="CMR12" w:hAnsi="CMR12" w:cs="CMR12"/>
          <w:color w:val="5B9BD5" w:themeColor="accent1"/>
          <w:sz w:val="24"/>
          <w:szCs w:val="24"/>
          <w:lang w:val="en-GB"/>
        </w:rPr>
        <w:t>Kumar and M (2014)</w:t>
      </w:r>
      <w:r w:rsidR="00F46065">
        <w:rPr>
          <w:rFonts w:ascii="CMR12" w:hAnsi="CMR12" w:cs="CMR12"/>
          <w:color w:val="000000"/>
          <w:sz w:val="24"/>
          <w:szCs w:val="24"/>
          <w:lang w:val="en-GB"/>
        </w:rPr>
        <w:t xml:space="preserve"> are necessary. </w:t>
      </w:r>
    </w:p>
    <w:p w:rsidR="00410034" w:rsidRDefault="00410034" w:rsidP="004607D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</w:p>
    <w:p w:rsidR="00DD1516" w:rsidRDefault="00A50A4A" w:rsidP="004607D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  <w:r>
        <w:rPr>
          <w:rFonts w:ascii="CMR12" w:hAnsi="CMR12" w:cs="CMR12"/>
          <w:color w:val="000000"/>
          <w:sz w:val="24"/>
          <w:szCs w:val="24"/>
          <w:lang w:val="en-GB"/>
        </w:rPr>
        <w:t xml:space="preserve">To verify that the </w:t>
      </w:r>
      <w:r w:rsidR="00410034">
        <w:rPr>
          <w:rFonts w:ascii="CMR12" w:hAnsi="CMR12" w:cs="CMR12"/>
          <w:color w:val="000000"/>
          <w:sz w:val="24"/>
          <w:szCs w:val="24"/>
          <w:lang w:val="en-GB"/>
        </w:rPr>
        <w:t>found skin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 region represents a face, it</w:t>
      </w:r>
      <w:r w:rsidR="00410034">
        <w:rPr>
          <w:rFonts w:ascii="CMR12" w:hAnsi="CMR12" w:cs="CMR12"/>
          <w:color w:val="000000"/>
          <w:sz w:val="24"/>
          <w:szCs w:val="24"/>
          <w:lang w:val="en-GB"/>
        </w:rPr>
        <w:t xml:space="preserve"> must </w:t>
      </w:r>
      <w:r w:rsidR="00DD1516">
        <w:rPr>
          <w:rFonts w:ascii="CMR12" w:hAnsi="CMR12" w:cs="CMR12"/>
          <w:color w:val="000000"/>
          <w:sz w:val="24"/>
          <w:szCs w:val="24"/>
          <w:lang w:val="en-GB"/>
        </w:rPr>
        <w:t>satisfy</w:t>
      </w:r>
      <w:r w:rsidR="00410034">
        <w:rPr>
          <w:rFonts w:ascii="CMR12" w:hAnsi="CMR12" w:cs="CMR12"/>
          <w:color w:val="000000"/>
          <w:sz w:val="24"/>
          <w:szCs w:val="24"/>
          <w:lang w:val="en-GB"/>
        </w:rPr>
        <w:t xml:space="preserve"> every of the following conditions</w:t>
      </w:r>
      <w:r w:rsidR="00DD1516">
        <w:rPr>
          <w:rFonts w:ascii="CMR12" w:hAnsi="CMR12" w:cs="CMR12"/>
          <w:color w:val="000000"/>
          <w:sz w:val="24"/>
          <w:szCs w:val="24"/>
          <w:lang w:val="en-GB"/>
        </w:rPr>
        <w:t>:</w:t>
      </w:r>
      <w:r w:rsidR="00DD1516">
        <w:rPr>
          <w:rFonts w:ascii="CMR12" w:hAnsi="CMR12" w:cs="CMR12"/>
          <w:color w:val="000000"/>
          <w:sz w:val="24"/>
          <w:szCs w:val="24"/>
          <w:lang w:val="en-GB"/>
        </w:rPr>
        <w:br/>
      </w:r>
    </w:p>
    <w:p w:rsidR="00DD1516" w:rsidRDefault="00DD1516" w:rsidP="00DD15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  <w:r w:rsidRPr="00DD1516">
        <w:rPr>
          <w:rFonts w:ascii="CMR12" w:hAnsi="CMR12" w:cs="CMR12"/>
          <w:b/>
          <w:color w:val="000000"/>
          <w:sz w:val="24"/>
          <w:szCs w:val="24"/>
          <w:lang w:val="en-GB"/>
        </w:rPr>
        <w:t>Small Area:</w:t>
      </w:r>
      <w:r w:rsidRPr="00DD1516">
        <w:rPr>
          <w:rFonts w:ascii="CMR12" w:hAnsi="CMR12" w:cs="CMR12"/>
          <w:color w:val="000000"/>
          <w:sz w:val="24"/>
          <w:szCs w:val="24"/>
          <w:lang w:val="en-GB"/>
        </w:rPr>
        <w:t xml:space="preserve"> Skin regions which have less than a specified number of pixels are rejected.</w:t>
      </w:r>
      <w:r w:rsidR="00EB0510">
        <w:rPr>
          <w:rFonts w:ascii="CMR12" w:hAnsi="CMR12" w:cs="CMR12"/>
          <w:color w:val="000000"/>
          <w:sz w:val="24"/>
          <w:szCs w:val="24"/>
          <w:lang w:val="en-GB"/>
        </w:rPr>
        <w:t xml:space="preserve"> This number highly depends on the resolution of the image and has to be defined individually for each resolution.</w:t>
      </w:r>
    </w:p>
    <w:p w:rsidR="00DD1516" w:rsidRDefault="00DD1516" w:rsidP="00DD15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  <w:r>
        <w:rPr>
          <w:rFonts w:ascii="CMR12" w:hAnsi="CMR12" w:cs="CMR12"/>
          <w:b/>
          <w:color w:val="000000"/>
          <w:sz w:val="24"/>
          <w:szCs w:val="24"/>
          <w:lang w:val="en-GB"/>
        </w:rPr>
        <w:t>Euler Number: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 Human faces contain some holes like eyes, eyebrows, a mouth etc. If a skin region does not contain any holes, this region is discarded. This is done using the Euler Number:</w:t>
      </w:r>
      <w:r>
        <w:rPr>
          <w:rFonts w:ascii="CMR12" w:hAnsi="CMR12" w:cs="CMR12"/>
          <w:color w:val="000000"/>
          <w:sz w:val="24"/>
          <w:szCs w:val="24"/>
          <w:lang w:val="en-GB"/>
        </w:rPr>
        <w:tab/>
        <w:t>E = C – H</w:t>
      </w:r>
      <w:r>
        <w:rPr>
          <w:rFonts w:ascii="CMR12" w:hAnsi="CMR12" w:cs="CMR12"/>
          <w:color w:val="000000"/>
          <w:sz w:val="24"/>
          <w:szCs w:val="24"/>
          <w:lang w:val="en-GB"/>
        </w:rPr>
        <w:br/>
      </w:r>
      <w:r w:rsidR="00E13507">
        <w:rPr>
          <w:rFonts w:ascii="CMR12" w:hAnsi="CMR12" w:cs="CMR12"/>
          <w:color w:val="000000"/>
          <w:sz w:val="24"/>
          <w:szCs w:val="24"/>
          <w:lang w:val="en-GB"/>
        </w:rPr>
        <w:lastRenderedPageBreak/>
        <w:t>W</w:t>
      </w:r>
      <w:r>
        <w:rPr>
          <w:rFonts w:ascii="CMR12" w:hAnsi="CMR12" w:cs="CMR12"/>
          <w:color w:val="000000"/>
          <w:sz w:val="24"/>
          <w:szCs w:val="24"/>
          <w:lang w:val="en-GB"/>
        </w:rPr>
        <w:t>here C is the number of connected components and H is the number of holes in a region. If the Euler Number is greater than zero, the region is discarded.</w:t>
      </w:r>
    </w:p>
    <w:p w:rsidR="00DD1516" w:rsidRDefault="00DD1516" w:rsidP="00DD15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  <w:r>
        <w:rPr>
          <w:rFonts w:ascii="CMR12" w:hAnsi="CMR12" w:cs="CMR12"/>
          <w:b/>
          <w:color w:val="000000"/>
          <w:sz w:val="24"/>
          <w:szCs w:val="24"/>
          <w:lang w:val="en-GB"/>
        </w:rPr>
        <w:t>Eccentricity: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 </w:t>
      </w:r>
      <w:r w:rsidR="00EB0510">
        <w:rPr>
          <w:rFonts w:ascii="CMR12" w:hAnsi="CMR12" w:cs="CMR12"/>
          <w:color w:val="000000"/>
          <w:sz w:val="24"/>
          <w:szCs w:val="24"/>
          <w:lang w:val="en-GB"/>
        </w:rPr>
        <w:t xml:space="preserve">The oval shape of a face can be approximated by an ellipse. If a skin region has an eccentricity greater than 0.91, it gets discarded. An ellipse </w:t>
      </w:r>
      <w:r w:rsidR="00E13507">
        <w:rPr>
          <w:rFonts w:ascii="CMR12" w:hAnsi="CMR12" w:cs="CMR12"/>
          <w:color w:val="000000"/>
          <w:sz w:val="24"/>
          <w:szCs w:val="24"/>
          <w:lang w:val="en-GB"/>
        </w:rPr>
        <w:t>whose</w:t>
      </w:r>
      <w:r w:rsidR="00EB0510">
        <w:rPr>
          <w:rFonts w:ascii="CMR12" w:hAnsi="CMR12" w:cs="CMR12"/>
          <w:color w:val="000000"/>
          <w:sz w:val="24"/>
          <w:szCs w:val="24"/>
          <w:lang w:val="en-GB"/>
        </w:rPr>
        <w:t xml:space="preserve"> eccentricity </w:t>
      </w:r>
      <w:r w:rsidR="00E13507">
        <w:rPr>
          <w:rFonts w:ascii="CMR12" w:hAnsi="CMR12" w:cs="CMR12"/>
          <w:color w:val="000000"/>
          <w:sz w:val="24"/>
          <w:szCs w:val="24"/>
          <w:lang w:val="en-GB"/>
        </w:rPr>
        <w:t>is</w:t>
      </w:r>
      <w:r w:rsidR="00EB0510">
        <w:rPr>
          <w:rFonts w:ascii="CMR12" w:hAnsi="CMR12" w:cs="CMR12"/>
          <w:color w:val="000000"/>
          <w:sz w:val="24"/>
          <w:szCs w:val="24"/>
          <w:lang w:val="en-GB"/>
        </w:rPr>
        <w:t xml:space="preserve"> 0 is </w:t>
      </w:r>
      <w:r w:rsidR="00E13507">
        <w:rPr>
          <w:rFonts w:ascii="CMR12" w:hAnsi="CMR12" w:cs="CMR12"/>
          <w:color w:val="000000"/>
          <w:sz w:val="24"/>
          <w:szCs w:val="24"/>
          <w:lang w:val="en-GB"/>
        </w:rPr>
        <w:t>a circle, while an ellipse whose</w:t>
      </w:r>
      <w:r w:rsidR="00EB0510">
        <w:rPr>
          <w:rFonts w:ascii="CMR12" w:hAnsi="CMR12" w:cs="CMR12"/>
          <w:color w:val="000000"/>
          <w:sz w:val="24"/>
          <w:szCs w:val="24"/>
          <w:lang w:val="en-GB"/>
        </w:rPr>
        <w:t xml:space="preserve"> eccentricity </w:t>
      </w:r>
      <w:r w:rsidR="00E13507">
        <w:rPr>
          <w:rFonts w:ascii="CMR12" w:hAnsi="CMR12" w:cs="CMR12"/>
          <w:color w:val="000000"/>
          <w:sz w:val="24"/>
          <w:szCs w:val="24"/>
          <w:lang w:val="en-GB"/>
        </w:rPr>
        <w:t>is</w:t>
      </w:r>
      <w:r w:rsidR="00EB0510">
        <w:rPr>
          <w:rFonts w:ascii="CMR12" w:hAnsi="CMR12" w:cs="CMR12"/>
          <w:color w:val="000000"/>
          <w:sz w:val="24"/>
          <w:szCs w:val="24"/>
          <w:lang w:val="en-GB"/>
        </w:rPr>
        <w:t xml:space="preserve"> 1 represents a line segment.</w:t>
      </w:r>
    </w:p>
    <w:p w:rsidR="0011506E" w:rsidRDefault="00EB0510" w:rsidP="008944B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  <w:r w:rsidRPr="0011506E">
        <w:rPr>
          <w:rFonts w:ascii="CMR12" w:hAnsi="CMR12" w:cs="CMR12"/>
          <w:b/>
          <w:color w:val="000000"/>
          <w:sz w:val="24"/>
          <w:szCs w:val="24"/>
          <w:lang w:val="en-GB"/>
        </w:rPr>
        <w:t>Bounding Box Properties:</w:t>
      </w:r>
      <w:r w:rsidR="00E13507" w:rsidRPr="0011506E">
        <w:rPr>
          <w:rFonts w:ascii="CMR12" w:hAnsi="CMR12" w:cs="CMR12"/>
          <w:b/>
          <w:color w:val="000000"/>
          <w:sz w:val="24"/>
          <w:szCs w:val="24"/>
          <w:lang w:val="en-GB"/>
        </w:rPr>
        <w:t xml:space="preserve"> </w:t>
      </w:r>
      <w:r w:rsidR="0011506E" w:rsidRPr="0011506E">
        <w:rPr>
          <w:rFonts w:ascii="CMR12" w:hAnsi="CMR12" w:cs="CMR12"/>
          <w:color w:val="000000"/>
          <w:sz w:val="24"/>
          <w:szCs w:val="24"/>
          <w:lang w:val="en-GB"/>
        </w:rPr>
        <w:t xml:space="preserve">If height to width ratio of a skin region is greater than ½, the skin region is discarded. </w:t>
      </w:r>
    </w:p>
    <w:p w:rsidR="0011506E" w:rsidRDefault="0011506E" w:rsidP="0011506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</w:p>
    <w:p w:rsidR="0011506E" w:rsidRPr="0011506E" w:rsidRDefault="0011506E" w:rsidP="0011506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  <w:r>
        <w:rPr>
          <w:rFonts w:ascii="CMR12" w:hAnsi="CMR12" w:cs="CMR12"/>
          <w:color w:val="000000"/>
          <w:sz w:val="24"/>
          <w:szCs w:val="24"/>
          <w:lang w:val="en-GB"/>
        </w:rPr>
        <w:t>The used values for the eccentricity an</w:t>
      </w:r>
      <w:r w:rsidR="00A50A4A">
        <w:rPr>
          <w:rFonts w:ascii="CMR12" w:hAnsi="CMR12" w:cs="CMR12"/>
          <w:color w:val="000000"/>
          <w:sz w:val="24"/>
          <w:szCs w:val="24"/>
          <w:lang w:val="en-GB"/>
        </w:rPr>
        <w:t>d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 the bounding box condition are obtained by trial and error. </w:t>
      </w:r>
      <w:r w:rsidR="00A50A4A">
        <w:rPr>
          <w:rFonts w:ascii="CMR12" w:hAnsi="CMR12" w:cs="CMR12"/>
          <w:color w:val="000000"/>
          <w:sz w:val="24"/>
          <w:szCs w:val="24"/>
          <w:lang w:val="en-GB"/>
        </w:rPr>
        <w:t xml:space="preserve">For the implementation of these conditions </w:t>
      </w:r>
      <w:r w:rsidR="006D04A3">
        <w:rPr>
          <w:rFonts w:ascii="CMR12" w:hAnsi="CMR12" w:cs="CMR12"/>
          <w:color w:val="000000"/>
          <w:sz w:val="24"/>
          <w:szCs w:val="24"/>
          <w:lang w:val="en-GB"/>
        </w:rPr>
        <w:t xml:space="preserve">ready-made </w:t>
      </w:r>
      <w:r w:rsidR="00A50A4A">
        <w:rPr>
          <w:rFonts w:ascii="CMR12" w:hAnsi="CMR12" w:cs="CMR12"/>
          <w:color w:val="000000"/>
          <w:sz w:val="24"/>
          <w:szCs w:val="24"/>
          <w:lang w:val="en-GB"/>
        </w:rPr>
        <w:t>MATLAB-F</w:t>
      </w:r>
      <w:r w:rsidR="006D04A3">
        <w:rPr>
          <w:rFonts w:ascii="CMR12" w:hAnsi="CMR12" w:cs="CMR12"/>
          <w:color w:val="000000"/>
          <w:sz w:val="24"/>
          <w:szCs w:val="24"/>
          <w:lang w:val="en-GB"/>
        </w:rPr>
        <w:t>unctions are available. The code can be seen in listing 4.2.</w:t>
      </w:r>
    </w:p>
    <w:p w:rsidR="004607DF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</w:p>
    <w:p w:rsidR="004607DF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  <w:r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Listing 4.2: Rejection of </w:t>
      </w:r>
      <w:proofErr w:type="spellStart"/>
      <w:r w:rsidRPr="00233121">
        <w:rPr>
          <w:rFonts w:ascii="CMR12" w:hAnsi="CMR12" w:cs="CMR12"/>
          <w:color w:val="000000"/>
          <w:sz w:val="24"/>
          <w:szCs w:val="24"/>
          <w:lang w:val="en-GB"/>
        </w:rPr>
        <w:t>non Face</w:t>
      </w:r>
      <w:proofErr w:type="spellEnd"/>
      <w:r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 Skin Region</w:t>
      </w:r>
    </w:p>
    <w:p w:rsidR="004607DF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GB"/>
        </w:rPr>
      </w:pPr>
      <w:r w:rsidRPr="00233121">
        <w:rPr>
          <w:rFonts w:ascii="CMR6" w:hAnsi="CMR6" w:cs="CMR6"/>
          <w:color w:val="000000"/>
          <w:sz w:val="12"/>
          <w:szCs w:val="12"/>
          <w:lang w:val="en-GB"/>
        </w:rPr>
        <w:t xml:space="preserve">1 </w:t>
      </w:r>
      <w:r w:rsidRPr="00233121">
        <w:rPr>
          <w:rFonts w:ascii="NimbusMonL-Regu" w:hAnsi="NimbusMonL-Regu" w:cs="NimbusMonL-Regu"/>
          <w:color w:val="228C22"/>
          <w:sz w:val="20"/>
          <w:szCs w:val="20"/>
          <w:lang w:val="en-GB"/>
        </w:rPr>
        <w:t>%label all the connected components in the image</w:t>
      </w:r>
    </w:p>
    <w:p w:rsidR="004607DF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GB"/>
        </w:rPr>
      </w:pPr>
      <w:r w:rsidRPr="00233121">
        <w:rPr>
          <w:rFonts w:ascii="CMR6" w:hAnsi="CMR6" w:cs="CMR6"/>
          <w:color w:val="000000"/>
          <w:sz w:val="12"/>
          <w:szCs w:val="12"/>
          <w:lang w:val="en-GB"/>
        </w:rPr>
        <w:t xml:space="preserve">2 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bw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=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bwlabel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(close binary pic,8);</w:t>
      </w:r>
    </w:p>
    <w:p w:rsidR="004607DF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000000"/>
          <w:sz w:val="12"/>
          <w:szCs w:val="12"/>
          <w:lang w:val="en-GB"/>
        </w:rPr>
      </w:pPr>
      <w:r w:rsidRPr="00233121">
        <w:rPr>
          <w:rFonts w:ascii="CMR6" w:hAnsi="CMR6" w:cs="CMR6"/>
          <w:color w:val="000000"/>
          <w:sz w:val="12"/>
          <w:szCs w:val="12"/>
          <w:lang w:val="en-GB"/>
        </w:rPr>
        <w:t>3</w:t>
      </w:r>
    </w:p>
    <w:p w:rsidR="004607DF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GB"/>
        </w:rPr>
      </w:pPr>
      <w:r w:rsidRPr="00233121">
        <w:rPr>
          <w:rFonts w:ascii="CMR6" w:hAnsi="CMR6" w:cs="CMR6"/>
          <w:color w:val="000000"/>
          <w:sz w:val="12"/>
          <w:szCs w:val="12"/>
          <w:lang w:val="en-GB"/>
        </w:rPr>
        <w:t xml:space="preserve">4 </w:t>
      </w:r>
      <w:r w:rsidRPr="00233121">
        <w:rPr>
          <w:rFonts w:ascii="NimbusMonL-Regu" w:hAnsi="NimbusMonL-Regu" w:cs="NimbusMonL-Regu"/>
          <w:color w:val="228C22"/>
          <w:sz w:val="20"/>
          <w:szCs w:val="20"/>
          <w:lang w:val="en-GB"/>
        </w:rPr>
        <w:t xml:space="preserve">%image blob analysis - we get a set of properties for each </w:t>
      </w:r>
      <w:proofErr w:type="spellStart"/>
      <w:r w:rsidRPr="00233121">
        <w:rPr>
          <w:rFonts w:ascii="NimbusMonL-Regu" w:hAnsi="NimbusMonL-Regu" w:cs="NimbusMonL-Regu"/>
          <w:color w:val="228C22"/>
          <w:sz w:val="20"/>
          <w:szCs w:val="20"/>
          <w:lang w:val="en-GB"/>
        </w:rPr>
        <w:t>labeled</w:t>
      </w:r>
      <w:proofErr w:type="spellEnd"/>
      <w:r w:rsidRPr="00233121">
        <w:rPr>
          <w:rFonts w:ascii="NimbusMonL-Regu" w:hAnsi="NimbusMonL-Regu" w:cs="NimbusMonL-Regu"/>
          <w:color w:val="228C22"/>
          <w:sz w:val="20"/>
          <w:szCs w:val="20"/>
          <w:lang w:val="en-GB"/>
        </w:rPr>
        <w:t xml:space="preserve"> region</w:t>
      </w:r>
    </w:p>
    <w:p w:rsidR="004607DF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GB"/>
        </w:rPr>
      </w:pPr>
      <w:r w:rsidRPr="00233121">
        <w:rPr>
          <w:rFonts w:ascii="CMR6" w:hAnsi="CMR6" w:cs="CMR6"/>
          <w:color w:val="000000"/>
          <w:sz w:val="12"/>
          <w:szCs w:val="12"/>
          <w:lang w:val="en-GB"/>
        </w:rPr>
        <w:t xml:space="preserve">5 </w:t>
      </w:r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area=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regionprops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(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bw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,</w:t>
      </w:r>
      <w:r w:rsidRPr="00233121">
        <w:rPr>
          <w:rFonts w:ascii="NimbusMonL-Regu" w:hAnsi="NimbusMonL-Regu" w:cs="NimbusMonL-Regu"/>
          <w:color w:val="A120F1"/>
          <w:sz w:val="20"/>
          <w:szCs w:val="20"/>
          <w:lang w:val="en-GB"/>
        </w:rPr>
        <w:t>'Area'</w:t>
      </w:r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)</w:t>
      </w:r>
    </w:p>
    <w:p w:rsidR="004607DF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GB"/>
        </w:rPr>
      </w:pPr>
      <w:r w:rsidRPr="00233121">
        <w:rPr>
          <w:rFonts w:ascii="CMR6" w:hAnsi="CMR6" w:cs="CMR6"/>
          <w:color w:val="000000"/>
          <w:sz w:val="12"/>
          <w:szCs w:val="12"/>
          <w:lang w:val="en-GB"/>
        </w:rPr>
        <w:t xml:space="preserve">6 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eulernumber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=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regionprops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(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bw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,</w:t>
      </w:r>
      <w:r w:rsidRPr="00233121">
        <w:rPr>
          <w:rFonts w:ascii="NimbusMonL-Regu" w:hAnsi="NimbusMonL-Regu" w:cs="NimbusMonL-Regu"/>
          <w:color w:val="A120F1"/>
          <w:sz w:val="20"/>
          <w:szCs w:val="20"/>
          <w:lang w:val="en-GB"/>
        </w:rPr>
        <w:t>'</w:t>
      </w:r>
      <w:proofErr w:type="spellStart"/>
      <w:r w:rsidRPr="00233121">
        <w:rPr>
          <w:rFonts w:ascii="NimbusMonL-Regu" w:hAnsi="NimbusMonL-Regu" w:cs="NimbusMonL-Regu"/>
          <w:color w:val="A120F1"/>
          <w:sz w:val="20"/>
          <w:szCs w:val="20"/>
          <w:lang w:val="en-GB"/>
        </w:rPr>
        <w:t>EulerNumber</w:t>
      </w:r>
      <w:proofErr w:type="spellEnd"/>
      <w:r w:rsidRPr="00233121">
        <w:rPr>
          <w:rFonts w:ascii="NimbusMonL-Regu" w:hAnsi="NimbusMonL-Regu" w:cs="NimbusMonL-Regu"/>
          <w:color w:val="A120F1"/>
          <w:sz w:val="20"/>
          <w:szCs w:val="20"/>
          <w:lang w:val="en-GB"/>
        </w:rPr>
        <w:t>'</w:t>
      </w:r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);</w:t>
      </w:r>
    </w:p>
    <w:p w:rsidR="004607DF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GB"/>
        </w:rPr>
      </w:pPr>
      <w:r w:rsidRPr="00233121">
        <w:rPr>
          <w:rFonts w:ascii="CMR6" w:hAnsi="CMR6" w:cs="CMR6"/>
          <w:color w:val="000000"/>
          <w:sz w:val="12"/>
          <w:szCs w:val="12"/>
          <w:lang w:val="en-GB"/>
        </w:rPr>
        <w:t xml:space="preserve">7 </w:t>
      </w:r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eccentricity=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regionprops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(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bw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,</w:t>
      </w:r>
      <w:r w:rsidRPr="00233121">
        <w:rPr>
          <w:rFonts w:ascii="NimbusMonL-Regu" w:hAnsi="NimbusMonL-Regu" w:cs="NimbusMonL-Regu"/>
          <w:color w:val="A120F1"/>
          <w:sz w:val="20"/>
          <w:szCs w:val="20"/>
          <w:lang w:val="en-GB"/>
        </w:rPr>
        <w:t>'Eccentricity'</w:t>
      </w:r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);</w:t>
      </w:r>
    </w:p>
    <w:p w:rsidR="004607DF" w:rsidRPr="00233121" w:rsidRDefault="004607DF" w:rsidP="004607D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GB"/>
        </w:rPr>
      </w:pPr>
      <w:r w:rsidRPr="00233121">
        <w:rPr>
          <w:rFonts w:ascii="CMR6" w:hAnsi="CMR6" w:cs="CMR6"/>
          <w:color w:val="000000"/>
          <w:sz w:val="12"/>
          <w:szCs w:val="12"/>
          <w:lang w:val="en-GB"/>
        </w:rPr>
        <w:t xml:space="preserve">8 </w:t>
      </w:r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centroid=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regionprops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(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bw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,</w:t>
      </w:r>
      <w:r w:rsidRPr="00233121">
        <w:rPr>
          <w:rFonts w:ascii="NimbusMonL-Regu" w:hAnsi="NimbusMonL-Regu" w:cs="NimbusMonL-Regu"/>
          <w:color w:val="A120F1"/>
          <w:sz w:val="20"/>
          <w:szCs w:val="20"/>
          <w:lang w:val="en-GB"/>
        </w:rPr>
        <w:t>'Centroid'</w:t>
      </w:r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);</w:t>
      </w:r>
    </w:p>
    <w:p w:rsidR="004607DF" w:rsidRDefault="004607DF" w:rsidP="004607D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GB"/>
        </w:rPr>
      </w:pPr>
      <w:r w:rsidRPr="00233121">
        <w:rPr>
          <w:rFonts w:ascii="CMR6" w:hAnsi="CMR6" w:cs="CMR6"/>
          <w:color w:val="000000"/>
          <w:sz w:val="12"/>
          <w:szCs w:val="12"/>
          <w:lang w:val="en-GB"/>
        </w:rPr>
        <w:t xml:space="preserve">9 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boundingbox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=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regionprops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(</w:t>
      </w:r>
      <w:proofErr w:type="spellStart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bw</w:t>
      </w:r>
      <w:proofErr w:type="spellEnd"/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,</w:t>
      </w:r>
      <w:r w:rsidRPr="00233121">
        <w:rPr>
          <w:rFonts w:ascii="NimbusMonL-Regu" w:hAnsi="NimbusMonL-Regu" w:cs="NimbusMonL-Regu"/>
          <w:color w:val="A120F1"/>
          <w:sz w:val="20"/>
          <w:szCs w:val="20"/>
          <w:lang w:val="en-GB"/>
        </w:rPr>
        <w:t>'</w:t>
      </w:r>
      <w:proofErr w:type="spellStart"/>
      <w:r w:rsidRPr="00233121">
        <w:rPr>
          <w:rFonts w:ascii="NimbusMonL-Regu" w:hAnsi="NimbusMonL-Regu" w:cs="NimbusMonL-Regu"/>
          <w:color w:val="A120F1"/>
          <w:sz w:val="20"/>
          <w:szCs w:val="20"/>
          <w:lang w:val="en-GB"/>
        </w:rPr>
        <w:t>BoundingBox</w:t>
      </w:r>
      <w:proofErr w:type="spellEnd"/>
      <w:r w:rsidRPr="00233121">
        <w:rPr>
          <w:rFonts w:ascii="NimbusMonL-Regu" w:hAnsi="NimbusMonL-Regu" w:cs="NimbusMonL-Regu"/>
          <w:color w:val="A120F1"/>
          <w:sz w:val="20"/>
          <w:szCs w:val="20"/>
          <w:lang w:val="en-GB"/>
        </w:rPr>
        <w:t>'</w:t>
      </w:r>
      <w:r w:rsidRPr="00233121">
        <w:rPr>
          <w:rFonts w:ascii="NimbusMonL-Regu" w:hAnsi="NimbusMonL-Regu" w:cs="NimbusMonL-Regu"/>
          <w:color w:val="000000"/>
          <w:sz w:val="20"/>
          <w:szCs w:val="20"/>
          <w:lang w:val="en-GB"/>
        </w:rPr>
        <w:t>);</w:t>
      </w:r>
    </w:p>
    <w:p w:rsidR="00A13D5C" w:rsidRDefault="00A13D5C" w:rsidP="004607D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GB"/>
        </w:rPr>
      </w:pPr>
    </w:p>
    <w:p w:rsidR="00A13D5C" w:rsidRDefault="00A13D5C" w:rsidP="004607D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GB"/>
        </w:rPr>
      </w:pPr>
    </w:p>
    <w:p w:rsidR="00A13D5C" w:rsidRDefault="00A13D5C" w:rsidP="00A13D5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  <w:r w:rsidRPr="00A13D5C">
        <w:rPr>
          <w:rFonts w:ascii="CMR12" w:hAnsi="CMR12" w:cs="CMR12"/>
          <w:color w:val="000000"/>
          <w:sz w:val="24"/>
          <w:szCs w:val="24"/>
          <w:lang w:val="en-GB"/>
        </w:rPr>
        <w:t xml:space="preserve">After applying the 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above mentioned </w:t>
      </w:r>
      <w:r w:rsidRPr="00A13D5C">
        <w:rPr>
          <w:rFonts w:ascii="CMR12" w:hAnsi="CMR12" w:cs="CMR12"/>
          <w:color w:val="000000"/>
          <w:sz w:val="24"/>
          <w:szCs w:val="24"/>
          <w:lang w:val="en-GB"/>
        </w:rPr>
        <w:t xml:space="preserve">conditions 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to the binary image, rectangles are drawn around the remaining skin regions. This can be seen in figure </w:t>
      </w:r>
      <w:r w:rsidRPr="00A13D5C">
        <w:rPr>
          <w:rFonts w:ascii="CMR12" w:hAnsi="CMR12" w:cs="CMR12"/>
          <w:color w:val="000000"/>
          <w:sz w:val="24"/>
          <w:szCs w:val="24"/>
          <w:highlight w:val="yellow"/>
          <w:lang w:val="en-GB"/>
        </w:rPr>
        <w:t>XY</w:t>
      </w:r>
      <w:r>
        <w:rPr>
          <w:rFonts w:ascii="CMR12" w:hAnsi="CMR12" w:cs="CMR12"/>
          <w:color w:val="000000"/>
          <w:sz w:val="24"/>
          <w:szCs w:val="24"/>
          <w:lang w:val="en-GB"/>
        </w:rPr>
        <w:t>.</w:t>
      </w:r>
    </w:p>
    <w:p w:rsidR="00A13D5C" w:rsidRDefault="00A13D5C" w:rsidP="00A13D5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GB"/>
        </w:rPr>
      </w:pPr>
    </w:p>
    <w:p w:rsidR="00A13D5C" w:rsidRPr="00A13D5C" w:rsidRDefault="00A13D5C" w:rsidP="00A13D5C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  <w:sz w:val="24"/>
          <w:szCs w:val="24"/>
          <w:lang w:val="en-GB"/>
        </w:rPr>
      </w:pPr>
      <w:r>
        <w:rPr>
          <w:noProof/>
          <w:lang w:eastAsia="de-AT"/>
        </w:rPr>
        <w:drawing>
          <wp:inline distT="0" distB="0" distL="0" distR="0" wp14:anchorId="301E7B9D" wp14:editId="69F006BA">
            <wp:extent cx="2705100" cy="2219569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271" cy="22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5C" w:rsidRDefault="00A13D5C" w:rsidP="004607D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GB"/>
        </w:rPr>
      </w:pPr>
    </w:p>
    <w:p w:rsidR="00A13D5C" w:rsidRDefault="00A13D5C" w:rsidP="004607D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GB"/>
        </w:rPr>
      </w:pPr>
    </w:p>
    <w:p w:rsidR="00511A17" w:rsidRDefault="00511A17" w:rsidP="00511A17">
      <w:pPr>
        <w:rPr>
          <w:rFonts w:ascii="CMR12" w:hAnsi="CMR12" w:cs="CMR12"/>
          <w:b/>
          <w:color w:val="000000"/>
          <w:sz w:val="26"/>
          <w:szCs w:val="24"/>
          <w:lang w:val="en-GB"/>
        </w:rPr>
      </w:pPr>
    </w:p>
    <w:p w:rsidR="00511A17" w:rsidRPr="00511A17" w:rsidRDefault="00511A17" w:rsidP="00511A17">
      <w:pPr>
        <w:rPr>
          <w:rFonts w:ascii="CMR12" w:hAnsi="CMR12" w:cs="CMR12"/>
          <w:b/>
          <w:color w:val="000000"/>
          <w:sz w:val="26"/>
          <w:szCs w:val="24"/>
          <w:lang w:val="en-GB"/>
        </w:rPr>
      </w:pPr>
      <w:r w:rsidRPr="00511A17">
        <w:rPr>
          <w:rFonts w:ascii="CMR12" w:hAnsi="CMR12" w:cs="CMR12"/>
          <w:b/>
          <w:color w:val="000000"/>
          <w:sz w:val="26"/>
          <w:szCs w:val="24"/>
          <w:lang w:val="en-GB"/>
        </w:rPr>
        <w:t>Computation time</w:t>
      </w:r>
    </w:p>
    <w:p w:rsidR="00511A17" w:rsidRDefault="00484C3A" w:rsidP="004607DF">
      <w:pPr>
        <w:rPr>
          <w:rFonts w:ascii="CMR12" w:hAnsi="CMR12" w:cs="CMR12"/>
          <w:color w:val="000000"/>
          <w:sz w:val="24"/>
          <w:szCs w:val="24"/>
          <w:lang w:val="en-GB"/>
        </w:rPr>
      </w:pPr>
      <w:r w:rsidRPr="00484C3A">
        <w:rPr>
          <w:rFonts w:ascii="CMR12" w:hAnsi="CMR12" w:cs="CMR12"/>
          <w:color w:val="000000"/>
          <w:sz w:val="24"/>
          <w:szCs w:val="24"/>
          <w:lang w:val="en-GB"/>
        </w:rPr>
        <w:t xml:space="preserve">The computation time </w:t>
      </w:r>
      <w:r w:rsidR="00511A17">
        <w:rPr>
          <w:rFonts w:ascii="CMR12" w:hAnsi="CMR12" w:cs="CMR12"/>
          <w:color w:val="000000"/>
          <w:sz w:val="24"/>
          <w:szCs w:val="24"/>
          <w:lang w:val="en-GB"/>
        </w:rPr>
        <w:t>of</w:t>
      </w:r>
      <w:r w:rsidRPr="00484C3A">
        <w:rPr>
          <w:rFonts w:ascii="CMR12" w:hAnsi="CMR12" w:cs="CMR12"/>
          <w:color w:val="000000"/>
          <w:sz w:val="24"/>
          <w:szCs w:val="24"/>
          <w:lang w:val="en-GB"/>
        </w:rPr>
        <w:t xml:space="preserve"> 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the face detection </w:t>
      </w:r>
      <w:r w:rsidRPr="00484C3A">
        <w:rPr>
          <w:rFonts w:ascii="CMR12" w:hAnsi="CMR12" w:cs="CMR12"/>
          <w:color w:val="000000"/>
          <w:sz w:val="24"/>
          <w:szCs w:val="24"/>
          <w:lang w:val="en-GB"/>
        </w:rPr>
        <w:t xml:space="preserve">algorithm highly depends on the </w:t>
      </w:r>
      <w:r>
        <w:rPr>
          <w:rFonts w:ascii="CMR12" w:hAnsi="CMR12" w:cs="CMR12"/>
          <w:color w:val="000000"/>
          <w:sz w:val="24"/>
          <w:szCs w:val="24"/>
          <w:lang w:val="en-GB"/>
        </w:rPr>
        <w:t>size</w:t>
      </w:r>
      <w:r w:rsidRPr="00484C3A">
        <w:rPr>
          <w:rFonts w:ascii="CMR12" w:hAnsi="CMR12" w:cs="CMR12"/>
          <w:color w:val="000000"/>
          <w:sz w:val="24"/>
          <w:szCs w:val="24"/>
          <w:lang w:val="en-GB"/>
        </w:rPr>
        <w:t xml:space="preserve"> 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of the image </w:t>
      </w:r>
      <w:r w:rsidRPr="00484C3A">
        <w:rPr>
          <w:rFonts w:ascii="CMR12" w:hAnsi="CMR12" w:cs="CMR12"/>
          <w:color w:val="000000"/>
          <w:sz w:val="24"/>
          <w:szCs w:val="24"/>
          <w:lang w:val="en-GB"/>
        </w:rPr>
        <w:t xml:space="preserve">and the 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detected </w:t>
      </w:r>
      <w:r w:rsidRPr="00484C3A">
        <w:rPr>
          <w:rFonts w:ascii="CMR12" w:hAnsi="CMR12" w:cs="CMR12"/>
          <w:color w:val="000000"/>
          <w:sz w:val="24"/>
          <w:szCs w:val="24"/>
          <w:lang w:val="en-GB"/>
        </w:rPr>
        <w:t xml:space="preserve">skin </w:t>
      </w:r>
      <w:r>
        <w:rPr>
          <w:rFonts w:ascii="CMR12" w:hAnsi="CMR12" w:cs="CMR12"/>
          <w:color w:val="000000"/>
          <w:sz w:val="24"/>
          <w:szCs w:val="24"/>
          <w:lang w:val="en-GB"/>
        </w:rPr>
        <w:t>area</w:t>
      </w:r>
      <w:r w:rsidRPr="00484C3A">
        <w:rPr>
          <w:rFonts w:ascii="CMR12" w:hAnsi="CMR12" w:cs="CMR12"/>
          <w:color w:val="000000"/>
          <w:sz w:val="24"/>
          <w:szCs w:val="24"/>
          <w:lang w:val="en-GB"/>
        </w:rPr>
        <w:t>.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 The image shown in figure </w:t>
      </w:r>
      <w:r w:rsidRPr="00484C3A">
        <w:rPr>
          <w:rFonts w:ascii="CMR12" w:hAnsi="CMR12" w:cs="CMR12"/>
          <w:color w:val="000000"/>
          <w:sz w:val="24"/>
          <w:szCs w:val="24"/>
          <w:highlight w:val="yellow"/>
          <w:lang w:val="en-GB"/>
        </w:rPr>
        <w:t>XY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 for example has a size of 1548x2048 pixels and needs </w:t>
      </w:r>
      <w:r w:rsidR="00511A17">
        <w:rPr>
          <w:rFonts w:ascii="CMR12" w:hAnsi="CMR12" w:cs="CMR12"/>
          <w:color w:val="000000"/>
          <w:sz w:val="24"/>
          <w:szCs w:val="24"/>
          <w:lang w:val="en-GB"/>
        </w:rPr>
        <w:t xml:space="preserve">a computation time of 1.241 seconds using the MATLAB stopwatch timer. </w:t>
      </w:r>
      <w:r w:rsidR="00511A17">
        <w:rPr>
          <w:rFonts w:ascii="CMR12" w:hAnsi="CMR12" w:cs="CMR12"/>
          <w:color w:val="000000"/>
          <w:sz w:val="24"/>
          <w:szCs w:val="24"/>
          <w:lang w:val="en-GB"/>
        </w:rPr>
        <w:br/>
        <w:t xml:space="preserve">Considering the fact that the MATLAB plot functions need a lot of computation time, the </w:t>
      </w:r>
      <w:r w:rsidR="00511A17">
        <w:rPr>
          <w:rFonts w:ascii="CMR12" w:hAnsi="CMR12" w:cs="CMR12"/>
          <w:color w:val="000000"/>
          <w:sz w:val="24"/>
          <w:szCs w:val="24"/>
          <w:lang w:val="en-GB"/>
        </w:rPr>
        <w:lastRenderedPageBreak/>
        <w:t>measurement was repeated without plotting</w:t>
      </w:r>
      <w:r w:rsidR="00A31BD6">
        <w:rPr>
          <w:rFonts w:ascii="CMR12" w:hAnsi="CMR12" w:cs="CMR12"/>
          <w:color w:val="000000"/>
          <w:sz w:val="24"/>
          <w:szCs w:val="24"/>
          <w:lang w:val="en-GB"/>
        </w:rPr>
        <w:t xml:space="preserve">. The algorithm then needs </w:t>
      </w:r>
      <w:r w:rsidR="00511A17">
        <w:rPr>
          <w:rFonts w:ascii="CMR12" w:hAnsi="CMR12" w:cs="CMR12"/>
          <w:color w:val="000000"/>
          <w:sz w:val="24"/>
          <w:szCs w:val="24"/>
          <w:lang w:val="en-GB"/>
        </w:rPr>
        <w:t>0.923 seconds computation time.</w:t>
      </w:r>
    </w:p>
    <w:p w:rsidR="00651F39" w:rsidRDefault="004607DF" w:rsidP="004607DF">
      <w:pPr>
        <w:rPr>
          <w:rFonts w:ascii="CMR12" w:hAnsi="CMR12" w:cs="CMR12"/>
          <w:color w:val="000000"/>
          <w:sz w:val="24"/>
          <w:szCs w:val="24"/>
          <w:lang w:val="en-GB"/>
        </w:rPr>
      </w:pPr>
      <w:r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The whole script </w:t>
      </w:r>
      <w:r w:rsidR="00A13D5C">
        <w:rPr>
          <w:rFonts w:ascii="CMR12" w:hAnsi="CMR12" w:cs="CMR12"/>
          <w:color w:val="000000"/>
          <w:sz w:val="24"/>
          <w:szCs w:val="24"/>
          <w:lang w:val="en-GB"/>
        </w:rPr>
        <w:t xml:space="preserve">for the face detection on a picture using MATLAB can be found in appendix </w:t>
      </w:r>
      <w:r w:rsidR="00A13D5C" w:rsidRPr="00A13D5C">
        <w:rPr>
          <w:rFonts w:ascii="CMR12" w:hAnsi="CMR12" w:cs="CMR12"/>
          <w:color w:val="000000"/>
          <w:sz w:val="24"/>
          <w:szCs w:val="24"/>
          <w:highlight w:val="yellow"/>
          <w:lang w:val="en-GB"/>
        </w:rPr>
        <w:t>XY</w:t>
      </w:r>
      <w:r w:rsidR="00A13D5C">
        <w:rPr>
          <w:rFonts w:ascii="CMR12" w:hAnsi="CMR12" w:cs="CMR12"/>
          <w:color w:val="000000"/>
          <w:sz w:val="24"/>
          <w:szCs w:val="24"/>
          <w:lang w:val="en-GB"/>
        </w:rPr>
        <w:t>.</w:t>
      </w:r>
    </w:p>
    <w:p w:rsidR="001323E9" w:rsidRDefault="001323E9" w:rsidP="004607DF">
      <w:pPr>
        <w:rPr>
          <w:rFonts w:ascii="CMR12" w:hAnsi="CMR12" w:cs="CMR12"/>
          <w:color w:val="000000"/>
          <w:sz w:val="24"/>
          <w:szCs w:val="24"/>
          <w:lang w:val="en-GB"/>
        </w:rPr>
      </w:pPr>
    </w:p>
    <w:p w:rsidR="00511A17" w:rsidRDefault="00511A17" w:rsidP="004607DF">
      <w:pPr>
        <w:rPr>
          <w:rFonts w:ascii="CMR12" w:hAnsi="CMR12" w:cs="CMR12"/>
          <w:color w:val="000000"/>
          <w:sz w:val="24"/>
          <w:szCs w:val="24"/>
          <w:lang w:val="en-GB"/>
        </w:rPr>
      </w:pPr>
    </w:p>
    <w:p w:rsidR="00804FCF" w:rsidRDefault="00804FCF" w:rsidP="004607DF">
      <w:pPr>
        <w:rPr>
          <w:rFonts w:ascii="CMBX12" w:hAnsi="CMBX12" w:cs="CMBX12"/>
          <w:sz w:val="34"/>
          <w:szCs w:val="34"/>
          <w:lang w:val="en-GB"/>
        </w:rPr>
      </w:pPr>
      <w:r w:rsidRPr="00804FCF">
        <w:rPr>
          <w:rFonts w:ascii="CMBX12" w:hAnsi="CMBX12" w:cs="CMBX12"/>
          <w:sz w:val="34"/>
          <w:szCs w:val="34"/>
          <w:lang w:val="en-GB"/>
        </w:rPr>
        <w:t xml:space="preserve">4.2 </w:t>
      </w:r>
      <w:proofErr w:type="spellStart"/>
      <w:r w:rsidRPr="00804FCF">
        <w:rPr>
          <w:rFonts w:ascii="CMBX12" w:hAnsi="CMBX12" w:cs="CMBX12"/>
          <w:sz w:val="34"/>
          <w:szCs w:val="34"/>
          <w:lang w:val="en-GB"/>
        </w:rPr>
        <w:t>Color</w:t>
      </w:r>
      <w:proofErr w:type="spellEnd"/>
      <w:r w:rsidRPr="00804FCF">
        <w:rPr>
          <w:rFonts w:ascii="CMBX12" w:hAnsi="CMBX12" w:cs="CMBX12"/>
          <w:sz w:val="34"/>
          <w:szCs w:val="34"/>
          <w:lang w:val="en-GB"/>
        </w:rPr>
        <w:t xml:space="preserve"> based face detection </w:t>
      </w:r>
      <w:r w:rsidR="00973AF0">
        <w:rPr>
          <w:rFonts w:ascii="CMBX12" w:hAnsi="CMBX12" w:cs="CMBX12"/>
          <w:sz w:val="34"/>
          <w:szCs w:val="34"/>
          <w:lang w:val="en-GB"/>
        </w:rPr>
        <w:t>in</w:t>
      </w:r>
      <w:r w:rsidRPr="00804FCF">
        <w:rPr>
          <w:rFonts w:ascii="CMBX12" w:hAnsi="CMBX12" w:cs="CMBX12"/>
          <w:sz w:val="34"/>
          <w:szCs w:val="34"/>
          <w:lang w:val="en-GB"/>
        </w:rPr>
        <w:t xml:space="preserve"> a video</w:t>
      </w:r>
      <w:r w:rsidR="00973AF0">
        <w:rPr>
          <w:rFonts w:ascii="CMBX12" w:hAnsi="CMBX12" w:cs="CMBX12"/>
          <w:sz w:val="34"/>
          <w:szCs w:val="34"/>
          <w:lang w:val="en-GB"/>
        </w:rPr>
        <w:t xml:space="preserve"> stream</w:t>
      </w:r>
      <w:r w:rsidR="00DE59A2">
        <w:rPr>
          <w:rFonts w:ascii="CMBX12" w:hAnsi="CMBX12" w:cs="CMBX12"/>
          <w:sz w:val="34"/>
          <w:szCs w:val="34"/>
          <w:lang w:val="en-GB"/>
        </w:rPr>
        <w:t xml:space="preserve"> using MATLAB</w:t>
      </w:r>
    </w:p>
    <w:p w:rsidR="00973AF0" w:rsidRDefault="0085407C" w:rsidP="0036376C">
      <w:pPr>
        <w:rPr>
          <w:rFonts w:ascii="CMR12" w:hAnsi="CMR12" w:cs="CMR12"/>
          <w:color w:val="000000"/>
          <w:sz w:val="24"/>
          <w:szCs w:val="24"/>
          <w:lang w:val="en-GB"/>
        </w:rPr>
      </w:pPr>
      <w:r w:rsidRPr="0036376C">
        <w:rPr>
          <w:rFonts w:ascii="CMR12" w:hAnsi="CMR12" w:cs="CMR12"/>
          <w:color w:val="000000"/>
          <w:sz w:val="24"/>
          <w:szCs w:val="24"/>
          <w:lang w:val="en-GB"/>
        </w:rPr>
        <w:t xml:space="preserve">After </w:t>
      </w:r>
      <w:r w:rsidR="00973AF0">
        <w:rPr>
          <w:rFonts w:ascii="CMR12" w:hAnsi="CMR12" w:cs="CMR12"/>
          <w:color w:val="000000"/>
          <w:sz w:val="24"/>
          <w:szCs w:val="24"/>
          <w:lang w:val="en-GB"/>
        </w:rPr>
        <w:t>implementing</w:t>
      </w:r>
      <w:r w:rsidR="00436749" w:rsidRPr="0036376C">
        <w:rPr>
          <w:rFonts w:ascii="CMR12" w:hAnsi="CMR12" w:cs="CMR12"/>
          <w:color w:val="000000"/>
          <w:sz w:val="24"/>
          <w:szCs w:val="24"/>
          <w:lang w:val="en-GB"/>
        </w:rPr>
        <w:t xml:space="preserve"> face detection on images, the algorithm is </w:t>
      </w:r>
      <w:r w:rsidR="001323E9" w:rsidRPr="0036376C">
        <w:rPr>
          <w:rFonts w:ascii="CMR12" w:hAnsi="CMR12" w:cs="CMR12"/>
          <w:color w:val="000000"/>
          <w:sz w:val="24"/>
          <w:szCs w:val="24"/>
          <w:lang w:val="en-GB"/>
        </w:rPr>
        <w:t xml:space="preserve">now </w:t>
      </w:r>
      <w:r w:rsidR="00436749" w:rsidRPr="0036376C">
        <w:rPr>
          <w:rFonts w:ascii="CMR12" w:hAnsi="CMR12" w:cs="CMR12"/>
          <w:color w:val="000000"/>
          <w:sz w:val="24"/>
          <w:szCs w:val="24"/>
          <w:lang w:val="en-GB"/>
        </w:rPr>
        <w:t xml:space="preserve">enhanced to detect faces </w:t>
      </w:r>
      <w:r w:rsidR="00973AF0">
        <w:rPr>
          <w:rFonts w:ascii="CMR12" w:hAnsi="CMR12" w:cs="CMR12"/>
          <w:color w:val="000000"/>
          <w:sz w:val="24"/>
          <w:szCs w:val="24"/>
          <w:lang w:val="en-GB"/>
        </w:rPr>
        <w:t>in</w:t>
      </w:r>
      <w:r w:rsidR="00436749" w:rsidRPr="0036376C">
        <w:rPr>
          <w:rFonts w:ascii="CMR12" w:hAnsi="CMR12" w:cs="CMR12"/>
          <w:color w:val="000000"/>
          <w:sz w:val="24"/>
          <w:szCs w:val="24"/>
          <w:lang w:val="en-GB"/>
        </w:rPr>
        <w:t xml:space="preserve"> a webcam video strea</w:t>
      </w:r>
      <w:r w:rsidR="000C71FE" w:rsidRPr="0036376C">
        <w:rPr>
          <w:rFonts w:ascii="CMR12" w:hAnsi="CMR12" w:cs="CMR12"/>
          <w:color w:val="000000"/>
          <w:sz w:val="24"/>
          <w:szCs w:val="24"/>
          <w:lang w:val="en-GB"/>
        </w:rPr>
        <w:t xml:space="preserve">m. </w:t>
      </w:r>
      <w:r w:rsidR="001323E9" w:rsidRPr="0036376C">
        <w:rPr>
          <w:rFonts w:ascii="CMR12" w:hAnsi="CMR12" w:cs="CMR12"/>
          <w:color w:val="000000"/>
          <w:sz w:val="24"/>
          <w:szCs w:val="24"/>
          <w:lang w:val="en-GB"/>
        </w:rPr>
        <w:br/>
      </w:r>
      <w:r w:rsidR="0036376C" w:rsidRPr="0036376C">
        <w:rPr>
          <w:rFonts w:ascii="CMR12" w:hAnsi="CMR12" w:cs="CMR12"/>
          <w:color w:val="000000"/>
          <w:sz w:val="24"/>
          <w:szCs w:val="24"/>
          <w:lang w:val="en-GB"/>
        </w:rPr>
        <w:t>The main idea is to take</w:t>
      </w:r>
      <w:r w:rsidR="001323E9" w:rsidRPr="0036376C">
        <w:rPr>
          <w:rFonts w:ascii="CMR12" w:hAnsi="CMR12" w:cs="CMR12"/>
          <w:color w:val="000000"/>
          <w:sz w:val="24"/>
          <w:szCs w:val="24"/>
          <w:lang w:val="en-GB"/>
        </w:rPr>
        <w:t xml:space="preserve"> </w:t>
      </w:r>
      <w:r w:rsidR="0036376C" w:rsidRPr="0036376C">
        <w:rPr>
          <w:rFonts w:ascii="CMR12" w:hAnsi="CMR12" w:cs="CMR12"/>
          <w:color w:val="000000"/>
          <w:sz w:val="24"/>
          <w:szCs w:val="24"/>
          <w:lang w:val="en-GB"/>
        </w:rPr>
        <w:t>snapshots</w:t>
      </w:r>
      <w:r w:rsidR="001323E9" w:rsidRPr="0036376C">
        <w:rPr>
          <w:rFonts w:ascii="CMR12" w:hAnsi="CMR12" w:cs="CMR12"/>
          <w:color w:val="000000"/>
          <w:sz w:val="24"/>
          <w:szCs w:val="24"/>
          <w:lang w:val="en-GB"/>
        </w:rPr>
        <w:t xml:space="preserve"> </w:t>
      </w:r>
      <w:r w:rsidR="0036376C" w:rsidRPr="0036376C">
        <w:rPr>
          <w:rFonts w:ascii="CMR12" w:hAnsi="CMR12" w:cs="CMR12"/>
          <w:color w:val="000000"/>
          <w:sz w:val="24"/>
          <w:szCs w:val="24"/>
          <w:lang w:val="en-GB"/>
        </w:rPr>
        <w:t>of</w:t>
      </w:r>
      <w:r w:rsidR="001323E9" w:rsidRPr="0036376C">
        <w:rPr>
          <w:rFonts w:ascii="CMR12" w:hAnsi="CMR12" w:cs="CMR12"/>
          <w:color w:val="000000"/>
          <w:sz w:val="24"/>
          <w:szCs w:val="24"/>
          <w:lang w:val="en-GB"/>
        </w:rPr>
        <w:t xml:space="preserve"> the incoming video </w:t>
      </w:r>
      <w:r w:rsidR="009C35DF">
        <w:rPr>
          <w:rFonts w:ascii="CMR12" w:hAnsi="CMR12" w:cs="CMR12"/>
          <w:color w:val="000000"/>
          <w:sz w:val="24"/>
          <w:szCs w:val="24"/>
          <w:lang w:val="en-GB"/>
        </w:rPr>
        <w:t>stream</w:t>
      </w:r>
      <w:r w:rsidR="0036376C" w:rsidRPr="0036376C">
        <w:rPr>
          <w:rFonts w:ascii="CMR12" w:hAnsi="CMR12" w:cs="CMR12"/>
          <w:color w:val="000000"/>
          <w:sz w:val="24"/>
          <w:szCs w:val="24"/>
          <w:lang w:val="en-GB"/>
        </w:rPr>
        <w:t xml:space="preserve"> </w:t>
      </w:r>
      <w:r w:rsidR="006B6C2D">
        <w:rPr>
          <w:rFonts w:ascii="CMR12" w:hAnsi="CMR12" w:cs="CMR12"/>
          <w:color w:val="000000"/>
          <w:sz w:val="24"/>
          <w:szCs w:val="24"/>
          <w:lang w:val="en-GB"/>
        </w:rPr>
        <w:t xml:space="preserve">to let them run through the </w:t>
      </w:r>
      <w:r w:rsidR="006B6C2D">
        <w:rPr>
          <w:rFonts w:ascii="CMR12" w:hAnsi="CMR12" w:cs="CMR12"/>
          <w:color w:val="000000"/>
          <w:sz w:val="24"/>
          <w:szCs w:val="24"/>
          <w:lang w:val="en-GB"/>
        </w:rPr>
        <w:t xml:space="preserve">former explained </w:t>
      </w:r>
      <w:r w:rsidR="006B6C2D" w:rsidRPr="0036376C">
        <w:rPr>
          <w:rFonts w:ascii="CMR12" w:hAnsi="CMR12" w:cs="CMR12"/>
          <w:color w:val="000000"/>
          <w:sz w:val="24"/>
          <w:szCs w:val="24"/>
          <w:lang w:val="en-GB"/>
        </w:rPr>
        <w:t xml:space="preserve">algorithm for face detection </w:t>
      </w:r>
      <w:r w:rsidR="00A31BD6">
        <w:rPr>
          <w:rFonts w:ascii="CMR12" w:hAnsi="CMR12" w:cs="CMR12"/>
          <w:color w:val="000000"/>
          <w:sz w:val="24"/>
          <w:szCs w:val="24"/>
          <w:lang w:val="en-GB"/>
        </w:rPr>
        <w:t>in</w:t>
      </w:r>
      <w:r w:rsidR="006B6C2D">
        <w:rPr>
          <w:rFonts w:ascii="CMR12" w:hAnsi="CMR12" w:cs="CMR12"/>
          <w:color w:val="000000"/>
          <w:sz w:val="24"/>
          <w:szCs w:val="24"/>
          <w:lang w:val="en-GB"/>
        </w:rPr>
        <w:t xml:space="preserve"> images</w:t>
      </w:r>
      <w:r w:rsidR="006B6C2D" w:rsidRPr="0036376C">
        <w:rPr>
          <w:rFonts w:ascii="CMR12" w:hAnsi="CMR12" w:cs="CMR12"/>
          <w:color w:val="000000"/>
          <w:sz w:val="24"/>
          <w:szCs w:val="24"/>
          <w:lang w:val="en-GB"/>
        </w:rPr>
        <w:t>.</w:t>
      </w:r>
      <w:r w:rsidR="006B6C2D">
        <w:rPr>
          <w:rFonts w:ascii="CMR12" w:hAnsi="CMR12" w:cs="CMR12"/>
          <w:color w:val="000000"/>
          <w:sz w:val="24"/>
          <w:szCs w:val="24"/>
          <w:lang w:val="en-GB"/>
        </w:rPr>
        <w:t xml:space="preserve"> Every time the acquired image is fully processed, a new snapshot is taken.</w:t>
      </w:r>
      <w:r w:rsidR="00815A83">
        <w:rPr>
          <w:rFonts w:ascii="CMR12" w:hAnsi="CMR12" w:cs="CMR12"/>
          <w:color w:val="000000"/>
          <w:sz w:val="24"/>
          <w:szCs w:val="24"/>
          <w:lang w:val="en-GB"/>
        </w:rPr>
        <w:t xml:space="preserve"> </w:t>
      </w:r>
    </w:p>
    <w:p w:rsidR="006B6C2D" w:rsidRDefault="00815A83" w:rsidP="0036376C">
      <w:pPr>
        <w:rPr>
          <w:rFonts w:ascii="CMR12" w:hAnsi="CMR12" w:cs="CMR12"/>
          <w:color w:val="000000"/>
          <w:sz w:val="24"/>
          <w:szCs w:val="24"/>
          <w:lang w:val="en-GB"/>
        </w:rPr>
      </w:pPr>
      <w:r>
        <w:rPr>
          <w:rFonts w:ascii="CMR12" w:hAnsi="CMR12" w:cs="CMR12"/>
          <w:color w:val="000000"/>
          <w:sz w:val="24"/>
          <w:szCs w:val="24"/>
          <w:lang w:val="en-GB"/>
        </w:rPr>
        <w:t xml:space="preserve">Knowing that the computation </w:t>
      </w:r>
      <w:r w:rsidR="00973AF0">
        <w:rPr>
          <w:rFonts w:ascii="CMR12" w:hAnsi="CMR12" w:cs="CMR12"/>
          <w:color w:val="000000"/>
          <w:sz w:val="24"/>
          <w:szCs w:val="24"/>
          <w:lang w:val="en-GB"/>
        </w:rPr>
        <w:t xml:space="preserve">time </w:t>
      </w:r>
      <w:r w:rsidR="00973AF0">
        <w:rPr>
          <w:rFonts w:ascii="CMR12" w:hAnsi="CMR12" w:cs="CMR12"/>
          <w:color w:val="000000"/>
          <w:sz w:val="24"/>
          <w:szCs w:val="24"/>
          <w:lang w:val="en-GB"/>
        </w:rPr>
        <w:t xml:space="preserve">of the algorithm highly 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depends on the size of the image, the </w:t>
      </w:r>
      <w:r w:rsidR="00973AF0">
        <w:rPr>
          <w:rFonts w:ascii="CMR12" w:hAnsi="CMR12" w:cs="CMR12"/>
          <w:color w:val="000000"/>
          <w:sz w:val="24"/>
          <w:szCs w:val="24"/>
          <w:lang w:val="en-GB"/>
        </w:rPr>
        <w:t>resolution is set to 320x240 pixel. Thus it can be guaranteed that the algorithm is fast enough for real time applications.</w:t>
      </w:r>
    </w:p>
    <w:p w:rsidR="00BE20E5" w:rsidRDefault="00BE20E5" w:rsidP="0036376C">
      <w:pPr>
        <w:rPr>
          <w:rFonts w:ascii="CMR12" w:hAnsi="CMR12" w:cs="CMR12"/>
          <w:color w:val="000000"/>
          <w:sz w:val="24"/>
          <w:szCs w:val="24"/>
          <w:lang w:val="en-GB"/>
        </w:rPr>
      </w:pPr>
    </w:p>
    <w:p w:rsidR="00BE20E5" w:rsidRPr="00BE20E5" w:rsidRDefault="00BE20E5" w:rsidP="0036376C">
      <w:pPr>
        <w:rPr>
          <w:rFonts w:ascii="CMR12" w:hAnsi="CMR12" w:cs="CMR12"/>
          <w:b/>
          <w:color w:val="000000"/>
          <w:sz w:val="26"/>
          <w:szCs w:val="24"/>
          <w:lang w:val="en-GB"/>
        </w:rPr>
      </w:pPr>
      <w:r w:rsidRPr="00BE20E5">
        <w:rPr>
          <w:rFonts w:ascii="CMR12" w:hAnsi="CMR12" w:cs="CMR12"/>
          <w:b/>
          <w:color w:val="000000"/>
          <w:sz w:val="26"/>
          <w:szCs w:val="24"/>
          <w:lang w:val="en-GB"/>
        </w:rPr>
        <w:t>Calculation time</w:t>
      </w:r>
    </w:p>
    <w:p w:rsidR="00A258D9" w:rsidRDefault="00BE20E5" w:rsidP="0036376C">
      <w:pPr>
        <w:rPr>
          <w:rFonts w:ascii="CMR12" w:hAnsi="CMR12" w:cs="CMR12"/>
          <w:color w:val="000000"/>
          <w:sz w:val="24"/>
          <w:szCs w:val="24"/>
          <w:lang w:val="en-GB"/>
        </w:rPr>
      </w:pPr>
      <w:r>
        <w:rPr>
          <w:rFonts w:ascii="CMR12" w:hAnsi="CMR12" w:cs="CMR12"/>
          <w:color w:val="000000"/>
          <w:sz w:val="24"/>
          <w:szCs w:val="24"/>
          <w:lang w:val="en-GB"/>
        </w:rPr>
        <w:t>The</w:t>
      </w:r>
      <w:r w:rsidR="00484C3A">
        <w:rPr>
          <w:rFonts w:ascii="CMR12" w:hAnsi="CMR12" w:cs="CMR12"/>
          <w:color w:val="000000"/>
          <w:sz w:val="24"/>
          <w:szCs w:val="24"/>
          <w:lang w:val="en-GB"/>
        </w:rPr>
        <w:t xml:space="preserve"> calculation time for </w:t>
      </w:r>
      <w:r w:rsidR="00973AF0">
        <w:rPr>
          <w:rFonts w:ascii="CMR12" w:hAnsi="CMR12" w:cs="CMR12"/>
          <w:color w:val="000000"/>
          <w:sz w:val="24"/>
          <w:szCs w:val="24"/>
          <w:lang w:val="en-GB"/>
        </w:rPr>
        <w:t>proc</w:t>
      </w:r>
      <w:r>
        <w:rPr>
          <w:rFonts w:ascii="CMR12" w:hAnsi="CMR12" w:cs="CMR12"/>
          <w:color w:val="000000"/>
          <w:sz w:val="24"/>
          <w:szCs w:val="24"/>
          <w:lang w:val="en-GB"/>
        </w:rPr>
        <w:t>essing a snapshot and plotting the image with rectangles around faces lies in between</w:t>
      </w:r>
      <w:r w:rsidR="00973AF0">
        <w:rPr>
          <w:rFonts w:ascii="CMR12" w:hAnsi="CMR12" w:cs="CMR12"/>
          <w:color w:val="000000"/>
          <w:sz w:val="24"/>
          <w:szCs w:val="24"/>
          <w:lang w:val="en-GB"/>
        </w:rPr>
        <w:t xml:space="preserve"> 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0.04 and 0.09 seconds. Taking </w:t>
      </w:r>
      <w:r w:rsidR="00A31BD6">
        <w:rPr>
          <w:rFonts w:ascii="CMR12" w:hAnsi="CMR12" w:cs="CMR12"/>
          <w:color w:val="000000"/>
          <w:sz w:val="24"/>
          <w:szCs w:val="24"/>
          <w:lang w:val="en-GB"/>
        </w:rPr>
        <w:t xml:space="preserve">the snapshot takes another 0.08 - 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0.1 seconds. </w:t>
      </w:r>
      <w:r w:rsidR="00A31BD6">
        <w:rPr>
          <w:rFonts w:ascii="CMR12" w:hAnsi="CMR12" w:cs="CMR12"/>
          <w:color w:val="000000"/>
          <w:sz w:val="24"/>
          <w:szCs w:val="24"/>
          <w:lang w:val="en-GB"/>
        </w:rPr>
        <w:br/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Corresponding to this values, the algorithm has a </w:t>
      </w:r>
      <w:r w:rsidR="00A258D9">
        <w:rPr>
          <w:rFonts w:ascii="CMR12" w:hAnsi="CMR12" w:cs="CMR12"/>
          <w:color w:val="000000"/>
          <w:sz w:val="24"/>
          <w:szCs w:val="24"/>
          <w:lang w:val="en-GB"/>
        </w:rPr>
        <w:t xml:space="preserve">worst-case 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computation time of 0.19 seconds </w:t>
      </w:r>
      <w:r w:rsidR="00A258D9">
        <w:rPr>
          <w:rFonts w:ascii="CMR12" w:hAnsi="CMR12" w:cs="CMR12"/>
          <w:color w:val="000000"/>
          <w:sz w:val="24"/>
          <w:szCs w:val="24"/>
          <w:lang w:val="en-GB"/>
        </w:rPr>
        <w:t xml:space="preserve">and a best-case computation time of 0.12 seconds </w:t>
      </w:r>
      <w:r>
        <w:rPr>
          <w:rFonts w:ascii="CMR12" w:hAnsi="CMR12" w:cs="CMR12"/>
          <w:color w:val="000000"/>
          <w:sz w:val="24"/>
          <w:szCs w:val="24"/>
          <w:lang w:val="en-GB"/>
        </w:rPr>
        <w:t>for each snapsho</w:t>
      </w:r>
      <w:r w:rsidR="00A258D9">
        <w:rPr>
          <w:rFonts w:ascii="CMR12" w:hAnsi="CMR12" w:cs="CMR12"/>
          <w:color w:val="000000"/>
          <w:sz w:val="24"/>
          <w:szCs w:val="24"/>
          <w:lang w:val="en-GB"/>
        </w:rPr>
        <w:t xml:space="preserve">t. In other words the frames per second rate lies </w:t>
      </w:r>
      <w:r w:rsidR="00A31BD6">
        <w:rPr>
          <w:rFonts w:ascii="CMR12" w:hAnsi="CMR12" w:cs="CMR12"/>
          <w:color w:val="000000"/>
          <w:sz w:val="24"/>
          <w:szCs w:val="24"/>
          <w:lang w:val="en-GB"/>
        </w:rPr>
        <w:t xml:space="preserve">in </w:t>
      </w:r>
      <w:r w:rsidR="00A258D9">
        <w:rPr>
          <w:rFonts w:ascii="CMR12" w:hAnsi="CMR12" w:cs="CMR12"/>
          <w:color w:val="000000"/>
          <w:sz w:val="24"/>
          <w:szCs w:val="24"/>
          <w:lang w:val="en-GB"/>
        </w:rPr>
        <w:t>between 5.26 and 8.33.</w:t>
      </w:r>
      <w:r w:rsidR="00A31BD6">
        <w:rPr>
          <w:rFonts w:ascii="CMR12" w:hAnsi="CMR12" w:cs="CMR12"/>
          <w:color w:val="000000"/>
          <w:sz w:val="24"/>
          <w:szCs w:val="24"/>
          <w:lang w:val="en-GB"/>
        </w:rPr>
        <w:t xml:space="preserve"> </w:t>
      </w:r>
      <w:r w:rsidR="00A31BD6" w:rsidRPr="00A31BD6">
        <w:rPr>
          <w:rFonts w:ascii="CMR12" w:hAnsi="CMR12" w:cs="CMR12"/>
          <w:color w:val="000000"/>
          <w:sz w:val="24"/>
          <w:szCs w:val="24"/>
          <w:highlight w:val="yellow"/>
          <w:lang w:val="en-GB"/>
        </w:rPr>
        <w:t>Already fluent?</w:t>
      </w:r>
    </w:p>
    <w:p w:rsidR="00E56754" w:rsidRDefault="00E56754" w:rsidP="0036376C">
      <w:pPr>
        <w:rPr>
          <w:rFonts w:ascii="CMR12" w:hAnsi="CMR12" w:cs="CMR12"/>
          <w:color w:val="000000"/>
          <w:sz w:val="24"/>
          <w:szCs w:val="24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7CE6" w:rsidTr="001B7CE6">
        <w:tc>
          <w:tcPr>
            <w:tcW w:w="3020" w:type="dxa"/>
          </w:tcPr>
          <w:p w:rsidR="001B7CE6" w:rsidRDefault="001B7CE6" w:rsidP="0036376C">
            <w:pP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021" w:type="dxa"/>
          </w:tcPr>
          <w:p w:rsidR="001B7CE6" w:rsidRDefault="001B7CE6" w:rsidP="0036376C">
            <w:pP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  <w:t>Best case</w:t>
            </w:r>
          </w:p>
        </w:tc>
        <w:tc>
          <w:tcPr>
            <w:tcW w:w="3021" w:type="dxa"/>
          </w:tcPr>
          <w:p w:rsidR="001B7CE6" w:rsidRDefault="001B7CE6" w:rsidP="0036376C">
            <w:pP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  <w:t>Worst case</w:t>
            </w:r>
          </w:p>
        </w:tc>
      </w:tr>
      <w:tr w:rsidR="001B7CE6" w:rsidTr="001B7CE6">
        <w:tc>
          <w:tcPr>
            <w:tcW w:w="3020" w:type="dxa"/>
          </w:tcPr>
          <w:p w:rsidR="001B7CE6" w:rsidRDefault="00E56754" w:rsidP="0036376C">
            <w:pP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  <w:t>Computation</w:t>
            </w:r>
            <w:r w:rsidR="001B7CE6"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  <w:t xml:space="preserve"> time for </w:t>
            </w:r>
            <w: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  <w:t>one</w:t>
            </w:r>
            <w:r w:rsidR="001B7CE6"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  <w:t xml:space="preserve"> snapshot</w:t>
            </w:r>
          </w:p>
        </w:tc>
        <w:tc>
          <w:tcPr>
            <w:tcW w:w="3021" w:type="dxa"/>
          </w:tcPr>
          <w:p w:rsidR="001B7CE6" w:rsidRDefault="001B7CE6" w:rsidP="0036376C">
            <w:pP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  <w:t>0.12</w:t>
            </w:r>
          </w:p>
        </w:tc>
        <w:tc>
          <w:tcPr>
            <w:tcW w:w="3021" w:type="dxa"/>
          </w:tcPr>
          <w:p w:rsidR="001B7CE6" w:rsidRDefault="00E56754" w:rsidP="0036376C">
            <w:pP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  <w:t>0.19</w:t>
            </w:r>
          </w:p>
        </w:tc>
      </w:tr>
      <w:tr w:rsidR="001B7CE6" w:rsidTr="001B7CE6">
        <w:tc>
          <w:tcPr>
            <w:tcW w:w="3020" w:type="dxa"/>
          </w:tcPr>
          <w:p w:rsidR="001B7CE6" w:rsidRDefault="001B7CE6" w:rsidP="0036376C">
            <w:pP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  <w:t>Frames per second</w:t>
            </w:r>
          </w:p>
        </w:tc>
        <w:tc>
          <w:tcPr>
            <w:tcW w:w="3021" w:type="dxa"/>
          </w:tcPr>
          <w:p w:rsidR="001B7CE6" w:rsidRDefault="00E56754" w:rsidP="0036376C">
            <w:pP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  <w:t>8.33</w:t>
            </w:r>
          </w:p>
        </w:tc>
        <w:tc>
          <w:tcPr>
            <w:tcW w:w="3021" w:type="dxa"/>
          </w:tcPr>
          <w:p w:rsidR="001B7CE6" w:rsidRDefault="00E56754" w:rsidP="0036376C">
            <w:pP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</w:pPr>
            <w:r>
              <w:rPr>
                <w:rFonts w:ascii="CMR12" w:hAnsi="CMR12" w:cs="CMR12"/>
                <w:color w:val="000000"/>
                <w:sz w:val="24"/>
                <w:szCs w:val="24"/>
                <w:lang w:val="en-GB"/>
              </w:rPr>
              <w:t>5.26</w:t>
            </w:r>
          </w:p>
        </w:tc>
      </w:tr>
    </w:tbl>
    <w:p w:rsidR="001B7CE6" w:rsidRDefault="001B7CE6" w:rsidP="0036376C">
      <w:pPr>
        <w:rPr>
          <w:rFonts w:ascii="CMR12" w:hAnsi="CMR12" w:cs="CMR12"/>
          <w:color w:val="000000"/>
          <w:sz w:val="24"/>
          <w:szCs w:val="24"/>
          <w:lang w:val="en-GB"/>
        </w:rPr>
      </w:pPr>
    </w:p>
    <w:p w:rsidR="00436749" w:rsidRDefault="0036376C" w:rsidP="004607DF">
      <w:pPr>
        <w:rPr>
          <w:rFonts w:ascii="CMR12" w:hAnsi="CMR12" w:cs="CMR12"/>
          <w:color w:val="000000"/>
          <w:sz w:val="24"/>
          <w:szCs w:val="24"/>
          <w:lang w:val="en-GB"/>
        </w:rPr>
      </w:pPr>
      <w:r w:rsidRPr="00233121">
        <w:rPr>
          <w:rFonts w:ascii="CMR12" w:hAnsi="CMR12" w:cs="CMR12"/>
          <w:color w:val="000000"/>
          <w:sz w:val="24"/>
          <w:szCs w:val="24"/>
          <w:lang w:val="en-GB"/>
        </w:rPr>
        <w:t xml:space="preserve">The whole script 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for the face detection on a </w:t>
      </w:r>
      <w:r>
        <w:rPr>
          <w:rFonts w:ascii="CMR12" w:hAnsi="CMR12" w:cs="CMR12"/>
          <w:color w:val="000000"/>
          <w:sz w:val="24"/>
          <w:szCs w:val="24"/>
          <w:lang w:val="en-GB"/>
        </w:rPr>
        <w:t>video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 using MATLAB can be found in appendix </w:t>
      </w:r>
      <w:r w:rsidRPr="00A13D5C">
        <w:rPr>
          <w:rFonts w:ascii="CMR12" w:hAnsi="CMR12" w:cs="CMR12"/>
          <w:color w:val="000000"/>
          <w:sz w:val="24"/>
          <w:szCs w:val="24"/>
          <w:highlight w:val="yellow"/>
          <w:lang w:val="en-GB"/>
        </w:rPr>
        <w:t>XY</w:t>
      </w:r>
      <w:r>
        <w:rPr>
          <w:rFonts w:ascii="CMR12" w:hAnsi="CMR12" w:cs="CMR12"/>
          <w:color w:val="000000"/>
          <w:sz w:val="24"/>
          <w:szCs w:val="24"/>
          <w:lang w:val="en-GB"/>
        </w:rPr>
        <w:t>.</w:t>
      </w:r>
    </w:p>
    <w:p w:rsidR="00A31BD6" w:rsidRDefault="00A31BD6" w:rsidP="004607DF">
      <w:pPr>
        <w:rPr>
          <w:rFonts w:ascii="CMR12" w:hAnsi="CMR12" w:cs="CMR12"/>
          <w:color w:val="000000"/>
          <w:sz w:val="24"/>
          <w:szCs w:val="24"/>
          <w:lang w:val="en-GB"/>
        </w:rPr>
      </w:pPr>
    </w:p>
    <w:p w:rsidR="008E37CD" w:rsidRDefault="008E37CD" w:rsidP="004607DF">
      <w:pPr>
        <w:rPr>
          <w:rFonts w:ascii="CMBX12" w:hAnsi="CMBX12" w:cs="CMBX12"/>
          <w:color w:val="000000"/>
          <w:sz w:val="34"/>
          <w:szCs w:val="34"/>
          <w:lang w:val="en-GB"/>
        </w:rPr>
        <w:sectPr w:rsidR="008E37C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31BD6" w:rsidRDefault="00A31BD6" w:rsidP="004607DF">
      <w:pPr>
        <w:rPr>
          <w:rFonts w:ascii="CMBX12" w:hAnsi="CMBX12" w:cs="CMBX12"/>
          <w:color w:val="000000"/>
          <w:sz w:val="34"/>
          <w:szCs w:val="34"/>
          <w:lang w:val="en-GB"/>
        </w:rPr>
      </w:pPr>
      <w:r w:rsidRPr="008D7016">
        <w:rPr>
          <w:rFonts w:ascii="CMBX12" w:hAnsi="CMBX12" w:cs="CMBX12"/>
          <w:color w:val="000000"/>
          <w:sz w:val="34"/>
          <w:szCs w:val="34"/>
          <w:lang w:val="en-GB"/>
        </w:rPr>
        <w:lastRenderedPageBreak/>
        <w:t>Findings</w:t>
      </w:r>
    </w:p>
    <w:p w:rsidR="008E37CD" w:rsidRDefault="008E37CD" w:rsidP="008E37CD">
      <w:pPr>
        <w:pStyle w:val="Listenabsatz"/>
        <w:numPr>
          <w:ilvl w:val="0"/>
          <w:numId w:val="4"/>
        </w:numPr>
        <w:rPr>
          <w:rFonts w:ascii="CMR12" w:hAnsi="CMR12" w:cs="CMR12"/>
          <w:color w:val="000000"/>
          <w:sz w:val="24"/>
          <w:szCs w:val="24"/>
          <w:lang w:val="en-GB"/>
        </w:rPr>
      </w:pPr>
      <w:r w:rsidRPr="008E37CD">
        <w:rPr>
          <w:rFonts w:ascii="CMR12" w:hAnsi="CMR12" w:cs="CMR12"/>
          <w:color w:val="000000"/>
          <w:sz w:val="24"/>
          <w:szCs w:val="24"/>
          <w:lang w:val="en-GB"/>
        </w:rPr>
        <w:t>Resolution of the image/video must be defined -&gt; amount of blob pixels (area property) and computation time depend on it</w:t>
      </w:r>
    </w:p>
    <w:p w:rsidR="00077FBA" w:rsidRPr="008E37CD" w:rsidRDefault="00077FBA" w:rsidP="008E37CD">
      <w:pPr>
        <w:pStyle w:val="Listenabsatz"/>
        <w:numPr>
          <w:ilvl w:val="0"/>
          <w:numId w:val="4"/>
        </w:numPr>
        <w:rPr>
          <w:rFonts w:ascii="CMR12" w:hAnsi="CMR12" w:cs="CMR12"/>
          <w:color w:val="000000"/>
          <w:sz w:val="24"/>
          <w:szCs w:val="24"/>
          <w:lang w:val="en-GB"/>
        </w:rPr>
      </w:pPr>
      <w:r>
        <w:rPr>
          <w:rFonts w:ascii="CMR12" w:hAnsi="CMR12" w:cs="CMR12"/>
          <w:color w:val="000000"/>
          <w:sz w:val="24"/>
          <w:szCs w:val="24"/>
          <w:lang w:val="en-GB"/>
        </w:rPr>
        <w:t>Thresholding values are different for different cameras</w:t>
      </w:r>
    </w:p>
    <w:p w:rsidR="008E37CD" w:rsidRPr="008E37CD" w:rsidRDefault="00077FBA" w:rsidP="008E37CD">
      <w:pPr>
        <w:pStyle w:val="Listenabsatz"/>
        <w:numPr>
          <w:ilvl w:val="0"/>
          <w:numId w:val="4"/>
        </w:numPr>
        <w:rPr>
          <w:rFonts w:ascii="CMR12" w:hAnsi="CMR12" w:cs="CMR12"/>
          <w:color w:val="000000"/>
          <w:sz w:val="24"/>
          <w:szCs w:val="24"/>
          <w:lang w:val="en-GB"/>
        </w:rPr>
      </w:pPr>
      <w:r>
        <w:rPr>
          <w:rFonts w:ascii="CMR12" w:hAnsi="CMR12" w:cs="CMR12"/>
          <w:color w:val="000000"/>
          <w:sz w:val="24"/>
          <w:szCs w:val="24"/>
          <w:lang w:val="en-GB"/>
        </w:rPr>
        <w:t>Lighting conditions can</w:t>
      </w:r>
      <w:r w:rsidR="008E37CD" w:rsidRPr="008E37CD">
        <w:rPr>
          <w:rFonts w:ascii="CMR12" w:hAnsi="CMR12" w:cs="CMR12"/>
          <w:color w:val="000000"/>
          <w:sz w:val="24"/>
          <w:szCs w:val="24"/>
          <w:lang w:val="en-GB"/>
        </w:rPr>
        <w:t xml:space="preserve"> affect the algorithm</w:t>
      </w:r>
      <w:r>
        <w:rPr>
          <w:rFonts w:ascii="CMR12" w:hAnsi="CMR12" w:cs="CMR12"/>
          <w:color w:val="000000"/>
          <w:sz w:val="24"/>
          <w:szCs w:val="24"/>
          <w:lang w:val="en-GB"/>
        </w:rPr>
        <w:t xml:space="preserve"> – e.g. </w:t>
      </w:r>
      <w:proofErr w:type="spellStart"/>
      <w:r>
        <w:rPr>
          <w:rFonts w:ascii="CMR12" w:hAnsi="CMR12" w:cs="CMR12"/>
          <w:color w:val="000000"/>
          <w:sz w:val="24"/>
          <w:szCs w:val="24"/>
          <w:lang w:val="en-GB"/>
        </w:rPr>
        <w:t>shaddows</w:t>
      </w:r>
      <w:proofErr w:type="spellEnd"/>
    </w:p>
    <w:p w:rsidR="008E37CD" w:rsidRDefault="008E37CD" w:rsidP="008E37CD">
      <w:pPr>
        <w:pStyle w:val="Listenabsatz"/>
        <w:numPr>
          <w:ilvl w:val="0"/>
          <w:numId w:val="4"/>
        </w:numPr>
        <w:rPr>
          <w:rFonts w:ascii="CMR12" w:hAnsi="CMR12" w:cs="CMR12"/>
          <w:color w:val="000000"/>
          <w:sz w:val="24"/>
          <w:szCs w:val="24"/>
          <w:lang w:val="en-GB"/>
        </w:rPr>
      </w:pPr>
      <w:r w:rsidRPr="008E37CD">
        <w:rPr>
          <w:rFonts w:ascii="CMR12" w:hAnsi="CMR12" w:cs="CMR12"/>
          <w:color w:val="000000"/>
          <w:sz w:val="24"/>
          <w:szCs w:val="24"/>
          <w:lang w:val="en-GB"/>
        </w:rPr>
        <w:t>Hands and other skin regions are often interpreted as faces</w:t>
      </w:r>
    </w:p>
    <w:p w:rsidR="00077FBA" w:rsidRPr="00077FBA" w:rsidRDefault="00077FBA" w:rsidP="00077FBA">
      <w:pPr>
        <w:pStyle w:val="Listenabsatz"/>
        <w:numPr>
          <w:ilvl w:val="0"/>
          <w:numId w:val="4"/>
        </w:numPr>
        <w:rPr>
          <w:rFonts w:ascii="CMR12" w:hAnsi="CMR12" w:cs="CMR12"/>
          <w:color w:val="000000"/>
          <w:sz w:val="24"/>
          <w:szCs w:val="24"/>
          <w:lang w:val="en-GB"/>
        </w:rPr>
      </w:pPr>
      <w:r w:rsidRPr="008E37CD">
        <w:rPr>
          <w:rFonts w:ascii="CMR12" w:hAnsi="CMR12" w:cs="CMR12"/>
          <w:color w:val="000000"/>
          <w:sz w:val="24"/>
          <w:szCs w:val="24"/>
          <w:lang w:val="en-GB"/>
        </w:rPr>
        <w:t>Adjacent faces melt to one big rectangle</w:t>
      </w:r>
    </w:p>
    <w:p w:rsidR="008D7016" w:rsidRPr="008E37CD" w:rsidRDefault="008D7016" w:rsidP="008E37CD">
      <w:pPr>
        <w:pStyle w:val="Listenabsatz"/>
        <w:numPr>
          <w:ilvl w:val="0"/>
          <w:numId w:val="4"/>
        </w:numPr>
        <w:rPr>
          <w:rFonts w:ascii="CMR12" w:hAnsi="CMR12" w:cs="CMR12"/>
          <w:color w:val="000000"/>
          <w:sz w:val="24"/>
          <w:szCs w:val="24"/>
          <w:lang w:val="en-GB"/>
        </w:rPr>
      </w:pPr>
      <w:r w:rsidRPr="008E37CD">
        <w:rPr>
          <w:rFonts w:ascii="CMR12" w:hAnsi="CMR12" w:cs="CMR12"/>
          <w:color w:val="000000"/>
          <w:sz w:val="24"/>
          <w:szCs w:val="24"/>
          <w:lang w:val="en-GB"/>
        </w:rPr>
        <w:t xml:space="preserve">Simulink blocks don’t support all region properties (e.g. no </w:t>
      </w:r>
      <w:proofErr w:type="spellStart"/>
      <w:r w:rsidRPr="008E37CD">
        <w:rPr>
          <w:rFonts w:ascii="CMR12" w:hAnsi="CMR12" w:cs="CMR12"/>
          <w:color w:val="000000"/>
          <w:sz w:val="24"/>
          <w:szCs w:val="24"/>
          <w:lang w:val="en-GB"/>
        </w:rPr>
        <w:t>euler</w:t>
      </w:r>
      <w:proofErr w:type="spellEnd"/>
      <w:r w:rsidRPr="008E37CD">
        <w:rPr>
          <w:rFonts w:ascii="CMR12" w:hAnsi="CMR12" w:cs="CMR12"/>
          <w:color w:val="000000"/>
          <w:sz w:val="24"/>
          <w:szCs w:val="24"/>
          <w:lang w:val="en-GB"/>
        </w:rPr>
        <w:t xml:space="preserve"> number) -&gt; in contrast to </w:t>
      </w:r>
      <w:r w:rsidR="00077FBA">
        <w:rPr>
          <w:rFonts w:ascii="CMR12" w:hAnsi="CMR12" w:cs="CMR12"/>
          <w:color w:val="000000"/>
          <w:sz w:val="24"/>
          <w:szCs w:val="24"/>
          <w:lang w:val="en-GB"/>
        </w:rPr>
        <w:t xml:space="preserve">the </w:t>
      </w:r>
      <w:proofErr w:type="spellStart"/>
      <w:r w:rsidRPr="008E37CD">
        <w:rPr>
          <w:rFonts w:ascii="CMR12" w:hAnsi="CMR12" w:cs="CMR12"/>
          <w:color w:val="000000"/>
          <w:sz w:val="24"/>
          <w:szCs w:val="24"/>
          <w:lang w:val="en-GB"/>
        </w:rPr>
        <w:t>matlab</w:t>
      </w:r>
      <w:proofErr w:type="spellEnd"/>
      <w:r w:rsidRPr="008E37CD">
        <w:rPr>
          <w:rFonts w:ascii="CMR12" w:hAnsi="CMR12" w:cs="CMR12"/>
          <w:color w:val="000000"/>
          <w:sz w:val="24"/>
          <w:szCs w:val="24"/>
          <w:lang w:val="en-GB"/>
        </w:rPr>
        <w:t xml:space="preserve"> algorithm</w:t>
      </w:r>
      <w:r w:rsidR="00077FBA">
        <w:rPr>
          <w:rFonts w:ascii="CMR12" w:hAnsi="CMR12" w:cs="CMR12"/>
          <w:color w:val="000000"/>
          <w:sz w:val="24"/>
          <w:szCs w:val="24"/>
          <w:lang w:val="en-GB"/>
        </w:rPr>
        <w:t>s</w:t>
      </w:r>
      <w:r w:rsidRPr="008E37CD">
        <w:rPr>
          <w:rFonts w:ascii="CMR12" w:hAnsi="CMR12" w:cs="CMR12"/>
          <w:color w:val="000000"/>
          <w:sz w:val="24"/>
          <w:szCs w:val="24"/>
          <w:lang w:val="en-GB"/>
        </w:rPr>
        <w:t xml:space="preserve"> morphological operations are used</w:t>
      </w:r>
      <w:bookmarkStart w:id="0" w:name="_GoBack"/>
      <w:bookmarkEnd w:id="0"/>
    </w:p>
    <w:p w:rsidR="008D7016" w:rsidRPr="00A1266E" w:rsidRDefault="008D7016" w:rsidP="004607DF">
      <w:pPr>
        <w:rPr>
          <w:rFonts w:ascii="CMR12" w:hAnsi="CMR12" w:cs="CMR12"/>
          <w:color w:val="000000"/>
          <w:sz w:val="24"/>
          <w:szCs w:val="24"/>
          <w:lang w:val="en-GB"/>
        </w:rPr>
      </w:pPr>
    </w:p>
    <w:sectPr w:rsidR="008D7016" w:rsidRPr="00A126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23EDF"/>
    <w:multiLevelType w:val="hybridMultilevel"/>
    <w:tmpl w:val="4A00703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B2B7F"/>
    <w:multiLevelType w:val="hybridMultilevel"/>
    <w:tmpl w:val="E2E85DF4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04169"/>
    <w:multiLevelType w:val="hybridMultilevel"/>
    <w:tmpl w:val="46D6D2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D1F08"/>
    <w:multiLevelType w:val="hybridMultilevel"/>
    <w:tmpl w:val="3E34AA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DF"/>
    <w:rsid w:val="00077FBA"/>
    <w:rsid w:val="000C71FE"/>
    <w:rsid w:val="0011506E"/>
    <w:rsid w:val="001323E9"/>
    <w:rsid w:val="001B7CE6"/>
    <w:rsid w:val="00233121"/>
    <w:rsid w:val="002A5D17"/>
    <w:rsid w:val="0036376C"/>
    <w:rsid w:val="003E651C"/>
    <w:rsid w:val="00410034"/>
    <w:rsid w:val="0041345C"/>
    <w:rsid w:val="00436749"/>
    <w:rsid w:val="004607DF"/>
    <w:rsid w:val="00484C3A"/>
    <w:rsid w:val="00492FA6"/>
    <w:rsid w:val="004C2EFA"/>
    <w:rsid w:val="00511A17"/>
    <w:rsid w:val="00651F39"/>
    <w:rsid w:val="006B6C2D"/>
    <w:rsid w:val="006D04A3"/>
    <w:rsid w:val="00804FCF"/>
    <w:rsid w:val="00815A83"/>
    <w:rsid w:val="0085407C"/>
    <w:rsid w:val="008D7016"/>
    <w:rsid w:val="008E37CD"/>
    <w:rsid w:val="00973AF0"/>
    <w:rsid w:val="009C35DF"/>
    <w:rsid w:val="00A1266E"/>
    <w:rsid w:val="00A13D5C"/>
    <w:rsid w:val="00A258D9"/>
    <w:rsid w:val="00A31BD6"/>
    <w:rsid w:val="00A5063C"/>
    <w:rsid w:val="00A50A4A"/>
    <w:rsid w:val="00BE20E5"/>
    <w:rsid w:val="00DD1516"/>
    <w:rsid w:val="00DE59A2"/>
    <w:rsid w:val="00E13507"/>
    <w:rsid w:val="00E56754"/>
    <w:rsid w:val="00EB0510"/>
    <w:rsid w:val="00F46065"/>
    <w:rsid w:val="00FA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81F5"/>
  <w15:chartTrackingRefBased/>
  <w15:docId w15:val="{E66426B4-F433-49B8-B864-32D0E23A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1516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750</Words>
  <Characters>4725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Burtscher</dc:creator>
  <cp:keywords/>
  <dc:description/>
  <cp:lastModifiedBy>Tobias Burtscher</cp:lastModifiedBy>
  <cp:revision>10</cp:revision>
  <dcterms:created xsi:type="dcterms:W3CDTF">2016-12-18T10:27:00Z</dcterms:created>
  <dcterms:modified xsi:type="dcterms:W3CDTF">2016-12-18T22:07:00Z</dcterms:modified>
</cp:coreProperties>
</file>