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8BDF65" w14:textId="66DDDB10" w:rsidR="001863E6" w:rsidRDefault="00775AD2" w:rsidP="00775AD2">
      <w:pPr>
        <w:jc w:val="center"/>
        <w:rPr>
          <w:b/>
        </w:rPr>
      </w:pPr>
      <w:r>
        <w:rPr>
          <w:b/>
        </w:rPr>
        <w:t>Machine Learning CS 529 Project 1 Report</w:t>
      </w:r>
    </w:p>
    <w:p w14:paraId="38671C74" w14:textId="77777777" w:rsidR="00775AD2" w:rsidRDefault="00775AD2" w:rsidP="00775AD2">
      <w:pPr>
        <w:jc w:val="center"/>
        <w:rPr>
          <w:b/>
        </w:rPr>
      </w:pPr>
    </w:p>
    <w:p w14:paraId="70822E61" w14:textId="66BB67D4" w:rsidR="00775AD2" w:rsidRDefault="00775AD2" w:rsidP="00775AD2">
      <w:pPr>
        <w:jc w:val="center"/>
        <w:rPr>
          <w:b/>
        </w:rPr>
      </w:pPr>
      <w:r>
        <w:rPr>
          <w:b/>
        </w:rPr>
        <w:t>Esteban Guillen</w:t>
      </w:r>
    </w:p>
    <w:p w14:paraId="758D09A7" w14:textId="77777777" w:rsidR="00CC1D33" w:rsidRPr="00485DC5" w:rsidRDefault="00CC1D33">
      <w:pPr>
        <w:rPr>
          <w:b/>
        </w:rPr>
      </w:pPr>
      <w:r w:rsidRPr="00485DC5">
        <w:rPr>
          <w:b/>
        </w:rPr>
        <w:t>High-level Description of code</w:t>
      </w:r>
    </w:p>
    <w:p w14:paraId="70E75B27" w14:textId="77777777" w:rsidR="00165B8D" w:rsidRDefault="00165B8D"/>
    <w:p w14:paraId="76A0DC47" w14:textId="532F4980" w:rsidR="00165B8D" w:rsidRDefault="008B56BD">
      <w:r>
        <w:t xml:space="preserve">I implemented the ID3 algorithm in Python (Figure 1).  </w:t>
      </w:r>
      <w:r w:rsidR="00C611D9">
        <w:t xml:space="preserve">All code in contained in a file called </w:t>
      </w:r>
      <w:r w:rsidR="00C611D9" w:rsidRPr="00C611D9">
        <w:rPr>
          <w:b/>
          <w:i/>
        </w:rPr>
        <w:t>id3.py</w:t>
      </w:r>
      <w:r w:rsidR="00C611D9">
        <w:t xml:space="preserve">.  </w:t>
      </w:r>
      <w:r>
        <w:t>The code follows the algorithm (</w:t>
      </w:r>
      <w:r w:rsidR="000A46EA">
        <w:t xml:space="preserve"> </w:t>
      </w:r>
      <w:hyperlink r:id="rId5" w:history="1">
        <w:r w:rsidR="000A46EA" w:rsidRPr="006546B6">
          <w:rPr>
            <w:rStyle w:val="Hyperlink"/>
          </w:rPr>
          <w:t>https://en.wikipedia.org/wiki/ID3_algorithm</w:t>
        </w:r>
      </w:hyperlink>
      <w:r w:rsidR="000A46EA">
        <w:t xml:space="preserve"> </w:t>
      </w:r>
      <w:r>
        <w:t>) closely and adds the ability to switch between entropy and misclassification error for the impurity measure.  Split stopping using the Chi-squared test was also added.</w:t>
      </w:r>
    </w:p>
    <w:p w14:paraId="2A522CC3" w14:textId="77777777" w:rsidR="005A0570" w:rsidRDefault="005A0570"/>
    <w:p w14:paraId="368A731E" w14:textId="77777777" w:rsidR="005A0570" w:rsidRDefault="005A0570" w:rsidP="005A0570">
      <w:pPr>
        <w:keepNext/>
      </w:pPr>
      <w:r>
        <w:rPr>
          <w:noProof/>
        </w:rPr>
        <w:drawing>
          <wp:inline distT="0" distB="0" distL="0" distR="0" wp14:anchorId="08CFF100" wp14:editId="40D82BEB">
            <wp:extent cx="5943600" cy="604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2-14 at 4.18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46B" w14:textId="2867FD24" w:rsidR="00CC1D33" w:rsidRDefault="005A0570" w:rsidP="00775AD2">
      <w:pPr>
        <w:pStyle w:val="Caption"/>
      </w:pPr>
      <w:r>
        <w:t xml:space="preserve">Figure </w:t>
      </w:r>
      <w:r w:rsidR="00C77009">
        <w:fldChar w:fldCharType="begin"/>
      </w:r>
      <w:r w:rsidR="00C77009">
        <w:instrText xml:space="preserve"> SEQ Figure \* ARABIC </w:instrText>
      </w:r>
      <w:r w:rsidR="00C77009">
        <w:fldChar w:fldCharType="separate"/>
      </w:r>
      <w:r w:rsidR="002B28D4">
        <w:rPr>
          <w:noProof/>
        </w:rPr>
        <w:t>1</w:t>
      </w:r>
      <w:r w:rsidR="00C77009">
        <w:rPr>
          <w:noProof/>
        </w:rPr>
        <w:fldChar w:fldCharType="end"/>
      </w:r>
      <w:r>
        <w:t>. ID3 Algorithm</w:t>
      </w:r>
    </w:p>
    <w:p w14:paraId="7D4A393A" w14:textId="5CF1730E" w:rsidR="008B56BD" w:rsidRDefault="005A0570" w:rsidP="008B56BD">
      <w:pPr>
        <w:keepNext/>
      </w:pPr>
      <w:r>
        <w:lastRenderedPageBreak/>
        <w:t xml:space="preserve">I used pandas </w:t>
      </w:r>
      <w:proofErr w:type="spellStart"/>
      <w:r>
        <w:t>DataFrame</w:t>
      </w:r>
      <w:proofErr w:type="spellEnd"/>
      <w:r>
        <w:t xml:space="preserve"> data structures for holding the training, testing and validation data (Figure 2 shows training and testing data being loaded).  The </w:t>
      </w:r>
      <w:proofErr w:type="spellStart"/>
      <w:r>
        <w:t>DataFrame</w:t>
      </w:r>
      <w:proofErr w:type="spellEnd"/>
      <w:r>
        <w:t xml:space="preserve"> made it easy to index into the data and create subsets</w:t>
      </w:r>
      <w:r w:rsidR="00C611D9">
        <w:t xml:space="preserve"> based on attribute values</w:t>
      </w:r>
      <w:r>
        <w:t xml:space="preserve">.  </w:t>
      </w:r>
    </w:p>
    <w:p w14:paraId="6BFD35DA" w14:textId="77777777" w:rsidR="005A0570" w:rsidRDefault="005A0570" w:rsidP="008B56BD">
      <w:pPr>
        <w:keepNext/>
      </w:pPr>
    </w:p>
    <w:p w14:paraId="02242D25" w14:textId="77777777" w:rsidR="005A0570" w:rsidRDefault="005A0570" w:rsidP="005A0570">
      <w:pPr>
        <w:keepNext/>
      </w:pPr>
      <w:r>
        <w:rPr>
          <w:noProof/>
        </w:rPr>
        <w:drawing>
          <wp:inline distT="0" distB="0" distL="0" distR="0" wp14:anchorId="03337085" wp14:editId="558EAD52">
            <wp:extent cx="5943600" cy="1731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2-14 at 4.23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EB59" w14:textId="75A923EB" w:rsidR="005A0570" w:rsidRDefault="005A0570" w:rsidP="005A0570">
      <w:pPr>
        <w:pStyle w:val="Caption"/>
      </w:pPr>
      <w:r>
        <w:t xml:space="preserve">Figure </w:t>
      </w:r>
      <w:r w:rsidR="00C77009">
        <w:fldChar w:fldCharType="begin"/>
      </w:r>
      <w:r w:rsidR="00C77009">
        <w:instrText xml:space="preserve"> SEQ Figure \* ARABIC </w:instrText>
      </w:r>
      <w:r w:rsidR="00C77009">
        <w:fldChar w:fldCharType="separate"/>
      </w:r>
      <w:r w:rsidR="002B28D4">
        <w:rPr>
          <w:noProof/>
        </w:rPr>
        <w:t>2</w:t>
      </w:r>
      <w:r w:rsidR="00C77009">
        <w:rPr>
          <w:noProof/>
        </w:rPr>
        <w:fldChar w:fldCharType="end"/>
      </w:r>
      <w:r>
        <w:t xml:space="preserve">. Using pandas </w:t>
      </w:r>
      <w:proofErr w:type="spellStart"/>
      <w:r>
        <w:t>DataFrame</w:t>
      </w:r>
      <w:proofErr w:type="spellEnd"/>
    </w:p>
    <w:p w14:paraId="46DB09ED" w14:textId="77777777" w:rsidR="00CC1D33" w:rsidRDefault="00CC1D33"/>
    <w:p w14:paraId="39A85ACC" w14:textId="50E36789" w:rsidR="000A46EA" w:rsidRDefault="00C611D9">
      <w:r>
        <w:t xml:space="preserve">I </w:t>
      </w:r>
      <w:r w:rsidR="008B47C7">
        <w:t>used</w:t>
      </w:r>
      <w:r>
        <w:t xml:space="preserve"> </w:t>
      </w:r>
      <w:r w:rsidR="008B47C7">
        <w:t xml:space="preserve">two types of objects </w:t>
      </w:r>
      <w:r w:rsidR="000A46EA">
        <w:t>to represent my decision tree</w:t>
      </w:r>
      <w:r w:rsidR="00387CED">
        <w:t xml:space="preserve"> (Figure 3)</w:t>
      </w:r>
      <w:r w:rsidR="000A46EA">
        <w:t xml:space="preserve">. </w:t>
      </w:r>
      <w:r w:rsidR="008B47C7" w:rsidRPr="000A46EA">
        <w:rPr>
          <w:b/>
          <w:i/>
        </w:rPr>
        <w:t>Node</w:t>
      </w:r>
      <w:r w:rsidR="008B47C7">
        <w:t xml:space="preserve"> which </w:t>
      </w:r>
      <w:r w:rsidR="000A46EA">
        <w:t>is</w:t>
      </w:r>
      <w:r w:rsidR="008B47C7">
        <w:t xml:space="preserve"> a decision node</w:t>
      </w:r>
      <w:r w:rsidR="000A46EA">
        <w:t xml:space="preserve"> that consists of a string representing the decision attribute and a dictionary to manage the branches and child nodes. </w:t>
      </w:r>
      <w:r w:rsidR="000A46EA" w:rsidRPr="000A46EA">
        <w:rPr>
          <w:b/>
          <w:i/>
        </w:rPr>
        <w:t>Leaf</w:t>
      </w:r>
      <w:r w:rsidR="000A46EA">
        <w:t xml:space="preserve"> which simply consists of a string that represents the classification label (e or p).</w:t>
      </w:r>
    </w:p>
    <w:p w14:paraId="5C18B345" w14:textId="0AB02226" w:rsidR="00CC1D33" w:rsidRDefault="000A46EA">
      <w:r>
        <w:t xml:space="preserve"> </w:t>
      </w:r>
    </w:p>
    <w:p w14:paraId="5CB1081B" w14:textId="77777777" w:rsidR="00C611D9" w:rsidRDefault="00C611D9" w:rsidP="00C611D9">
      <w:pPr>
        <w:keepNext/>
      </w:pPr>
      <w:r>
        <w:rPr>
          <w:noProof/>
        </w:rPr>
        <w:drawing>
          <wp:inline distT="0" distB="0" distL="0" distR="0" wp14:anchorId="38B099C6" wp14:editId="795843AD">
            <wp:extent cx="5943600" cy="305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2-14 at 4.32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46AB" w14:textId="56505257" w:rsidR="00D777D4" w:rsidRDefault="00C611D9" w:rsidP="00C611D9">
      <w:pPr>
        <w:pStyle w:val="Caption"/>
      </w:pPr>
      <w:r>
        <w:t xml:space="preserve">Figure </w:t>
      </w:r>
      <w:r w:rsidR="00C77009">
        <w:fldChar w:fldCharType="begin"/>
      </w:r>
      <w:r w:rsidR="00C77009">
        <w:instrText xml:space="preserve"> SEQ Figure \* ARABIC </w:instrText>
      </w:r>
      <w:r w:rsidR="00C77009">
        <w:fldChar w:fldCharType="separate"/>
      </w:r>
      <w:r w:rsidR="002B28D4">
        <w:rPr>
          <w:noProof/>
        </w:rPr>
        <w:t>3</w:t>
      </w:r>
      <w:r w:rsidR="00C77009">
        <w:rPr>
          <w:noProof/>
        </w:rPr>
        <w:fldChar w:fldCharType="end"/>
      </w:r>
      <w:r>
        <w:t>. Objects used to represent the decision tree</w:t>
      </w:r>
    </w:p>
    <w:p w14:paraId="7E7DD779" w14:textId="77777777" w:rsidR="00D777D4" w:rsidRDefault="00D777D4"/>
    <w:p w14:paraId="4237569D" w14:textId="77777777" w:rsidR="00387CED" w:rsidRDefault="00387CED"/>
    <w:p w14:paraId="6002AC23" w14:textId="77777777" w:rsidR="00387CED" w:rsidRDefault="00387CED"/>
    <w:p w14:paraId="61929228" w14:textId="77777777" w:rsidR="00387CED" w:rsidRDefault="00387CED"/>
    <w:p w14:paraId="4EFDE165" w14:textId="77777777" w:rsidR="00387CED" w:rsidRDefault="00387CED"/>
    <w:p w14:paraId="7CBCC9DD" w14:textId="585DCD25" w:rsidR="00387CED" w:rsidRDefault="00387CED">
      <w:r>
        <w:t>The calculations for entropy and misclassification error can be seen below (Figure 4).  The calculations were very straight forward (entropy used the log function from the math library)</w:t>
      </w:r>
      <w:r w:rsidR="007C4BA5">
        <w:t>.</w:t>
      </w:r>
    </w:p>
    <w:p w14:paraId="71990BE2" w14:textId="77777777" w:rsidR="00387CED" w:rsidRDefault="00387CED"/>
    <w:p w14:paraId="6A9AC0B9" w14:textId="77777777" w:rsidR="00387CED" w:rsidRDefault="00387CED" w:rsidP="00387CED">
      <w:pPr>
        <w:keepNext/>
      </w:pPr>
      <w:r>
        <w:rPr>
          <w:noProof/>
        </w:rPr>
        <w:drawing>
          <wp:inline distT="0" distB="0" distL="0" distR="0" wp14:anchorId="6E31F6F2" wp14:editId="1C5F4914">
            <wp:extent cx="5943600" cy="569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2-14 at 4.52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367E" w14:textId="4144A8B0" w:rsidR="00D777D4" w:rsidRDefault="00387CED" w:rsidP="00387CED">
      <w:pPr>
        <w:pStyle w:val="Caption"/>
      </w:pPr>
      <w:r>
        <w:t xml:space="preserve">Figure </w:t>
      </w:r>
      <w:r w:rsidR="00C77009">
        <w:fldChar w:fldCharType="begin"/>
      </w:r>
      <w:r w:rsidR="00C77009">
        <w:instrText xml:space="preserve"> SEQ Figure \* ARABIC </w:instrText>
      </w:r>
      <w:r w:rsidR="00C77009">
        <w:fldChar w:fldCharType="separate"/>
      </w:r>
      <w:r w:rsidR="002B28D4">
        <w:rPr>
          <w:noProof/>
        </w:rPr>
        <w:t>4</w:t>
      </w:r>
      <w:r w:rsidR="00C77009">
        <w:rPr>
          <w:noProof/>
        </w:rPr>
        <w:fldChar w:fldCharType="end"/>
      </w:r>
      <w:r>
        <w:t>. Entropy and misclassification calculations</w:t>
      </w:r>
    </w:p>
    <w:p w14:paraId="34F74B3A" w14:textId="77777777" w:rsidR="00CC1D33" w:rsidRDefault="00CC1D33"/>
    <w:p w14:paraId="2193DC56" w14:textId="77777777" w:rsidR="007C4BA5" w:rsidRDefault="007C4BA5"/>
    <w:p w14:paraId="40788531" w14:textId="77777777" w:rsidR="007C4BA5" w:rsidRDefault="007C4BA5"/>
    <w:p w14:paraId="6A9A7A3F" w14:textId="77777777" w:rsidR="007C4BA5" w:rsidRDefault="007C4BA5"/>
    <w:p w14:paraId="4350ADBC" w14:textId="77777777" w:rsidR="007C4BA5" w:rsidRDefault="007C4BA5"/>
    <w:p w14:paraId="0925DFE4" w14:textId="77777777" w:rsidR="007C4BA5" w:rsidRDefault="007C4BA5"/>
    <w:p w14:paraId="0D0AD219" w14:textId="77777777" w:rsidR="007C4BA5" w:rsidRDefault="007C4BA5"/>
    <w:p w14:paraId="732AB942" w14:textId="77777777" w:rsidR="007C4BA5" w:rsidRDefault="007C4BA5"/>
    <w:p w14:paraId="49121150" w14:textId="77777777" w:rsidR="007C4BA5" w:rsidRDefault="007C4BA5"/>
    <w:p w14:paraId="552EF91C" w14:textId="3C97912B" w:rsidR="007C4BA5" w:rsidRDefault="007C4BA5">
      <w:r>
        <w:t>Gain was used to determine the “best attribute” for each recursive call of the ID3 algorithm.  The implementations for entropy and misclassification can be seen below (Figure 5).</w:t>
      </w:r>
    </w:p>
    <w:p w14:paraId="06179937" w14:textId="77777777" w:rsidR="007C4BA5" w:rsidRDefault="007C4BA5"/>
    <w:p w14:paraId="03C9031B" w14:textId="77777777" w:rsidR="007C4BA5" w:rsidRDefault="007C4BA5" w:rsidP="007C4BA5">
      <w:pPr>
        <w:keepNext/>
      </w:pPr>
      <w:r>
        <w:rPr>
          <w:noProof/>
        </w:rPr>
        <w:drawing>
          <wp:inline distT="0" distB="0" distL="0" distR="0" wp14:anchorId="00F7CD32" wp14:editId="21ED3E71">
            <wp:extent cx="5943600" cy="648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2-14 at 5.03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97FD" w14:textId="160D675C" w:rsidR="007C4BA5" w:rsidRDefault="007C4BA5" w:rsidP="007C4BA5">
      <w:pPr>
        <w:pStyle w:val="Caption"/>
      </w:pPr>
      <w:r>
        <w:t xml:space="preserve">Figure </w:t>
      </w:r>
      <w:r w:rsidR="00C77009">
        <w:fldChar w:fldCharType="begin"/>
      </w:r>
      <w:r w:rsidR="00C77009">
        <w:instrText xml:space="preserve"> SEQ Figure \* ARABIC </w:instrText>
      </w:r>
      <w:r w:rsidR="00C77009">
        <w:fldChar w:fldCharType="separate"/>
      </w:r>
      <w:r w:rsidR="002B28D4">
        <w:rPr>
          <w:noProof/>
        </w:rPr>
        <w:t>5</w:t>
      </w:r>
      <w:r w:rsidR="00C77009">
        <w:rPr>
          <w:noProof/>
        </w:rPr>
        <w:fldChar w:fldCharType="end"/>
      </w:r>
      <w:r>
        <w:t>. Gain calculations for entropy and misclassification</w:t>
      </w:r>
    </w:p>
    <w:p w14:paraId="6B9CA9E9" w14:textId="77777777" w:rsidR="007C4BA5" w:rsidRDefault="007C4BA5"/>
    <w:p w14:paraId="1DA90307" w14:textId="77777777" w:rsidR="007C4BA5" w:rsidRDefault="007C4BA5"/>
    <w:p w14:paraId="77E5E64D" w14:textId="77777777" w:rsidR="007C4BA5" w:rsidRDefault="007C4BA5"/>
    <w:p w14:paraId="717ECB78" w14:textId="77777777" w:rsidR="0087735B" w:rsidRDefault="0087735B"/>
    <w:p w14:paraId="2850A8AA" w14:textId="5A40209A" w:rsidR="0087735B" w:rsidRDefault="0087735B">
      <w:r>
        <w:t>The Chi-square test was used for split stopping</w:t>
      </w:r>
      <w:r w:rsidR="00E33E3F">
        <w:t xml:space="preserve"> and the code for calculating the Chi-square value is shown below (Figure 6).  The calculation was broken up into 2 functions, the first calculates the Chi-square for a specific value of an attribute and the second sums all those calculations (over all possible values of an attribute).</w:t>
      </w:r>
    </w:p>
    <w:p w14:paraId="39635527" w14:textId="77777777" w:rsidR="0087735B" w:rsidRDefault="0087735B"/>
    <w:p w14:paraId="4096C81A" w14:textId="77777777" w:rsidR="0087735B" w:rsidRDefault="0087735B" w:rsidP="0087735B">
      <w:pPr>
        <w:keepNext/>
      </w:pPr>
      <w:r>
        <w:rPr>
          <w:noProof/>
        </w:rPr>
        <w:drawing>
          <wp:inline distT="0" distB="0" distL="0" distR="0" wp14:anchorId="7EF0D5C8" wp14:editId="7F12F28E">
            <wp:extent cx="5943600" cy="3904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2-14 at 5.17.0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21B" w14:textId="63AA10C1" w:rsidR="007C4BA5" w:rsidRDefault="0087735B" w:rsidP="0087735B">
      <w:pPr>
        <w:pStyle w:val="Caption"/>
      </w:pPr>
      <w:r>
        <w:t xml:space="preserve">Figure </w:t>
      </w:r>
      <w:r w:rsidR="00C77009">
        <w:fldChar w:fldCharType="begin"/>
      </w:r>
      <w:r w:rsidR="00C77009">
        <w:instrText xml:space="preserve"> SEQ Figure \* ARABIC </w:instrText>
      </w:r>
      <w:r w:rsidR="00C77009">
        <w:fldChar w:fldCharType="separate"/>
      </w:r>
      <w:r w:rsidR="002B28D4">
        <w:rPr>
          <w:noProof/>
        </w:rPr>
        <w:t>6</w:t>
      </w:r>
      <w:r w:rsidR="00C77009">
        <w:rPr>
          <w:noProof/>
        </w:rPr>
        <w:fldChar w:fldCharType="end"/>
      </w:r>
      <w:r>
        <w:t>. Chi-square calculation code</w:t>
      </w:r>
    </w:p>
    <w:p w14:paraId="742F4A26" w14:textId="77777777" w:rsidR="007C4BA5" w:rsidRDefault="007C4BA5"/>
    <w:p w14:paraId="14F02D25" w14:textId="761127FE" w:rsidR="0087735B" w:rsidRDefault="00E33E3F">
      <w:r>
        <w:t>I implemented a number of helper functions to make the code more readable and maintainable.  Check the full source code (</w:t>
      </w:r>
      <w:r w:rsidRPr="00E33E3F">
        <w:rPr>
          <w:b/>
          <w:i/>
        </w:rPr>
        <w:t>id3.py</w:t>
      </w:r>
      <w:r>
        <w:t>) for more details.</w:t>
      </w:r>
    </w:p>
    <w:p w14:paraId="7DD9011F" w14:textId="77777777" w:rsidR="0087735B" w:rsidRDefault="0087735B"/>
    <w:p w14:paraId="0E0DC68A" w14:textId="77777777" w:rsidR="00CC1D33" w:rsidRPr="00485DC5" w:rsidRDefault="00CC1D33">
      <w:pPr>
        <w:rPr>
          <w:b/>
        </w:rPr>
      </w:pPr>
      <w:r w:rsidRPr="00485DC5">
        <w:rPr>
          <w:b/>
        </w:rPr>
        <w:t>Accuracy Results</w:t>
      </w:r>
    </w:p>
    <w:p w14:paraId="41866723" w14:textId="77777777" w:rsidR="00CC1D33" w:rsidRDefault="00CC1D33"/>
    <w:p w14:paraId="260846C1" w14:textId="79B74777" w:rsidR="00B67A8F" w:rsidRDefault="0052648A">
      <w:r>
        <w:t>All of my decision trees (entropy and misclassification error for 99, 95, 50, and 0 CL) produced 100% accuracy results (Figure 7).  None of my trees got pruned using the Chi-squared test, all of my calculated values were less then the threshold value</w:t>
      </w:r>
      <w:r w:rsidR="00043BAD">
        <w:t>s.  The trees that were produced were small (4 levels for entropy and 5 levels for misclassification error, with most decision nodes having only one branch pointing to another decision node).  The training data provided must have produced a near optimal tree, and no amount of pruning would improve performance (can’t get better than 100%).</w:t>
      </w:r>
      <w:r w:rsidR="00C77009">
        <w:t xml:space="preserve">  Most</w:t>
      </w:r>
      <w:r w:rsidR="00775AD2">
        <w:t xml:space="preserve"> of the training data was classified</w:t>
      </w:r>
      <w:r w:rsidR="00C77009">
        <w:t xml:space="preserve"> at the root node and 8 of the 9 branches pointed to Leaf nodes.</w:t>
      </w:r>
      <w:bookmarkStart w:id="0" w:name="_GoBack"/>
      <w:bookmarkEnd w:id="0"/>
    </w:p>
    <w:p w14:paraId="6866733A" w14:textId="77777777" w:rsidR="00C77009" w:rsidRDefault="00C77009"/>
    <w:p w14:paraId="6DE4486C" w14:textId="77777777" w:rsidR="0052648A" w:rsidRDefault="0052648A" w:rsidP="0052648A">
      <w:pPr>
        <w:keepNext/>
      </w:pPr>
      <w:r>
        <w:rPr>
          <w:noProof/>
        </w:rPr>
        <w:drawing>
          <wp:inline distT="0" distB="0" distL="0" distR="0" wp14:anchorId="3CC0491D" wp14:editId="1017CB93">
            <wp:extent cx="5943600" cy="4919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2-14 at 5.36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7CBC" w14:textId="6F1C1AB4" w:rsidR="006A2217" w:rsidRDefault="0052648A" w:rsidP="0052648A">
      <w:pPr>
        <w:pStyle w:val="Caption"/>
      </w:pPr>
      <w:r>
        <w:t xml:space="preserve">Figure </w:t>
      </w:r>
      <w:r w:rsidR="00C77009">
        <w:fldChar w:fldCharType="begin"/>
      </w:r>
      <w:r w:rsidR="00C77009">
        <w:instrText xml:space="preserve"> SEQ Figure \* ARABIC </w:instrText>
      </w:r>
      <w:r w:rsidR="00C77009">
        <w:fldChar w:fldCharType="separate"/>
      </w:r>
      <w:r w:rsidR="002B28D4">
        <w:rPr>
          <w:noProof/>
        </w:rPr>
        <w:t>7</w:t>
      </w:r>
      <w:r w:rsidR="00C77009">
        <w:rPr>
          <w:noProof/>
        </w:rPr>
        <w:fldChar w:fldCharType="end"/>
      </w:r>
      <w:r>
        <w:t>. Classification results on the training.txt data</w:t>
      </w:r>
    </w:p>
    <w:p w14:paraId="24D11C07" w14:textId="77777777" w:rsidR="00CC1D33" w:rsidRDefault="00CC1D33"/>
    <w:p w14:paraId="4963685D" w14:textId="507C1F79" w:rsidR="0052648A" w:rsidRDefault="00485DC5">
      <w:r>
        <w:t>I used the entropy with CL 0% decision tree to classify the validation data.  The 100% classification results can be seen below (Figure 8)</w:t>
      </w:r>
    </w:p>
    <w:p w14:paraId="524F8A5E" w14:textId="77777777" w:rsidR="00485DC5" w:rsidRDefault="00485DC5"/>
    <w:p w14:paraId="5F91C3E3" w14:textId="77777777" w:rsidR="002B28D4" w:rsidRDefault="0052648A" w:rsidP="002B28D4">
      <w:pPr>
        <w:keepNext/>
      </w:pPr>
      <w:r>
        <w:rPr>
          <w:noProof/>
        </w:rPr>
        <w:drawing>
          <wp:inline distT="0" distB="0" distL="0" distR="0" wp14:anchorId="11E4AE7A" wp14:editId="23EC4785">
            <wp:extent cx="4280535" cy="1945640"/>
            <wp:effectExtent l="0" t="0" r="1206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2-14 at 5.38.3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9599" w14:textId="05F596B1" w:rsidR="0052648A" w:rsidRDefault="002B28D4" w:rsidP="002B28D4">
      <w:pPr>
        <w:pStyle w:val="Caption"/>
      </w:pPr>
      <w:r>
        <w:t xml:space="preserve">Figure </w:t>
      </w:r>
      <w:r w:rsidR="00C77009">
        <w:fldChar w:fldCharType="begin"/>
      </w:r>
      <w:r w:rsidR="00C77009">
        <w:instrText xml:space="preserve"> SEQ Figure \* ARABIC </w:instrText>
      </w:r>
      <w:r w:rsidR="00C77009">
        <w:fldChar w:fldCharType="separate"/>
      </w:r>
      <w:r>
        <w:rPr>
          <w:noProof/>
        </w:rPr>
        <w:t>8</w:t>
      </w:r>
      <w:r w:rsidR="00C77009">
        <w:rPr>
          <w:noProof/>
        </w:rPr>
        <w:fldChar w:fldCharType="end"/>
      </w:r>
      <w:r>
        <w:t xml:space="preserve">. Accuracy for </w:t>
      </w:r>
      <w:r w:rsidR="00B56A2C">
        <w:t xml:space="preserve">the </w:t>
      </w:r>
      <w:r>
        <w:t>validation</w:t>
      </w:r>
      <w:r w:rsidR="00B56A2C">
        <w:t>.txt</w:t>
      </w:r>
      <w:r>
        <w:t xml:space="preserve"> data</w:t>
      </w:r>
    </w:p>
    <w:p w14:paraId="2BCB3AEC" w14:textId="5C4B7363" w:rsidR="00CC1D33" w:rsidRDefault="00D56012">
      <w:pPr>
        <w:rPr>
          <w:b/>
        </w:rPr>
      </w:pPr>
      <w:r w:rsidRPr="00B360A6">
        <w:rPr>
          <w:b/>
        </w:rPr>
        <w:t>Folklore Rules</w:t>
      </w:r>
    </w:p>
    <w:p w14:paraId="76C84698" w14:textId="77777777" w:rsidR="00895506" w:rsidRDefault="00895506">
      <w:pPr>
        <w:rPr>
          <w:b/>
        </w:rPr>
      </w:pPr>
    </w:p>
    <w:p w14:paraId="7C49326C" w14:textId="46056202" w:rsidR="00895506" w:rsidRPr="00895506" w:rsidRDefault="00895506">
      <w:r>
        <w:t xml:space="preserve">For proving or disproving the folklore rules I look at the data and/or my decision tree to come to a conclusion.  I concluded that a folklore rule was true if the data or my decision tree backed-up the claim with a </w:t>
      </w:r>
      <w:r w:rsidRPr="00895506">
        <w:rPr>
          <w:u w:val="single"/>
        </w:rPr>
        <w:t>high probability</w:t>
      </w:r>
      <w:r>
        <w:t xml:space="preserve"> (most of the data supported the claim).  The included HTML export of my </w:t>
      </w:r>
      <w:proofErr w:type="spellStart"/>
      <w:r>
        <w:t>IPython</w:t>
      </w:r>
      <w:proofErr w:type="spellEnd"/>
      <w:r>
        <w:t xml:space="preserve"> Notebook shows how I queried the data. </w:t>
      </w:r>
    </w:p>
    <w:p w14:paraId="2EA0490D" w14:textId="77777777" w:rsidR="00CC1D33" w:rsidRDefault="00CC1D33"/>
    <w:p w14:paraId="559675C1" w14:textId="4398FD8F" w:rsidR="00D56012" w:rsidRDefault="001B5BF7">
      <w:r w:rsidRPr="00D06CF1">
        <w:rPr>
          <w:u w:val="single"/>
        </w:rPr>
        <w:t>Rule 1</w:t>
      </w:r>
      <w:r>
        <w:t xml:space="preserve">: </w:t>
      </w:r>
      <w:r w:rsidR="00D56012">
        <w:t>Poisonous mushrooms are brightly colored:</w:t>
      </w:r>
    </w:p>
    <w:p w14:paraId="3DEC67B6" w14:textId="3E3B8BBB" w:rsidR="00D56012" w:rsidRDefault="00D56012">
      <w:r w:rsidRPr="002E2E2B">
        <w:rPr>
          <w:b/>
        </w:rPr>
        <w:t>False</w:t>
      </w:r>
      <w:r>
        <w:t xml:space="preserve">: I found there to be a fairly even split between </w:t>
      </w:r>
      <w:r w:rsidR="0093242F">
        <w:t>edi</w:t>
      </w:r>
      <w:r>
        <w:t xml:space="preserve">ble and poisonous mushrooms </w:t>
      </w:r>
      <w:r w:rsidR="001B5BF7">
        <w:t>for brightly colored (cap-color) mushrooms.</w:t>
      </w:r>
    </w:p>
    <w:p w14:paraId="69DC520D" w14:textId="77777777" w:rsidR="00CC1D33" w:rsidRDefault="00CC1D33"/>
    <w:p w14:paraId="5F4430B6" w14:textId="64D39395" w:rsidR="001B5BF7" w:rsidRDefault="001B5BF7">
      <w:r w:rsidRPr="00D06CF1">
        <w:rPr>
          <w:u w:val="single"/>
        </w:rPr>
        <w:t>Rule 2</w:t>
      </w:r>
      <w:r>
        <w:t>: Poisonous mushrooms taste/smell bad:</w:t>
      </w:r>
    </w:p>
    <w:p w14:paraId="560DA72F" w14:textId="5F552E0E" w:rsidR="001B5BF7" w:rsidRDefault="001B5BF7">
      <w:r w:rsidRPr="00B360A6">
        <w:rPr>
          <w:b/>
        </w:rPr>
        <w:t>True</w:t>
      </w:r>
      <w:r w:rsidRPr="00B360A6">
        <w:t>:</w:t>
      </w:r>
      <w:r>
        <w:t xml:space="preserve"> The data provided strongly supports this</w:t>
      </w:r>
      <w:r w:rsidR="00085876">
        <w:t xml:space="preserve"> (for smell bad)</w:t>
      </w:r>
      <w:r>
        <w:t>.  Almost all mushrooms with a bad odor were poisonous.</w:t>
      </w:r>
      <w:r w:rsidR="008F6B08">
        <w:t xml:space="preserve">  My decision tree also supports this rule.</w:t>
      </w:r>
    </w:p>
    <w:p w14:paraId="4444A120" w14:textId="77777777" w:rsidR="00CC1D33" w:rsidRDefault="00CC1D33"/>
    <w:p w14:paraId="17E631C1" w14:textId="10104E24" w:rsidR="00CC1D33" w:rsidRDefault="00DA369B">
      <w:r w:rsidRPr="00D06CF1">
        <w:rPr>
          <w:u w:val="single"/>
        </w:rPr>
        <w:t>Rule 3</w:t>
      </w:r>
      <w:r>
        <w:t>:</w:t>
      </w:r>
      <w:r w:rsidR="008F6B08">
        <w:t xml:space="preserve"> Poisonous mushrooms have a pointed or umbrella shaped cap</w:t>
      </w:r>
      <w:r w:rsidR="00895506">
        <w:t>:</w:t>
      </w:r>
    </w:p>
    <w:p w14:paraId="0DD9F64A" w14:textId="536DE8D2" w:rsidR="00F47425" w:rsidRDefault="00F47425">
      <w:r w:rsidRPr="0093242F">
        <w:rPr>
          <w:b/>
        </w:rPr>
        <w:t>False</w:t>
      </w:r>
      <w:r>
        <w:t xml:space="preserve">: The data provided </w:t>
      </w:r>
      <w:r w:rsidR="0093242F">
        <w:t>strongly disproves this theory.  Almost an even split between edible and poisonous mushroom having a pointed or umbrella shaped cap</w:t>
      </w:r>
      <w:r w:rsidR="006E104B">
        <w:t>.</w:t>
      </w:r>
    </w:p>
    <w:p w14:paraId="04078024" w14:textId="77777777" w:rsidR="008F6B08" w:rsidRDefault="008F6B08"/>
    <w:p w14:paraId="531B7798" w14:textId="5C927BAA" w:rsidR="008F6B08" w:rsidRDefault="008F6B08">
      <w:r w:rsidRPr="00D06CF1">
        <w:rPr>
          <w:u w:val="single"/>
        </w:rPr>
        <w:t>Rule 4</w:t>
      </w:r>
      <w:r>
        <w:t>: Edible mushroom have flat rounded shaped cap</w:t>
      </w:r>
      <w:r w:rsidR="00895506">
        <w:t>:</w:t>
      </w:r>
    </w:p>
    <w:p w14:paraId="4F9DE494" w14:textId="3A89B434" w:rsidR="0093242F" w:rsidRDefault="0093242F" w:rsidP="0093242F">
      <w:r w:rsidRPr="0093242F">
        <w:rPr>
          <w:b/>
        </w:rPr>
        <w:t>False</w:t>
      </w:r>
      <w:r>
        <w:t>: The data provided strongly disproves this theory.  Almost an even split between edible and poisonous mushroom having a flat shaped cap</w:t>
      </w:r>
      <w:r w:rsidR="006E104B">
        <w:t>.</w:t>
      </w:r>
    </w:p>
    <w:p w14:paraId="5FC7E5B9" w14:textId="77777777" w:rsidR="008F6B08" w:rsidRDefault="008F6B08"/>
    <w:p w14:paraId="22E3C38C" w14:textId="7A9F189F" w:rsidR="008F6B08" w:rsidRDefault="008F6B08">
      <w:r w:rsidRPr="00D06CF1">
        <w:rPr>
          <w:u w:val="single"/>
        </w:rPr>
        <w:t>Rule 5</w:t>
      </w:r>
      <w:r>
        <w:t>:</w:t>
      </w:r>
      <w:r w:rsidR="00A3656E">
        <w:t xml:space="preserve"> Poisonous mushrooms have warts or scales on the cap</w:t>
      </w:r>
      <w:r w:rsidR="00895506">
        <w:t>:</w:t>
      </w:r>
    </w:p>
    <w:p w14:paraId="6DFFDFBB" w14:textId="0099125B" w:rsidR="006E104B" w:rsidRDefault="004223C0" w:rsidP="006E104B">
      <w:r w:rsidRPr="006E104B">
        <w:rPr>
          <w:b/>
        </w:rPr>
        <w:t>False</w:t>
      </w:r>
      <w:r>
        <w:t xml:space="preserve">: </w:t>
      </w:r>
      <w:r w:rsidR="006E104B">
        <w:t>The data provided strongly disproves this theory.  Almost an even split between edible and poisonous mushroom having warts or scales on the cap.</w:t>
      </w:r>
    </w:p>
    <w:p w14:paraId="2C5B243F" w14:textId="3F8A4566" w:rsidR="004223C0" w:rsidRDefault="004223C0"/>
    <w:p w14:paraId="750F6684" w14:textId="139D27DC" w:rsidR="006A2217" w:rsidRDefault="00A3656E">
      <w:r w:rsidRPr="00D06CF1">
        <w:rPr>
          <w:u w:val="single"/>
        </w:rPr>
        <w:t>Rule 6</w:t>
      </w:r>
      <w:r>
        <w:t>: Poisonous mushrooms have a bulbous cup or sac around the base</w:t>
      </w:r>
      <w:r w:rsidR="00895506">
        <w:t>:</w:t>
      </w:r>
    </w:p>
    <w:p w14:paraId="4480933B" w14:textId="698A4747" w:rsidR="00895506" w:rsidRDefault="00895506">
      <w:r w:rsidRPr="00895506">
        <w:rPr>
          <w:b/>
        </w:rPr>
        <w:t>False</w:t>
      </w:r>
      <w:r>
        <w:t>: The data provided strongly disproves this theory.  Almost an even split between edible and poisonous mushroom having a bulbous cup or sac around the base.</w:t>
      </w:r>
    </w:p>
    <w:p w14:paraId="0B61ECD3" w14:textId="77777777" w:rsidR="006E104B" w:rsidRDefault="006E104B"/>
    <w:p w14:paraId="263B1B50" w14:textId="3B4BE7A9" w:rsidR="00A3656E" w:rsidRDefault="00A3656E">
      <w:r w:rsidRPr="00D06CF1">
        <w:rPr>
          <w:u w:val="single"/>
        </w:rPr>
        <w:t>Rule 7</w:t>
      </w:r>
      <w:r>
        <w:t xml:space="preserve">: Poisonous mushroom have a </w:t>
      </w:r>
      <w:r w:rsidR="00D06CF1">
        <w:t>ring around the stem</w:t>
      </w:r>
      <w:r w:rsidR="002E2E2B">
        <w:t>:</w:t>
      </w:r>
    </w:p>
    <w:p w14:paraId="58E4F10A" w14:textId="25CC2007" w:rsidR="002E2E2B" w:rsidRDefault="002E2E2B">
      <w:r w:rsidRPr="002E2E2B">
        <w:rPr>
          <w:b/>
        </w:rPr>
        <w:t>False</w:t>
      </w:r>
      <w:r>
        <w:t>: The data provided strongly disproves this theory.  Almost an even split between edible and poisonous mushroom having a ring around the stem.</w:t>
      </w:r>
    </w:p>
    <w:p w14:paraId="78DD52BF" w14:textId="77777777" w:rsidR="00895506" w:rsidRDefault="00895506"/>
    <w:p w14:paraId="30B5F062" w14:textId="22F565B7" w:rsidR="00D06CF1" w:rsidRDefault="00D06CF1">
      <w:r w:rsidRPr="00D06CF1">
        <w:rPr>
          <w:u w:val="single"/>
        </w:rPr>
        <w:t>Rule 8</w:t>
      </w:r>
      <w:r>
        <w:t>: Poisonous mushrooms have gills that are thin and white</w:t>
      </w:r>
      <w:r w:rsidR="002E2E2B">
        <w:t>:</w:t>
      </w:r>
    </w:p>
    <w:p w14:paraId="6ADCD900" w14:textId="7BAA552B" w:rsidR="006A2217" w:rsidRDefault="002E2E2B">
      <w:r w:rsidRPr="002E2E2B">
        <w:rPr>
          <w:b/>
        </w:rPr>
        <w:t>False</w:t>
      </w:r>
      <w:r>
        <w:t>: The data provided strongly disproves this theory.  Almost an even split between edible and poisonous mushroom having gills that are thin and white.</w:t>
      </w:r>
    </w:p>
    <w:p w14:paraId="5615D7AA" w14:textId="77777777" w:rsidR="006A2217" w:rsidRDefault="006A2217"/>
    <w:p w14:paraId="1EFF6FCC" w14:textId="78340BE8" w:rsidR="00CC1D33" w:rsidRPr="00DB134A" w:rsidRDefault="00F30FE2">
      <w:pPr>
        <w:rPr>
          <w:b/>
        </w:rPr>
      </w:pPr>
      <w:r w:rsidRPr="00DB134A">
        <w:rPr>
          <w:b/>
        </w:rPr>
        <w:t>Proposed Rules</w:t>
      </w:r>
    </w:p>
    <w:p w14:paraId="721DB19F" w14:textId="77777777" w:rsidR="00F30FE2" w:rsidRDefault="00F30FE2"/>
    <w:p w14:paraId="6CBEBE2A" w14:textId="10CC6266" w:rsidR="00DB134A" w:rsidRDefault="00DB134A">
      <w:r>
        <w:t xml:space="preserve">I could only find one rule not mentioned above to be true.  The training data strongly (100%) supports “green spore print color mushroom are poisonous”.  </w:t>
      </w:r>
    </w:p>
    <w:p w14:paraId="160A9E84" w14:textId="509256DE" w:rsidR="00CC1D33" w:rsidRDefault="00DB134A">
      <w:r w:rsidRPr="00DB134A">
        <w:rPr>
          <w:b/>
          <w:u w:val="single"/>
        </w:rPr>
        <w:t>Rule 9</w:t>
      </w:r>
      <w:r>
        <w:t>: Poisonous mushrooms have green spore print color:</w:t>
      </w:r>
    </w:p>
    <w:sectPr w:rsidR="00CC1D33" w:rsidSect="007C0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D33"/>
    <w:rsid w:val="00025BEF"/>
    <w:rsid w:val="00043BAD"/>
    <w:rsid w:val="00085876"/>
    <w:rsid w:val="000A46EA"/>
    <w:rsid w:val="00165B8D"/>
    <w:rsid w:val="001863E6"/>
    <w:rsid w:val="001B5BF7"/>
    <w:rsid w:val="002B28D4"/>
    <w:rsid w:val="002E2E2B"/>
    <w:rsid w:val="00387CED"/>
    <w:rsid w:val="003E3B2E"/>
    <w:rsid w:val="004223C0"/>
    <w:rsid w:val="00485DC5"/>
    <w:rsid w:val="004B5C44"/>
    <w:rsid w:val="004E12EB"/>
    <w:rsid w:val="0052648A"/>
    <w:rsid w:val="005A0570"/>
    <w:rsid w:val="00656646"/>
    <w:rsid w:val="006A2217"/>
    <w:rsid w:val="006E104B"/>
    <w:rsid w:val="00775AD2"/>
    <w:rsid w:val="007C070E"/>
    <w:rsid w:val="007C4BA5"/>
    <w:rsid w:val="0087735B"/>
    <w:rsid w:val="00895506"/>
    <w:rsid w:val="008B47C7"/>
    <w:rsid w:val="008B56BD"/>
    <w:rsid w:val="008F6B08"/>
    <w:rsid w:val="0093242F"/>
    <w:rsid w:val="00A3656E"/>
    <w:rsid w:val="00AF4298"/>
    <w:rsid w:val="00B360A6"/>
    <w:rsid w:val="00B56A2C"/>
    <w:rsid w:val="00B67A8F"/>
    <w:rsid w:val="00C01B37"/>
    <w:rsid w:val="00C611D9"/>
    <w:rsid w:val="00C77009"/>
    <w:rsid w:val="00CC076C"/>
    <w:rsid w:val="00CC1D33"/>
    <w:rsid w:val="00CE7207"/>
    <w:rsid w:val="00D06CF1"/>
    <w:rsid w:val="00D56012"/>
    <w:rsid w:val="00D777D4"/>
    <w:rsid w:val="00DA369B"/>
    <w:rsid w:val="00DB134A"/>
    <w:rsid w:val="00E33E3F"/>
    <w:rsid w:val="00E41C13"/>
    <w:rsid w:val="00F30FE2"/>
    <w:rsid w:val="00F4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6D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1D33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D33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8B56BD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46E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ID3_algorith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4336DEA-DDD4-E84F-B028-DCE42EAE6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844</Words>
  <Characters>4815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Joaquin Guillen</dc:creator>
  <cp:keywords/>
  <dc:description/>
  <cp:lastModifiedBy>Esteban Joaquin Guillen</cp:lastModifiedBy>
  <cp:revision>19</cp:revision>
  <dcterms:created xsi:type="dcterms:W3CDTF">2016-02-14T04:28:00Z</dcterms:created>
  <dcterms:modified xsi:type="dcterms:W3CDTF">2016-02-16T04:21:00Z</dcterms:modified>
</cp:coreProperties>
</file>