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CarMotorFix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Lastra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2518"/>
        </w:tabs>
        <w:spacing w:after="60" w:before="60" w:line="240" w:lineRule="auto"/>
        <w:ind w:left="-34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80"/>
        <w:gridCol w:w="435"/>
        <w:gridCol w:w="4530"/>
        <w:gridCol w:w="1095"/>
        <w:tblGridChange w:id="0">
          <w:tblGrid>
            <w:gridCol w:w="4680"/>
            <w:gridCol w:w="435"/>
            <w:gridCol w:w="4530"/>
            <w:gridCol w:w="109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7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Proyecto:</w:t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busca desarrollar un software de gestión de mantenimiento vehicular dirigido a talleres mecánicos, mejorando la eficiencia en la organización y control de reparaciones y mantenimientos. En la actualidad, muchos talleres, especialmente los pequeños y medianos, carecen de herramientas digitales que les permitan llevar un registro detallado de los servicios realizados, lo cual afecta la calidad del servicio y la satisfacción del cliente.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software de gestión integral para talleres mecánicos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hd w:fill="ffffff" w:val="clear"/>
              <w:tabs>
                <w:tab w:val="center" w:leader="none" w:pos="4320"/>
                <w:tab w:val="right" w:leader="none" w:pos="8640"/>
              </w:tabs>
              <w:spacing w:after="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before="240" w:line="258.99839999999995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Optimizar la gestión de órdenes de trabajo.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58.99839999999995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la comunicación con los clientes.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58.99839999999995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Simplificar la gestión de los servicios del taller.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ENTREGABLES DEL PROYECTO</w:t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proyecto: Documento que describe el alcance, los objetivos, los recursos, el cronograma, los riesgos y la estructura organizativa. 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Definición de Requisitos: Un documento que establece los requisitos funcionales y no funcionales del proyecto, incluyendo las necesidades del cliente y las expectativas.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Gestión de los Interesados: Es un documento que identifica a las partes interesadas en el proyecto, sus necesidades, expectativas y estrategias para gestionar sus intereses y expectativas.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para la Dirección del Proyecto: Es un documento que detalla cómo se llevará a cabo y controlará el proyecto, incluyendo la asignación de recursos, cronogramas y procesos a seguir.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Enunciado del Alcance(Acta de C)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Cronograma del Proyecto: Una representación gráfica de las tareas del proyecto, sus secuencias y duraciones, que muestra cómo se llevará a cabo el trabajo a lo largo del tiempo.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Gestión de Calidad: Detalla los procesos, estándares y recursos que se utilizarán para asegurar que los productos o servicios del proyecto cumplan con los requisitos de calidad.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de Responsabilidades: Herramienta que define las responsabilidades y obligaciones de cada persona en el proyecto.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Gestión de las Comunicaciones: Define cómo se planificarán, ejecutarán y controlarán las comunicaciones del proyecto, asegurando una distribución efectiva y adecuada de la información.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pruebas: Documento que describe de manera estructurada y detallada cómo se llevarán a cabo las pruebas de un proyecto o producto para asegurar su calidad y funcionalidad.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Registro de Riesgos Actualizado: Un registro que documenta los riesgos identificados durante el proyecto, incluyendo su estado y acciones de mitigación.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Mitigación de Riesgos: Un plan que describe cómo se abordarán y mitigarán los riesgos identificados en el proyecto.(EN EL ANTERIOR PUEDE IR)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de Control de Cambios: Un registro de todas las solicitudes de cambio, incluyendo detalles como la razón del cambio, la aprobación y el estado.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Registro de Cambios Implementados: Un registro que documenta los cambios que se han implementado en el proyecto.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Evaluación de Impacto de Riesgos: Un análisis de cómo los riesgos pueden afectar al proyecto y sus objetivos.(VA EN EL REGISTRO DE RIESGOS)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Registros de Errores y Defectos: Documentación que registra y rastrea los errores y defectos encontrados durante las pruebas.(DENTRO DEL PLAN DE PRUEBAS)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Aprobación Formal del Cliente: Un documento que confirma la aprobación formal del cliente para la entrega y uso de la plataforma.(PARTE DEL ACTA DE FINALIZACIÓN)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Registro de Actividades de Lanzamiento: Un registro que documenta las actividades realizadas durante el lanzamiento de la plataforma web.(ACTA DE FINALIZACIÓN)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Solicitud de Cambio: Documento utilizado para proponer y registrar cualquier modificación en el alcance, los plazos, los costos u otros aspectos del proyecto.(ANTES DE FINALIZACIÓN)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 de Mejora Continua: Un plan que describe cómo se aplicarán las lecciones aprendidas y se realizarán mejoras en futuros proyectos.(ACTA CONSTITUCIÓN)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Informe Final de Proyecto: Un resumen completo del proyecto, incluyendo logros, desafíos y resultados, que se comparte con los stakeholders relevantes.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Acta de Cierre de Proyecto: Un documento formal que se utiliza para registrar y documentar el cierre de un proyecto. Contiene información clave sobre los objetivos del proyecto, entregables, resultados, lecciones aprendidas, satisfacción del cliente, y cualquier otra información relevante.</w:t>
            </w:r>
          </w:p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ENTREGABLES DEL PRODUCTO</w:t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Código Fuente: Consiste en todos los archivos de código fuente y los recursos de programación utilizados para desarrollar la aplicación multiplataforma. Incluye scripts, archivos de configuración y cualquier otro elemento necesario para construir y mantener.</w:t>
            </w:r>
          </w:p>
          <w:p w:rsidR="00000000" w:rsidDel="00000000" w:rsidP="00000000" w:rsidRDefault="00000000" w:rsidRPr="00000000" w14:paraId="00000066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del Código: Documento que incluye comentarios y descripciones dentro del código fuente que ayudan a los desarrolladores y equipos de mantenimiento a entender cómo funciona el código, cómo se relacionan los componentes y cómo se deben realizar cambios o mejoras.</w:t>
            </w:r>
          </w:p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de la Interfaz de Usuario (UI): La apariencia visual y la disposición de elementos en la aplicación.</w:t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4320"/>
                <w:tab w:val="right" w:leader="none" w:pos="8640"/>
              </w:tabs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Documentación de Integración: Documento que describe cómo la plataforma web se conecta y comunica con otros sistemas o servicios externos para lograr una colaboración efectiva. Incluye detalles sobre protocolos de comunicación, seguridad y requisitos técnicos.</w:t>
            </w:r>
          </w:p>
          <w:p w:rsidR="00000000" w:rsidDel="00000000" w:rsidP="00000000" w:rsidRDefault="00000000" w:rsidRPr="00000000" w14:paraId="0000006C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Supuestos, Restricciones (considerar qué no incluirá)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el proyecto debe completarse dentro del plazo establecido de un semestre.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el proyecto cumplirá con todas las normativas y regulaciones relacionadas con la protección de datos y la privacidad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el sistema será compatible con los sistemas operativos y dispositivos comunes en el entorno de trabajo en los talleres mecánicos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asume que el desarrollo del software cumplirá con las mejores prácticas y normativas de desarrollo de software, como la documentación adecuada y control de versiones.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 con Proveedores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Paypal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rHeight w:val="410.9765625" w:hRule="atLeast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Hitos del Proyecto</w:t>
            </w:r>
          </w:p>
        </w:tc>
      </w:tr>
      <w:tr>
        <w:trPr>
          <w:cantSplit w:val="1"/>
          <w:trHeight w:val="2180.85937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Inicio del Proyecto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Planificación del Proyecto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Diseño y Desarrollo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Revisión y validación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Control de Cambios Actualizado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y Testeo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Entrega de la plataforma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spacing w:line="276" w:lineRule="auto"/>
              <w:ind w:left="1440" w:hanging="36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Cierre del Proyecto</w:t>
            </w:r>
          </w:p>
        </w:tc>
      </w:tr>
      <w:tr>
        <w:trPr>
          <w:cantSplit w:val="1"/>
          <w:trHeight w:val="215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pStyle w:val="Heading3"/>
              <w:rPr>
                <w:color w:val="000000"/>
                <w:sz w:val="24"/>
                <w:szCs w:val="24"/>
              </w:rPr>
            </w:pPr>
            <w:bookmarkStart w:colFirst="0" w:colLast="0" w:name="_heading=h.4lwyw33z3mvy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Hitos del Producto</w:t>
            </w:r>
          </w:p>
        </w:tc>
      </w:tr>
      <w:tr>
        <w:trPr>
          <w:cantSplit w:val="1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del Producto Completo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Web Desarrollada y Funcional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4320"/>
          <w:tab w:val="right" w:leader="none" w:pos="8640"/>
        </w:tabs>
        <w:spacing w:after="60" w:before="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3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Atrasos de los entregables requeridos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un correcto orden con los entregables, realizarlos de forma correspondiente respetando las fechas establecidas.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Mala integración de la API para el proyecto.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momento de integrar la api hacer pruebas de la función de esta para no tener que reiniciar esa etapa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de seguridad y integridad de los datos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Hacer pruebas de seguridad para ver si está bien integrada la seguridad para el portal web y si se encriptan los datos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de las actualizaciones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Tener actualizados los frameworks tanto como apis y equipos para su óptimo desempeño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experiencia del equipo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Hacer una inducción al equipo completo de los framework que se van usar 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49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70"/>
        <w:gridCol w:w="3405"/>
        <w:gridCol w:w="3405"/>
        <w:tblGridChange w:id="0">
          <w:tblGrid>
            <w:gridCol w:w="3270"/>
            <w:gridCol w:w="3405"/>
            <w:gridCol w:w="3405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pStyle w:val="Heading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Interesados Clave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BE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Tipo de Interesado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Lastra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Paulo Escobar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Externo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Estaban Inzunza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Interesado Externo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85"/>
        <w:gridCol w:w="4980"/>
        <w:tblGridChange w:id="0">
          <w:tblGrid>
            <w:gridCol w:w="5085"/>
            <w:gridCol w:w="4980"/>
          </w:tblGrid>
        </w:tblGridChange>
      </w:tblGrid>
      <w:tr>
        <w:trPr>
          <w:cantSplit w:val="1"/>
          <w:trHeight w:val="380.9765625" w:hRule="atLeast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CC">
            <w:pPr>
              <w:pStyle w:val="Heading4"/>
              <w:rPr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Áreas / Proyectos relacionadas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Área / Proyecto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Relación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Tecnología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Garantizar la seguridad de la información y la disponibilidad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82421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Clientes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para mejorar la comunicación y el seguimiento de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Asignación de tareas a mecánicos basada en disponibilidad y competencias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70"/>
        <w:gridCol w:w="4961"/>
        <w:tblGridChange w:id="0">
          <w:tblGrid>
            <w:gridCol w:w="5070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F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Lista de anexos y documentos adjuntos 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 del documento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2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pStyle w:val="Heading3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pStyle w:val="Heading3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F">
            <w:pPr>
              <w:pStyle w:val="Heading3"/>
              <w:tabs>
                <w:tab w:val="center" w:leader="none" w:pos="4320"/>
                <w:tab w:val="right" w:leader="none" w:pos="8640"/>
              </w:tabs>
              <w:rPr>
                <w:b w:val="0"/>
                <w:color w:val="000000"/>
                <w:sz w:val="18"/>
                <w:szCs w:val="18"/>
              </w:rPr>
            </w:pPr>
            <w:bookmarkStart w:colFirst="0" w:colLast="0" w:name="_heading=h.ayj40gbctbdj" w:id="1"/>
            <w:bookmarkEnd w:id="1"/>
            <w:r w:rsidDel="00000000" w:rsidR="00000000" w:rsidRPr="00000000">
              <w:rPr>
                <w:b w:val="0"/>
                <w:color w:val="000000"/>
                <w:sz w:val="18"/>
                <w:szCs w:val="18"/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Lastra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6.9824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F3">
            <w:pPr>
              <w:pStyle w:val="Heading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pStyle w:val="Heading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8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0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5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tabs>
        <w:tab w:val="center" w:leader="none" w:pos="4320"/>
        <w:tab w:val="right" w:leader="none" w:pos="8640"/>
      </w:tabs>
      <w:spacing w:after="60" w:before="60" w:lineRule="auto"/>
      <w:jc w:val="both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X3cYhNWhzQb1RJkrP/0/m2fIrQ==">CgMxLjAyDmguNGx3eXczM3ozbXZ5Mg5oLmF5ajQwZ2JjdGJkajgAciExZmQ3TEhLYlJ6R3QxeXZocV8xR21uZHBLR2d0cTdhUjE=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