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241D3" w14:textId="42729E6F" w:rsidR="006C4356" w:rsidRPr="008D09FC" w:rsidRDefault="001E6B0C" w:rsidP="00905597">
      <w:pPr>
        <w:pStyle w:val="Ttulo1"/>
      </w:pPr>
      <w:r>
        <w:t>Implementación de una API(</w:t>
      </w:r>
      <w:r w:rsidRPr="001E6B0C">
        <w:t>Application Programming Interface</w:t>
      </w:r>
      <w:r>
        <w:t xml:space="preserve">) que facilite la implementación </w:t>
      </w:r>
      <w:r w:rsidR="001C0CE7">
        <w:t xml:space="preserve">de autenticación de doble factor en </w:t>
      </w:r>
      <w:r w:rsidR="008B4A64">
        <w:t>sitios</w:t>
      </w:r>
      <w:r w:rsidR="001C0CE7">
        <w:t xml:space="preserve"> web.</w:t>
      </w:r>
    </w:p>
    <w:p w14:paraId="6454036F" w14:textId="77777777" w:rsidR="00E80F48" w:rsidRPr="008D09FC" w:rsidRDefault="00E80F48" w:rsidP="00E80F48">
      <w:pPr>
        <w:spacing w:before="240" w:after="240" w:line="400" w:lineRule="exact"/>
        <w:jc w:val="center"/>
        <w:rPr>
          <w:rFonts w:cs="Arial"/>
          <w:sz w:val="40"/>
          <w:szCs w:val="40"/>
        </w:rPr>
      </w:pPr>
    </w:p>
    <w:p w14:paraId="0614939E" w14:textId="77777777" w:rsidR="00E80F48" w:rsidRDefault="00E80F48" w:rsidP="00E80F48">
      <w:pPr>
        <w:spacing w:before="240" w:after="240" w:line="400" w:lineRule="exact"/>
        <w:jc w:val="center"/>
        <w:rPr>
          <w:rFonts w:cs="Arial"/>
          <w:sz w:val="40"/>
          <w:szCs w:val="40"/>
        </w:rPr>
      </w:pPr>
    </w:p>
    <w:p w14:paraId="5E6FC327" w14:textId="77777777" w:rsidR="00E80F48" w:rsidRPr="008D09FC" w:rsidRDefault="00E80F48" w:rsidP="00E80F48">
      <w:pPr>
        <w:spacing w:before="240" w:after="240" w:line="400" w:lineRule="exact"/>
        <w:jc w:val="center"/>
        <w:rPr>
          <w:rFonts w:cs="Arial"/>
          <w:sz w:val="40"/>
          <w:szCs w:val="40"/>
        </w:rPr>
      </w:pPr>
    </w:p>
    <w:p w14:paraId="009E9633" w14:textId="0448584C" w:rsidR="00E80F48" w:rsidRDefault="00D53A65" w:rsidP="00A64DAA">
      <w:pPr>
        <w:spacing w:line="440" w:lineRule="exact"/>
        <w:jc w:val="center"/>
        <w:rPr>
          <w:rFonts w:cs="Arial"/>
          <w:sz w:val="32"/>
          <w:szCs w:val="32"/>
        </w:rPr>
      </w:pPr>
      <w:r w:rsidRPr="00D53A65">
        <w:rPr>
          <w:rFonts w:cs="Arial"/>
          <w:sz w:val="32"/>
          <w:szCs w:val="32"/>
        </w:rPr>
        <w:t>Andrés Valencia Díaz</w:t>
      </w:r>
    </w:p>
    <w:p w14:paraId="66700BDC" w14:textId="112888CB" w:rsidR="00D53A65" w:rsidRPr="00463CCB" w:rsidRDefault="00D53A65" w:rsidP="00A64DAA">
      <w:pPr>
        <w:spacing w:line="440" w:lineRule="exact"/>
        <w:jc w:val="center"/>
        <w:rPr>
          <w:rFonts w:cs="Arial"/>
          <w:sz w:val="32"/>
          <w:szCs w:val="32"/>
        </w:rPr>
      </w:pPr>
      <w:r>
        <w:rPr>
          <w:rFonts w:cs="Arial"/>
          <w:sz w:val="32"/>
          <w:szCs w:val="32"/>
        </w:rPr>
        <w:t>Esteban Moya Vargas</w:t>
      </w:r>
    </w:p>
    <w:p w14:paraId="5EF4CCA3" w14:textId="77777777" w:rsidR="00E80F48" w:rsidRPr="008D09FC" w:rsidRDefault="00E80F48" w:rsidP="00E80F48">
      <w:pPr>
        <w:spacing w:before="240" w:after="240" w:line="400" w:lineRule="exact"/>
        <w:jc w:val="center"/>
        <w:rPr>
          <w:rFonts w:cs="Arial"/>
          <w:sz w:val="40"/>
          <w:szCs w:val="40"/>
        </w:rPr>
      </w:pPr>
    </w:p>
    <w:p w14:paraId="705B6633" w14:textId="77777777" w:rsidR="00E80F48" w:rsidRPr="008D09FC" w:rsidRDefault="00E80F48" w:rsidP="00A64DAA">
      <w:pPr>
        <w:spacing w:before="240" w:after="240" w:line="400" w:lineRule="exact"/>
        <w:jc w:val="center"/>
        <w:rPr>
          <w:rFonts w:cs="Arial"/>
          <w:sz w:val="40"/>
          <w:szCs w:val="40"/>
        </w:rPr>
      </w:pPr>
    </w:p>
    <w:p w14:paraId="7D6CA7C9" w14:textId="77777777" w:rsidR="00E80F48" w:rsidRPr="008D09FC" w:rsidRDefault="00E80F48" w:rsidP="00E80F48">
      <w:pPr>
        <w:spacing w:before="240" w:after="240" w:line="400" w:lineRule="exact"/>
        <w:jc w:val="center"/>
        <w:rPr>
          <w:rFonts w:cs="Arial"/>
          <w:sz w:val="40"/>
          <w:szCs w:val="40"/>
        </w:rPr>
      </w:pPr>
    </w:p>
    <w:p w14:paraId="4C6DD490" w14:textId="77777777" w:rsidR="00E80F48" w:rsidRPr="008D09FC" w:rsidRDefault="00E80F48" w:rsidP="00E80F48">
      <w:pPr>
        <w:spacing w:before="240" w:after="240" w:line="400" w:lineRule="exact"/>
        <w:jc w:val="center"/>
        <w:rPr>
          <w:rFonts w:cs="Arial"/>
          <w:sz w:val="40"/>
          <w:szCs w:val="40"/>
        </w:rPr>
      </w:pPr>
    </w:p>
    <w:p w14:paraId="2C806C9C" w14:textId="77777777" w:rsidR="00371B88" w:rsidRPr="008D09FC" w:rsidRDefault="00371B88" w:rsidP="00E80F48">
      <w:pPr>
        <w:spacing w:before="240" w:after="240" w:line="400" w:lineRule="exact"/>
        <w:jc w:val="center"/>
        <w:rPr>
          <w:rFonts w:cs="Arial"/>
          <w:sz w:val="40"/>
          <w:szCs w:val="40"/>
        </w:rPr>
      </w:pPr>
    </w:p>
    <w:p w14:paraId="55D35D69" w14:textId="77777777" w:rsidR="00021820" w:rsidRDefault="00021820" w:rsidP="00E80F48">
      <w:pPr>
        <w:spacing w:before="240" w:after="240" w:line="400" w:lineRule="exact"/>
        <w:jc w:val="center"/>
        <w:rPr>
          <w:rFonts w:cs="Arial"/>
          <w:sz w:val="40"/>
          <w:szCs w:val="40"/>
        </w:rPr>
      </w:pPr>
    </w:p>
    <w:p w14:paraId="28B35C96" w14:textId="77777777" w:rsidR="0081208A" w:rsidRPr="008D09FC" w:rsidRDefault="0081208A" w:rsidP="00E80F48">
      <w:pPr>
        <w:spacing w:before="240" w:after="240" w:line="400" w:lineRule="exact"/>
        <w:jc w:val="center"/>
        <w:rPr>
          <w:rFonts w:cs="Arial"/>
          <w:sz w:val="40"/>
          <w:szCs w:val="40"/>
        </w:rPr>
      </w:pPr>
    </w:p>
    <w:p w14:paraId="03F3BF5C" w14:textId="77777777" w:rsidR="00A64DAA" w:rsidRPr="008D09FC" w:rsidRDefault="00A64DAA" w:rsidP="00E80F48">
      <w:pPr>
        <w:spacing w:before="240" w:after="240" w:line="400" w:lineRule="exact"/>
        <w:jc w:val="center"/>
        <w:rPr>
          <w:rFonts w:cs="Arial"/>
          <w:sz w:val="40"/>
          <w:szCs w:val="40"/>
        </w:rPr>
      </w:pPr>
    </w:p>
    <w:p w14:paraId="3900F03C" w14:textId="77777777" w:rsidR="0048337A" w:rsidRPr="00463CCB" w:rsidRDefault="0048337A" w:rsidP="0048337A">
      <w:pPr>
        <w:spacing w:before="0" w:after="0" w:line="440" w:lineRule="exact"/>
        <w:jc w:val="center"/>
        <w:rPr>
          <w:rFonts w:cs="Arial"/>
          <w:sz w:val="32"/>
          <w:szCs w:val="32"/>
        </w:rPr>
      </w:pPr>
      <w:r w:rsidRPr="00463CCB">
        <w:rPr>
          <w:rFonts w:cs="Arial"/>
          <w:sz w:val="32"/>
          <w:szCs w:val="32"/>
        </w:rPr>
        <w:t>Universidad Icesi</w:t>
      </w:r>
    </w:p>
    <w:p w14:paraId="740CF008" w14:textId="77777777" w:rsidR="0048337A" w:rsidRPr="00463CCB" w:rsidRDefault="0048337A" w:rsidP="0048337A">
      <w:pPr>
        <w:spacing w:before="0" w:after="0" w:line="440" w:lineRule="exact"/>
        <w:jc w:val="center"/>
        <w:rPr>
          <w:rFonts w:cs="Arial"/>
          <w:sz w:val="32"/>
          <w:szCs w:val="32"/>
        </w:rPr>
      </w:pPr>
      <w:r w:rsidRPr="00463CCB">
        <w:rPr>
          <w:rFonts w:cs="Arial"/>
          <w:sz w:val="32"/>
          <w:szCs w:val="32"/>
        </w:rPr>
        <w:lastRenderedPageBreak/>
        <w:t>Facultad de Ingeniería</w:t>
      </w:r>
    </w:p>
    <w:p w14:paraId="2F6152A0" w14:textId="5450C6A0" w:rsidR="0048337A" w:rsidRPr="00463CCB" w:rsidRDefault="0048337A" w:rsidP="0048337A">
      <w:pPr>
        <w:spacing w:before="0" w:after="0" w:line="440" w:lineRule="exact"/>
        <w:jc w:val="center"/>
        <w:rPr>
          <w:rFonts w:cs="Arial"/>
          <w:sz w:val="32"/>
          <w:szCs w:val="32"/>
        </w:rPr>
      </w:pPr>
      <w:r w:rsidRPr="00463CCB">
        <w:rPr>
          <w:rFonts w:cs="Arial"/>
          <w:sz w:val="32"/>
          <w:szCs w:val="32"/>
        </w:rPr>
        <w:t xml:space="preserve">Ingeniería </w:t>
      </w:r>
      <w:r w:rsidR="00D53A65">
        <w:rPr>
          <w:rFonts w:cs="Arial"/>
          <w:sz w:val="32"/>
          <w:szCs w:val="32"/>
        </w:rPr>
        <w:t>Telemática</w:t>
      </w:r>
    </w:p>
    <w:p w14:paraId="43AB975F" w14:textId="77777777" w:rsidR="0048337A" w:rsidRPr="00463CCB" w:rsidRDefault="0048337A" w:rsidP="0048337A">
      <w:pPr>
        <w:spacing w:before="0" w:after="0" w:line="440" w:lineRule="exact"/>
        <w:jc w:val="center"/>
        <w:rPr>
          <w:rFonts w:cs="Arial"/>
          <w:sz w:val="32"/>
          <w:szCs w:val="32"/>
        </w:rPr>
      </w:pPr>
      <w:r w:rsidRPr="00463CCB">
        <w:rPr>
          <w:rFonts w:cs="Arial"/>
          <w:sz w:val="32"/>
          <w:szCs w:val="32"/>
        </w:rPr>
        <w:t>Cali</w:t>
      </w:r>
    </w:p>
    <w:p w14:paraId="28DAE9C9" w14:textId="3AEE183E" w:rsidR="0048337A" w:rsidRPr="00463CCB" w:rsidRDefault="0048337A" w:rsidP="0048337A">
      <w:pPr>
        <w:spacing w:before="0" w:after="0" w:line="440" w:lineRule="exact"/>
        <w:jc w:val="center"/>
        <w:rPr>
          <w:rFonts w:cs="Arial"/>
          <w:sz w:val="32"/>
          <w:szCs w:val="32"/>
        </w:rPr>
      </w:pPr>
      <w:r w:rsidRPr="00463CCB">
        <w:rPr>
          <w:rFonts w:cs="Arial"/>
          <w:sz w:val="32"/>
          <w:szCs w:val="32"/>
        </w:rPr>
        <w:t>201</w:t>
      </w:r>
      <w:r w:rsidR="00203B43">
        <w:rPr>
          <w:rFonts w:cs="Arial"/>
          <w:sz w:val="32"/>
          <w:szCs w:val="32"/>
        </w:rPr>
        <w:t>7</w:t>
      </w:r>
    </w:p>
    <w:p w14:paraId="7147886D" w14:textId="77777777" w:rsidR="0081208A" w:rsidRPr="00463CCB" w:rsidRDefault="0081208A" w:rsidP="00A64DAA">
      <w:pPr>
        <w:spacing w:before="0" w:after="0" w:line="440" w:lineRule="exact"/>
        <w:jc w:val="center"/>
        <w:rPr>
          <w:rFonts w:cs="Arial"/>
          <w:sz w:val="32"/>
          <w:szCs w:val="32"/>
        </w:rPr>
      </w:pPr>
    </w:p>
    <w:p w14:paraId="6049B794" w14:textId="77777777" w:rsidR="0081208A" w:rsidRPr="008D09FC" w:rsidRDefault="0081208A" w:rsidP="00A64DAA">
      <w:pPr>
        <w:spacing w:before="0" w:after="0" w:line="440" w:lineRule="exact"/>
        <w:jc w:val="center"/>
        <w:rPr>
          <w:rFonts w:cs="Arial"/>
          <w:sz w:val="36"/>
          <w:szCs w:val="36"/>
        </w:rPr>
      </w:pPr>
    </w:p>
    <w:p w14:paraId="3A0818FB" w14:textId="77777777" w:rsidR="008B4A64" w:rsidRPr="008D09FC" w:rsidRDefault="008B4A64" w:rsidP="008B4A64">
      <w:pPr>
        <w:pStyle w:val="Ttulo1"/>
      </w:pPr>
      <w:r>
        <w:t>Implementación de una API(</w:t>
      </w:r>
      <w:r w:rsidRPr="001E6B0C">
        <w:t>Application Programming Interface</w:t>
      </w:r>
      <w:r>
        <w:t>) que facilite la implementación de autenticación de doble factor en sitios web.</w:t>
      </w:r>
    </w:p>
    <w:p w14:paraId="3CF996E8" w14:textId="77777777" w:rsidR="00021820" w:rsidRPr="00164A78" w:rsidRDefault="00021820" w:rsidP="00021820">
      <w:pPr>
        <w:spacing w:before="240" w:after="240" w:line="400" w:lineRule="exact"/>
        <w:jc w:val="center"/>
        <w:rPr>
          <w:rFonts w:cs="Arial"/>
          <w:sz w:val="40"/>
          <w:szCs w:val="40"/>
        </w:rPr>
      </w:pPr>
      <w:bookmarkStart w:id="0" w:name="_GoBack"/>
      <w:bookmarkEnd w:id="0"/>
    </w:p>
    <w:p w14:paraId="4E1F17C6" w14:textId="77777777" w:rsidR="00371B88" w:rsidRDefault="00371B88" w:rsidP="00021820">
      <w:pPr>
        <w:spacing w:before="240" w:after="240" w:line="400" w:lineRule="exact"/>
        <w:jc w:val="center"/>
        <w:rPr>
          <w:rFonts w:cs="Arial"/>
          <w:sz w:val="40"/>
          <w:szCs w:val="40"/>
        </w:rPr>
      </w:pPr>
    </w:p>
    <w:p w14:paraId="19DFEA70" w14:textId="77777777" w:rsidR="0081208A" w:rsidRPr="00164A78" w:rsidRDefault="0081208A" w:rsidP="00021820">
      <w:pPr>
        <w:spacing w:before="240" w:after="240" w:line="400" w:lineRule="exact"/>
        <w:jc w:val="center"/>
        <w:rPr>
          <w:rFonts w:cs="Arial"/>
          <w:sz w:val="40"/>
          <w:szCs w:val="40"/>
        </w:rPr>
      </w:pPr>
    </w:p>
    <w:p w14:paraId="3E31868E" w14:textId="48F2135A" w:rsidR="00021820" w:rsidRDefault="00D53A65" w:rsidP="00A64DAA">
      <w:pPr>
        <w:spacing w:line="440" w:lineRule="exact"/>
        <w:jc w:val="center"/>
        <w:rPr>
          <w:rFonts w:cs="Arial"/>
          <w:sz w:val="32"/>
          <w:szCs w:val="32"/>
        </w:rPr>
      </w:pPr>
      <w:r w:rsidRPr="00D53A65">
        <w:rPr>
          <w:rFonts w:cs="Arial"/>
          <w:sz w:val="32"/>
          <w:szCs w:val="32"/>
        </w:rPr>
        <w:t>Andrés Valencia Díaz</w:t>
      </w:r>
    </w:p>
    <w:p w14:paraId="09DD36B8" w14:textId="45994A74" w:rsidR="00D53A65" w:rsidRPr="00463CCB" w:rsidRDefault="00D53A65" w:rsidP="00A64DAA">
      <w:pPr>
        <w:spacing w:line="440" w:lineRule="exact"/>
        <w:jc w:val="center"/>
        <w:rPr>
          <w:rFonts w:cs="Arial"/>
          <w:sz w:val="32"/>
          <w:szCs w:val="32"/>
        </w:rPr>
      </w:pPr>
      <w:r>
        <w:rPr>
          <w:rFonts w:cs="Arial"/>
          <w:sz w:val="32"/>
          <w:szCs w:val="32"/>
        </w:rPr>
        <w:t>Esteban Moya Vargas</w:t>
      </w:r>
    </w:p>
    <w:p w14:paraId="0D03D473" w14:textId="77777777" w:rsidR="00021820" w:rsidRPr="00463CCB" w:rsidRDefault="00021820" w:rsidP="00A64DAA">
      <w:pPr>
        <w:spacing w:line="440" w:lineRule="exact"/>
        <w:jc w:val="center"/>
        <w:rPr>
          <w:rFonts w:cs="Arial"/>
          <w:sz w:val="32"/>
          <w:szCs w:val="32"/>
        </w:rPr>
      </w:pPr>
    </w:p>
    <w:p w14:paraId="66F9F19A" w14:textId="77777777" w:rsidR="00371B88" w:rsidRPr="00463CCB" w:rsidRDefault="00371B88" w:rsidP="00A64DAA">
      <w:pPr>
        <w:spacing w:line="440" w:lineRule="exact"/>
        <w:jc w:val="center"/>
        <w:rPr>
          <w:rFonts w:cs="Arial"/>
          <w:sz w:val="32"/>
          <w:szCs w:val="32"/>
        </w:rPr>
      </w:pPr>
    </w:p>
    <w:p w14:paraId="1DB69922" w14:textId="77777777" w:rsidR="00021820" w:rsidRPr="00463CCB" w:rsidRDefault="00021820" w:rsidP="00A64DAA">
      <w:pPr>
        <w:spacing w:line="440" w:lineRule="exact"/>
        <w:jc w:val="center"/>
        <w:rPr>
          <w:rFonts w:cs="Arial"/>
          <w:sz w:val="32"/>
          <w:szCs w:val="32"/>
        </w:rPr>
      </w:pPr>
      <w:r w:rsidRPr="00463CCB">
        <w:rPr>
          <w:rFonts w:cs="Arial"/>
          <w:sz w:val="32"/>
          <w:szCs w:val="32"/>
        </w:rPr>
        <w:t>Anteproyecto de grado</w:t>
      </w:r>
    </w:p>
    <w:p w14:paraId="011D6E52" w14:textId="77777777" w:rsidR="00021820" w:rsidRPr="00463CCB" w:rsidRDefault="00021820" w:rsidP="00A64DAA">
      <w:pPr>
        <w:spacing w:line="440" w:lineRule="exact"/>
        <w:jc w:val="center"/>
        <w:rPr>
          <w:rFonts w:cs="Arial"/>
          <w:sz w:val="32"/>
          <w:szCs w:val="32"/>
        </w:rPr>
      </w:pPr>
    </w:p>
    <w:p w14:paraId="611DDF68" w14:textId="77777777" w:rsidR="00021820" w:rsidRPr="00463CCB" w:rsidRDefault="00021820" w:rsidP="00A64DAA">
      <w:pPr>
        <w:spacing w:line="440" w:lineRule="exact"/>
        <w:jc w:val="center"/>
        <w:rPr>
          <w:rFonts w:cs="Arial"/>
          <w:sz w:val="32"/>
          <w:szCs w:val="32"/>
        </w:rPr>
      </w:pPr>
    </w:p>
    <w:p w14:paraId="52108BA6" w14:textId="2CE6661C" w:rsidR="00021820" w:rsidRPr="00463CCB" w:rsidRDefault="00D53A65" w:rsidP="00A64DAA">
      <w:pPr>
        <w:spacing w:line="440" w:lineRule="exact"/>
        <w:jc w:val="center"/>
        <w:rPr>
          <w:rFonts w:cs="Arial"/>
          <w:sz w:val="32"/>
          <w:szCs w:val="32"/>
        </w:rPr>
      </w:pPr>
      <w:r>
        <w:rPr>
          <w:rFonts w:cs="Arial"/>
          <w:sz w:val="32"/>
          <w:szCs w:val="32"/>
        </w:rPr>
        <w:lastRenderedPageBreak/>
        <w:t>Juan Manuel Madrid Molina</w:t>
      </w:r>
    </w:p>
    <w:p w14:paraId="5FCA2FB3" w14:textId="455BAB2F" w:rsidR="00021820" w:rsidRPr="00463CCB" w:rsidRDefault="00D53A65" w:rsidP="00A64DAA">
      <w:pPr>
        <w:spacing w:line="440" w:lineRule="exact"/>
        <w:jc w:val="center"/>
        <w:rPr>
          <w:rFonts w:cs="Arial"/>
          <w:sz w:val="32"/>
          <w:szCs w:val="32"/>
        </w:rPr>
      </w:pPr>
      <w:r>
        <w:rPr>
          <w:rFonts w:cs="Arial"/>
          <w:sz w:val="32"/>
          <w:szCs w:val="32"/>
        </w:rPr>
        <w:t>Magister en Seguridad de la Información</w:t>
      </w:r>
    </w:p>
    <w:p w14:paraId="6A94E268" w14:textId="77777777" w:rsidR="00021820" w:rsidRPr="00463CCB" w:rsidRDefault="00021820" w:rsidP="00A64DAA">
      <w:pPr>
        <w:spacing w:line="440" w:lineRule="exact"/>
        <w:jc w:val="center"/>
        <w:rPr>
          <w:rFonts w:cs="Arial"/>
          <w:sz w:val="32"/>
          <w:szCs w:val="32"/>
        </w:rPr>
      </w:pPr>
    </w:p>
    <w:p w14:paraId="6CBE9DB3" w14:textId="77777777" w:rsidR="00A64DAA" w:rsidRPr="00463CCB" w:rsidRDefault="00A64DAA" w:rsidP="00A64DAA">
      <w:pPr>
        <w:spacing w:line="440" w:lineRule="exact"/>
        <w:jc w:val="center"/>
        <w:rPr>
          <w:rFonts w:cs="Arial"/>
          <w:sz w:val="32"/>
          <w:szCs w:val="32"/>
        </w:rPr>
      </w:pPr>
    </w:p>
    <w:p w14:paraId="67B4C7C6" w14:textId="77777777" w:rsidR="0048337A" w:rsidRPr="00463CCB" w:rsidRDefault="0048337A" w:rsidP="0048337A">
      <w:pPr>
        <w:spacing w:before="0" w:after="0" w:line="440" w:lineRule="exact"/>
        <w:jc w:val="center"/>
        <w:rPr>
          <w:rFonts w:cs="Arial"/>
          <w:sz w:val="32"/>
          <w:szCs w:val="32"/>
        </w:rPr>
      </w:pPr>
      <w:r w:rsidRPr="00463CCB">
        <w:rPr>
          <w:rFonts w:cs="Arial"/>
          <w:sz w:val="32"/>
          <w:szCs w:val="32"/>
        </w:rPr>
        <w:t>Universidad Icesi</w:t>
      </w:r>
    </w:p>
    <w:p w14:paraId="1D60D890" w14:textId="77777777" w:rsidR="0048337A" w:rsidRPr="00463CCB" w:rsidRDefault="0048337A" w:rsidP="0048337A">
      <w:pPr>
        <w:spacing w:before="0" w:after="0" w:line="440" w:lineRule="exact"/>
        <w:jc w:val="center"/>
        <w:rPr>
          <w:rFonts w:cs="Arial"/>
          <w:sz w:val="32"/>
          <w:szCs w:val="32"/>
        </w:rPr>
      </w:pPr>
      <w:r w:rsidRPr="00463CCB">
        <w:rPr>
          <w:rFonts w:cs="Arial"/>
          <w:sz w:val="32"/>
          <w:szCs w:val="32"/>
        </w:rPr>
        <w:t>Facultad de Ingeniería</w:t>
      </w:r>
    </w:p>
    <w:p w14:paraId="2760D9CA" w14:textId="4B11D28A" w:rsidR="0048337A" w:rsidRPr="00463CCB" w:rsidRDefault="00D53A65" w:rsidP="0048337A">
      <w:pPr>
        <w:spacing w:before="0" w:after="0" w:line="440" w:lineRule="exact"/>
        <w:jc w:val="center"/>
        <w:rPr>
          <w:rFonts w:cs="Arial"/>
          <w:sz w:val="32"/>
          <w:szCs w:val="32"/>
        </w:rPr>
      </w:pPr>
      <w:r>
        <w:rPr>
          <w:rFonts w:cs="Arial"/>
          <w:sz w:val="32"/>
          <w:szCs w:val="32"/>
        </w:rPr>
        <w:t>Ingeniería Telemática</w:t>
      </w:r>
    </w:p>
    <w:p w14:paraId="498FED2E" w14:textId="77777777" w:rsidR="0048337A" w:rsidRPr="00463CCB" w:rsidRDefault="0048337A" w:rsidP="0048337A">
      <w:pPr>
        <w:spacing w:before="0" w:after="0" w:line="440" w:lineRule="exact"/>
        <w:jc w:val="center"/>
        <w:rPr>
          <w:rFonts w:cs="Arial"/>
          <w:sz w:val="32"/>
          <w:szCs w:val="32"/>
        </w:rPr>
      </w:pPr>
      <w:r w:rsidRPr="00463CCB">
        <w:rPr>
          <w:rFonts w:cs="Arial"/>
          <w:sz w:val="32"/>
          <w:szCs w:val="32"/>
        </w:rPr>
        <w:t>Cali</w:t>
      </w:r>
    </w:p>
    <w:p w14:paraId="318ACC89" w14:textId="2E0A45C6" w:rsidR="0048337A" w:rsidRPr="00463CCB" w:rsidRDefault="0048337A" w:rsidP="0048337A">
      <w:pPr>
        <w:spacing w:before="0" w:after="0" w:line="440" w:lineRule="exact"/>
        <w:jc w:val="center"/>
        <w:rPr>
          <w:rFonts w:cs="Arial"/>
          <w:sz w:val="32"/>
          <w:szCs w:val="32"/>
        </w:rPr>
      </w:pPr>
      <w:r w:rsidRPr="00463CCB">
        <w:rPr>
          <w:rFonts w:cs="Arial"/>
          <w:sz w:val="32"/>
          <w:szCs w:val="32"/>
        </w:rPr>
        <w:t>201</w:t>
      </w:r>
      <w:r w:rsidR="00203B43">
        <w:rPr>
          <w:rFonts w:cs="Arial"/>
          <w:sz w:val="32"/>
          <w:szCs w:val="32"/>
        </w:rPr>
        <w:t>7</w:t>
      </w:r>
    </w:p>
    <w:p w14:paraId="34D580E8" w14:textId="77777777" w:rsidR="00120349" w:rsidRDefault="00120349" w:rsidP="0003326A">
      <w:pPr>
        <w:spacing w:after="0" w:line="240" w:lineRule="auto"/>
        <w:ind w:firstLine="142"/>
        <w:contextualSpacing/>
        <w:rPr>
          <w:rFonts w:cs="Arial"/>
        </w:rPr>
        <w:sectPr w:rsidR="00120349" w:rsidSect="001F55D0">
          <w:footerReference w:type="default" r:id="rId8"/>
          <w:pgSz w:w="12240" w:h="15840"/>
          <w:pgMar w:top="1701" w:right="1134" w:bottom="1701" w:left="2268" w:header="709" w:footer="709" w:gutter="0"/>
          <w:pgNumType w:fmt="lowerRoman" w:start="1"/>
          <w:cols w:space="708"/>
          <w:docGrid w:linePitch="360"/>
        </w:sectPr>
      </w:pPr>
    </w:p>
    <w:p w14:paraId="26AE8B8D" w14:textId="77777777" w:rsidR="00636165" w:rsidRDefault="00636165" w:rsidP="00636165">
      <w:pPr>
        <w:jc w:val="center"/>
        <w:rPr>
          <w:b/>
          <w:sz w:val="32"/>
          <w:szCs w:val="32"/>
        </w:rPr>
      </w:pPr>
    </w:p>
    <w:p w14:paraId="112C58A6" w14:textId="77777777" w:rsidR="0093625A" w:rsidRDefault="0093625A">
      <w:pPr>
        <w:spacing w:before="0" w:after="200" w:line="276" w:lineRule="auto"/>
        <w:jc w:val="left"/>
        <w:rPr>
          <w:b/>
          <w:sz w:val="32"/>
          <w:szCs w:val="32"/>
        </w:rPr>
      </w:pPr>
      <w:r>
        <w:rPr>
          <w:b/>
          <w:sz w:val="32"/>
          <w:szCs w:val="32"/>
        </w:rPr>
        <w:br w:type="page"/>
      </w:r>
    </w:p>
    <w:p w14:paraId="6D518329" w14:textId="77777777" w:rsidR="00A2650A" w:rsidRPr="00187AFE" w:rsidRDefault="00A2650A" w:rsidP="00187AFE">
      <w:pPr>
        <w:pStyle w:val="Ttulo1"/>
      </w:pPr>
      <w:bookmarkStart w:id="1" w:name="_Toc476070538"/>
      <w:r w:rsidRPr="00187AFE">
        <w:lastRenderedPageBreak/>
        <w:t>Sobre el título del anteproyecto</w:t>
      </w:r>
      <w:bookmarkEnd w:id="1"/>
    </w:p>
    <w:p w14:paraId="6B21B833" w14:textId="5BCE7D29" w:rsidR="00A2650A" w:rsidRPr="00203B43" w:rsidRDefault="00A2650A" w:rsidP="00E413F9">
      <w:pPr>
        <w:pStyle w:val="Prrafodelista"/>
        <w:numPr>
          <w:ilvl w:val="0"/>
          <w:numId w:val="4"/>
        </w:numPr>
        <w:spacing w:before="120" w:after="120"/>
        <w:ind w:left="567" w:hanging="425"/>
        <w:contextualSpacing w:val="0"/>
        <w:rPr>
          <w:rFonts w:ascii="Segoe UI" w:hAnsi="Segoe UI" w:cs="Segoe UI"/>
        </w:rPr>
      </w:pPr>
      <w:r w:rsidRPr="00203B43">
        <w:rPr>
          <w:rFonts w:ascii="Segoe UI" w:hAnsi="Segoe UI" w:cs="Segoe UI"/>
        </w:rPr>
        <w:t xml:space="preserve">Debe reflejar el tema de investigación y </w:t>
      </w:r>
      <w:r w:rsidR="00203B43">
        <w:rPr>
          <w:rFonts w:ascii="Segoe UI" w:hAnsi="Segoe UI" w:cs="Segoe UI"/>
        </w:rPr>
        <w:t>su alcance</w:t>
      </w:r>
      <w:r w:rsidRPr="00203B43">
        <w:rPr>
          <w:rFonts w:ascii="Segoe UI" w:hAnsi="Segoe UI" w:cs="Segoe UI"/>
        </w:rPr>
        <w:t>, debe ser directo y preciso.</w:t>
      </w:r>
    </w:p>
    <w:p w14:paraId="07A4638F" w14:textId="1BA46364" w:rsidR="00A2650A" w:rsidRPr="00203B43" w:rsidRDefault="00A2650A" w:rsidP="00E413F9">
      <w:pPr>
        <w:pStyle w:val="Prrafodelista"/>
        <w:numPr>
          <w:ilvl w:val="0"/>
          <w:numId w:val="4"/>
        </w:numPr>
        <w:spacing w:before="120" w:after="120"/>
        <w:ind w:left="567" w:hanging="425"/>
        <w:contextualSpacing w:val="0"/>
        <w:rPr>
          <w:rFonts w:ascii="Segoe UI" w:hAnsi="Segoe UI" w:cs="Segoe UI"/>
        </w:rPr>
      </w:pPr>
      <w:r w:rsidRPr="00203B43">
        <w:rPr>
          <w:rFonts w:ascii="Segoe UI" w:hAnsi="Segoe UI" w:cs="Segoe UI"/>
        </w:rPr>
        <w:t>Ofrece al lector una idea general del objetivo general</w:t>
      </w:r>
      <w:r w:rsidR="00203B43">
        <w:rPr>
          <w:rFonts w:ascii="Segoe UI" w:hAnsi="Segoe UI" w:cs="Segoe UI"/>
        </w:rPr>
        <w:t>,</w:t>
      </w:r>
      <w:r w:rsidRPr="00203B43">
        <w:rPr>
          <w:rFonts w:ascii="Segoe UI" w:hAnsi="Segoe UI" w:cs="Segoe UI"/>
        </w:rPr>
        <w:t xml:space="preserve"> del tema de investigación o del problema de ingeniería que se quiere resolver, debe guardar relación con el proyecto.</w:t>
      </w:r>
    </w:p>
    <w:p w14:paraId="488C0F22" w14:textId="311F09E2" w:rsidR="00A2650A" w:rsidRPr="00203B43" w:rsidRDefault="00A2650A" w:rsidP="00E413F9">
      <w:pPr>
        <w:pStyle w:val="Prrafodelista"/>
        <w:numPr>
          <w:ilvl w:val="0"/>
          <w:numId w:val="4"/>
        </w:numPr>
        <w:spacing w:before="120" w:after="120"/>
        <w:ind w:left="567" w:hanging="425"/>
        <w:contextualSpacing w:val="0"/>
        <w:rPr>
          <w:rFonts w:ascii="Segoe UI" w:hAnsi="Segoe UI" w:cs="Segoe UI"/>
        </w:rPr>
      </w:pPr>
      <w:r w:rsidRPr="00203B43">
        <w:rPr>
          <w:rFonts w:ascii="Segoe UI" w:hAnsi="Segoe UI" w:cs="Segoe UI"/>
        </w:rPr>
        <w:t xml:space="preserve">Es recomendable escribir varios títulos y jugar con las palabras, hasta que encuentre el que mejor exprese lo que pretende el proyecto. </w:t>
      </w:r>
    </w:p>
    <w:p w14:paraId="402D6F4E" w14:textId="77777777" w:rsidR="00A2650A" w:rsidRPr="00A713FD" w:rsidRDefault="00A2650A" w:rsidP="00A2650A">
      <w:pPr>
        <w:rPr>
          <w:rFonts w:ascii="Euclid" w:hAnsi="Euclid"/>
        </w:rPr>
      </w:pPr>
    </w:p>
    <w:p w14:paraId="2A13E904" w14:textId="77777777" w:rsidR="00A2650A" w:rsidRPr="00203B43" w:rsidRDefault="00A2650A" w:rsidP="00A43944">
      <w:pPr>
        <w:jc w:val="center"/>
        <w:rPr>
          <w:rFonts w:cs="Segoe UI"/>
          <w:b/>
        </w:rPr>
      </w:pPr>
      <w:r w:rsidRPr="00203B43">
        <w:rPr>
          <w:rFonts w:cs="Segoe UI"/>
          <w:b/>
        </w:rPr>
        <w:t>Recomendaciones de COLCIENCIAS sobre el título para proyectos de investigación</w:t>
      </w:r>
    </w:p>
    <w:p w14:paraId="7EBFC8ED" w14:textId="3D1565E1" w:rsidR="00A2650A" w:rsidRPr="00203B43" w:rsidRDefault="00A2650A" w:rsidP="00E646ED">
      <w:pPr>
        <w:spacing w:after="240"/>
        <w:rPr>
          <w:rFonts w:cs="Segoe UI"/>
        </w:rPr>
      </w:pPr>
      <w:r w:rsidRPr="00203B43">
        <w:rPr>
          <w:rFonts w:cs="Segoe UI"/>
        </w:rPr>
        <w:t>COLCIENCIAS recomienda que el título permit</w:t>
      </w:r>
      <w:r w:rsidR="00A43944" w:rsidRPr="00203B43">
        <w:rPr>
          <w:rFonts w:cs="Segoe UI"/>
        </w:rPr>
        <w:t>a</w:t>
      </w:r>
      <w:r w:rsidRPr="00203B43">
        <w:rPr>
          <w:rFonts w:cs="Segoe UI"/>
        </w:rPr>
        <w:t xml:space="preserve"> identificar los siguientes elementos</w:t>
      </w:r>
    </w:p>
    <w:p w14:paraId="03EDE7E4" w14:textId="1EE88DEC" w:rsidR="00A2650A" w:rsidRPr="00203B43" w:rsidRDefault="00A2650A" w:rsidP="00E413F9">
      <w:pPr>
        <w:pStyle w:val="Prrafodelista"/>
        <w:numPr>
          <w:ilvl w:val="0"/>
          <w:numId w:val="1"/>
        </w:numPr>
        <w:tabs>
          <w:tab w:val="clear" w:pos="720"/>
        </w:tabs>
        <w:overflowPunct w:val="0"/>
        <w:spacing w:after="60"/>
        <w:ind w:left="1135" w:hanging="284"/>
        <w:contextualSpacing w:val="0"/>
        <w:jc w:val="left"/>
        <w:rPr>
          <w:rFonts w:ascii="Segoe UI" w:hAnsi="Segoe UI" w:cs="Segoe UI"/>
          <w:color w:val="FF0000"/>
        </w:rPr>
      </w:pPr>
      <w:r w:rsidRPr="00203B43">
        <w:rPr>
          <w:rFonts w:ascii="Segoe UI" w:eastAsia="+mn-ea" w:hAnsi="Segoe UI" w:cs="Segoe UI"/>
          <w:color w:val="FF0000"/>
          <w:kern w:val="24"/>
        </w:rPr>
        <w:t>PROCESO:</w:t>
      </w:r>
      <w:r w:rsidR="00203B43">
        <w:rPr>
          <w:rFonts w:ascii="Segoe UI" w:eastAsia="+mn-ea" w:hAnsi="Segoe UI" w:cs="Segoe UI"/>
          <w:color w:val="FF0000"/>
          <w:kern w:val="24"/>
        </w:rPr>
        <w:tab/>
      </w:r>
      <w:r w:rsidRPr="00203B43">
        <w:rPr>
          <w:rFonts w:ascii="Segoe UI" w:eastAsia="+mn-ea" w:hAnsi="Segoe UI" w:cs="Segoe UI"/>
          <w:color w:val="FF0000"/>
          <w:kern w:val="24"/>
        </w:rPr>
        <w:t>¿</w:t>
      </w:r>
      <w:r w:rsidR="00203B43">
        <w:rPr>
          <w:rFonts w:ascii="Segoe UI" w:eastAsia="+mn-ea" w:hAnsi="Segoe UI" w:cs="Segoe UI"/>
          <w:color w:val="FF0000"/>
          <w:kern w:val="24"/>
        </w:rPr>
        <w:t>Q</w:t>
      </w:r>
      <w:r w:rsidRPr="00203B43">
        <w:rPr>
          <w:rFonts w:ascii="Segoe UI" w:eastAsia="+mn-ea" w:hAnsi="Segoe UI" w:cs="Segoe UI"/>
          <w:color w:val="FF0000"/>
          <w:kern w:val="24"/>
        </w:rPr>
        <w:t xml:space="preserve">ué se va a </w:t>
      </w:r>
      <w:r w:rsidR="00203B43">
        <w:rPr>
          <w:rFonts w:ascii="Segoe UI" w:eastAsia="+mn-ea" w:hAnsi="Segoe UI" w:cs="Segoe UI"/>
          <w:color w:val="FF0000"/>
          <w:kern w:val="24"/>
        </w:rPr>
        <w:t xml:space="preserve">realizar, </w:t>
      </w:r>
      <w:r w:rsidR="006C0995">
        <w:rPr>
          <w:rFonts w:ascii="Segoe UI" w:eastAsia="+mn-ea" w:hAnsi="Segoe UI" w:cs="Segoe UI"/>
          <w:color w:val="FF0000"/>
          <w:kern w:val="24"/>
        </w:rPr>
        <w:t xml:space="preserve">a </w:t>
      </w:r>
      <w:r w:rsidR="00203B43">
        <w:rPr>
          <w:rFonts w:ascii="Segoe UI" w:eastAsia="+mn-ea" w:hAnsi="Segoe UI" w:cs="Segoe UI"/>
          <w:color w:val="FF0000"/>
          <w:kern w:val="24"/>
        </w:rPr>
        <w:t xml:space="preserve">desarrollar, </w:t>
      </w:r>
      <w:r w:rsidR="006C0995">
        <w:rPr>
          <w:rFonts w:ascii="Segoe UI" w:eastAsia="+mn-ea" w:hAnsi="Segoe UI" w:cs="Segoe UI"/>
          <w:color w:val="FF0000"/>
          <w:kern w:val="24"/>
        </w:rPr>
        <w:t xml:space="preserve">a </w:t>
      </w:r>
      <w:r w:rsidR="00203B43">
        <w:rPr>
          <w:rFonts w:ascii="Segoe UI" w:eastAsia="+mn-ea" w:hAnsi="Segoe UI" w:cs="Segoe UI"/>
          <w:color w:val="FF0000"/>
          <w:kern w:val="24"/>
        </w:rPr>
        <w:t>diseñar</w:t>
      </w:r>
      <w:r w:rsidRPr="00203B43">
        <w:rPr>
          <w:rFonts w:ascii="Segoe UI" w:eastAsia="+mn-ea" w:hAnsi="Segoe UI" w:cs="Segoe UI"/>
          <w:color w:val="FF0000"/>
          <w:kern w:val="24"/>
        </w:rPr>
        <w:t xml:space="preserve">? </w:t>
      </w:r>
    </w:p>
    <w:p w14:paraId="58E5CE9F" w14:textId="001972F9" w:rsidR="00A2650A" w:rsidRPr="00203B43" w:rsidRDefault="00A2650A" w:rsidP="00E413F9">
      <w:pPr>
        <w:pStyle w:val="Prrafodelista"/>
        <w:numPr>
          <w:ilvl w:val="0"/>
          <w:numId w:val="1"/>
        </w:numPr>
        <w:tabs>
          <w:tab w:val="clear" w:pos="720"/>
        </w:tabs>
        <w:overflowPunct w:val="0"/>
        <w:spacing w:before="60" w:after="60"/>
        <w:ind w:left="1135" w:hanging="284"/>
        <w:contextualSpacing w:val="0"/>
        <w:jc w:val="left"/>
        <w:rPr>
          <w:rFonts w:ascii="Segoe UI" w:hAnsi="Segoe UI" w:cs="Segoe UI"/>
          <w:b/>
        </w:rPr>
      </w:pPr>
      <w:r w:rsidRPr="00203B43">
        <w:rPr>
          <w:rFonts w:ascii="Segoe UI" w:eastAsia="+mn-ea" w:hAnsi="Segoe UI" w:cs="Segoe UI"/>
          <w:b/>
          <w:color w:val="000000"/>
          <w:kern w:val="24"/>
        </w:rPr>
        <w:t>OBJETO:</w:t>
      </w:r>
      <w:r w:rsidR="00203B43">
        <w:rPr>
          <w:rFonts w:ascii="Segoe UI" w:eastAsia="+mn-ea" w:hAnsi="Segoe UI" w:cs="Segoe UI"/>
          <w:b/>
          <w:color w:val="000000"/>
          <w:kern w:val="24"/>
        </w:rPr>
        <w:tab/>
      </w:r>
      <w:r w:rsidR="00203B43">
        <w:rPr>
          <w:rFonts w:ascii="Segoe UI" w:eastAsia="+mn-ea" w:hAnsi="Segoe UI" w:cs="Segoe UI"/>
          <w:b/>
          <w:color w:val="000000"/>
          <w:kern w:val="24"/>
        </w:rPr>
        <w:tab/>
      </w:r>
      <w:r w:rsidRPr="00203B43">
        <w:rPr>
          <w:rFonts w:ascii="Segoe UI" w:eastAsia="+mn-ea" w:hAnsi="Segoe UI" w:cs="Segoe UI"/>
          <w:b/>
          <w:color w:val="000000"/>
          <w:kern w:val="24"/>
        </w:rPr>
        <w:t>¿</w:t>
      </w:r>
      <w:r w:rsidR="00203B43">
        <w:rPr>
          <w:rFonts w:ascii="Segoe UI" w:eastAsia="+mn-ea" w:hAnsi="Segoe UI" w:cs="Segoe UI"/>
          <w:b/>
          <w:color w:val="000000"/>
          <w:kern w:val="24"/>
        </w:rPr>
        <w:t>S</w:t>
      </w:r>
      <w:r w:rsidRPr="00203B43">
        <w:rPr>
          <w:rFonts w:ascii="Segoe UI" w:eastAsia="+mn-ea" w:hAnsi="Segoe UI" w:cs="Segoe UI"/>
          <w:b/>
          <w:color w:val="000000"/>
          <w:kern w:val="24"/>
        </w:rPr>
        <w:t xml:space="preserve">obre o para qué se va a ejecutar? </w:t>
      </w:r>
    </w:p>
    <w:p w14:paraId="03349DD4" w14:textId="51A7D5E1" w:rsidR="00A2650A" w:rsidRPr="00203B43" w:rsidRDefault="00A2650A" w:rsidP="00E413F9">
      <w:pPr>
        <w:pStyle w:val="Prrafodelista"/>
        <w:numPr>
          <w:ilvl w:val="0"/>
          <w:numId w:val="1"/>
        </w:numPr>
        <w:tabs>
          <w:tab w:val="clear" w:pos="720"/>
        </w:tabs>
        <w:spacing w:before="60" w:after="60"/>
        <w:ind w:left="1135" w:hanging="284"/>
        <w:contextualSpacing w:val="0"/>
        <w:jc w:val="left"/>
        <w:rPr>
          <w:rFonts w:ascii="Segoe UI" w:hAnsi="Segoe UI" w:cs="Segoe UI"/>
          <w:color w:val="0000FF"/>
        </w:rPr>
      </w:pPr>
      <w:r w:rsidRPr="00203B43">
        <w:rPr>
          <w:rFonts w:ascii="Segoe UI" w:eastAsia="+mn-ea" w:hAnsi="Segoe UI" w:cs="Segoe UI"/>
          <w:color w:val="0000FF"/>
          <w:kern w:val="24"/>
        </w:rPr>
        <w:t>UBICACIÓN:</w:t>
      </w:r>
      <w:r w:rsidR="00203B43">
        <w:rPr>
          <w:rFonts w:ascii="Segoe UI" w:eastAsia="+mn-ea" w:hAnsi="Segoe UI" w:cs="Segoe UI"/>
          <w:color w:val="0000FF"/>
          <w:kern w:val="24"/>
        </w:rPr>
        <w:tab/>
      </w:r>
      <w:r w:rsidRPr="00203B43">
        <w:rPr>
          <w:rFonts w:ascii="Segoe UI" w:eastAsia="+mn-ea" w:hAnsi="Segoe UI" w:cs="Segoe UI"/>
          <w:color w:val="0000FF"/>
          <w:kern w:val="24"/>
        </w:rPr>
        <w:t>¿</w:t>
      </w:r>
      <w:r w:rsidR="00203B43">
        <w:rPr>
          <w:rFonts w:ascii="Segoe UI" w:eastAsia="+mn-ea" w:hAnsi="Segoe UI" w:cs="Segoe UI"/>
          <w:color w:val="0000FF"/>
          <w:kern w:val="24"/>
        </w:rPr>
        <w:t>D</w:t>
      </w:r>
      <w:r w:rsidRPr="00203B43">
        <w:rPr>
          <w:rFonts w:ascii="Segoe UI" w:eastAsia="+mn-ea" w:hAnsi="Segoe UI" w:cs="Segoe UI"/>
          <w:color w:val="0000FF"/>
          <w:kern w:val="24"/>
        </w:rPr>
        <w:t>ónde se va a ejecutar?</w:t>
      </w:r>
    </w:p>
    <w:p w14:paraId="14978F5B" w14:textId="77777777" w:rsidR="00C3554D" w:rsidRPr="00203B43" w:rsidRDefault="00C3554D" w:rsidP="00A2650A">
      <w:pPr>
        <w:pStyle w:val="NormalWeb"/>
        <w:overflowPunct w:val="0"/>
        <w:spacing w:before="115" w:beforeAutospacing="0" w:after="0" w:afterAutospacing="0"/>
        <w:jc w:val="both"/>
        <w:rPr>
          <w:rFonts w:ascii="Segoe UI" w:eastAsia="Batang" w:hAnsi="Segoe UI" w:cs="Segoe UI"/>
          <w:color w:val="000000"/>
          <w:kern w:val="24"/>
          <w:lang w:val="es-ES_tradnl"/>
        </w:rPr>
      </w:pPr>
    </w:p>
    <w:p w14:paraId="22BFA0DF" w14:textId="77777777" w:rsidR="00A2650A" w:rsidRPr="00203B43" w:rsidRDefault="00A2650A" w:rsidP="00E413F9">
      <w:pPr>
        <w:pStyle w:val="NormalWeb"/>
        <w:numPr>
          <w:ilvl w:val="0"/>
          <w:numId w:val="3"/>
        </w:numPr>
        <w:overflowPunct w:val="0"/>
        <w:spacing w:before="160" w:beforeAutospacing="0" w:after="160" w:afterAutospacing="0" w:line="300" w:lineRule="exact"/>
        <w:ind w:left="567" w:hanging="567"/>
        <w:jc w:val="both"/>
        <w:rPr>
          <w:rFonts w:ascii="Segoe UI" w:hAnsi="Segoe UI" w:cs="Segoe UI"/>
          <w:sz w:val="26"/>
          <w:szCs w:val="26"/>
        </w:rPr>
      </w:pPr>
      <w:r w:rsidRPr="00203B43">
        <w:rPr>
          <w:rFonts w:ascii="Segoe UI" w:eastAsia="Batang" w:hAnsi="Segoe UI" w:cs="Segoe UI"/>
          <w:color w:val="FF0000"/>
          <w:kern w:val="24"/>
          <w:sz w:val="26"/>
          <w:szCs w:val="26"/>
          <w:lang w:val="es-ES_tradnl"/>
        </w:rPr>
        <w:t>Arquitectura de la red de comunicaciones</w:t>
      </w:r>
      <w:r w:rsidR="00036CB8" w:rsidRPr="00203B43">
        <w:rPr>
          <w:rFonts w:ascii="Segoe UI" w:eastAsia="Batang" w:hAnsi="Segoe UI" w:cs="Segoe UI"/>
          <w:color w:val="FF0000"/>
          <w:kern w:val="24"/>
          <w:sz w:val="26"/>
          <w:szCs w:val="26"/>
          <w:lang w:val="es-ES_tradnl"/>
        </w:rPr>
        <w:t xml:space="preserve"> </w:t>
      </w:r>
      <w:r w:rsidRPr="00203B43">
        <w:rPr>
          <w:rFonts w:ascii="Segoe UI" w:eastAsia="Batang" w:hAnsi="Segoe UI" w:cs="Segoe UI"/>
          <w:b/>
          <w:color w:val="000000"/>
          <w:kern w:val="24"/>
          <w:sz w:val="26"/>
          <w:szCs w:val="26"/>
          <w:lang w:val="es-ES_tradnl"/>
        </w:rPr>
        <w:t>para una solución de medición inteligente orientada a la reducción de pérdidas no técnicas</w:t>
      </w:r>
      <w:r w:rsidRPr="00203B43">
        <w:rPr>
          <w:rFonts w:ascii="Segoe UI" w:eastAsia="Batang" w:hAnsi="Segoe UI" w:cs="Segoe UI"/>
          <w:color w:val="000000"/>
          <w:kern w:val="24"/>
          <w:sz w:val="26"/>
          <w:szCs w:val="26"/>
          <w:lang w:val="es-ES_tradnl"/>
        </w:rPr>
        <w:t xml:space="preserve"> </w:t>
      </w:r>
      <w:r w:rsidRPr="00203B43">
        <w:rPr>
          <w:rFonts w:ascii="Segoe UI" w:eastAsia="Batang" w:hAnsi="Segoe UI" w:cs="Segoe UI"/>
          <w:b/>
          <w:color w:val="3333FF"/>
          <w:kern w:val="24"/>
          <w:sz w:val="26"/>
          <w:szCs w:val="26"/>
          <w:lang w:val="es-ES_tradnl"/>
        </w:rPr>
        <w:t>en el sector eléctrico colombiano</w:t>
      </w:r>
      <w:r w:rsidRPr="00203B43">
        <w:rPr>
          <w:rFonts w:ascii="Segoe UI" w:eastAsia="Batang" w:hAnsi="Segoe UI" w:cs="Segoe UI"/>
          <w:color w:val="000000"/>
          <w:kern w:val="24"/>
          <w:sz w:val="26"/>
          <w:szCs w:val="26"/>
          <w:lang w:val="es-ES_tradnl"/>
        </w:rPr>
        <w:t>.</w:t>
      </w:r>
    </w:p>
    <w:p w14:paraId="2C8B5844" w14:textId="77777777" w:rsidR="00C3554D" w:rsidRPr="00203B43" w:rsidRDefault="00C3554D" w:rsidP="00E413F9">
      <w:pPr>
        <w:pStyle w:val="NormalWeb"/>
        <w:numPr>
          <w:ilvl w:val="0"/>
          <w:numId w:val="3"/>
        </w:numPr>
        <w:overflowPunct w:val="0"/>
        <w:spacing w:before="160" w:beforeAutospacing="0" w:after="160" w:afterAutospacing="0" w:line="300" w:lineRule="exact"/>
        <w:ind w:left="567" w:hanging="567"/>
        <w:jc w:val="both"/>
        <w:rPr>
          <w:rFonts w:ascii="Segoe UI" w:eastAsia="Batang" w:hAnsi="Segoe UI" w:cs="Segoe UI"/>
          <w:color w:val="FF0000"/>
          <w:kern w:val="24"/>
          <w:sz w:val="26"/>
          <w:szCs w:val="26"/>
          <w:lang w:val="es-ES_tradnl"/>
        </w:rPr>
      </w:pPr>
      <w:r w:rsidRPr="00203B43">
        <w:rPr>
          <w:rFonts w:ascii="Segoe UI" w:eastAsia="Batang" w:hAnsi="Segoe UI" w:cs="Segoe UI"/>
          <w:b/>
          <w:color w:val="FF0000"/>
          <w:kern w:val="24"/>
          <w:sz w:val="26"/>
          <w:szCs w:val="26"/>
          <w:lang w:val="es-ES_tradnl"/>
        </w:rPr>
        <w:t>Sistema de trazabilidad</w:t>
      </w:r>
      <w:r w:rsidRPr="00203B43">
        <w:rPr>
          <w:rFonts w:ascii="Segoe UI" w:eastAsia="Batang" w:hAnsi="Segoe UI" w:cs="Segoe UI"/>
          <w:color w:val="FF0000"/>
          <w:kern w:val="24"/>
          <w:sz w:val="26"/>
          <w:szCs w:val="26"/>
          <w:lang w:val="es-ES_tradnl"/>
        </w:rPr>
        <w:t xml:space="preserve"> </w:t>
      </w:r>
      <w:r w:rsidRPr="00203B43">
        <w:rPr>
          <w:rFonts w:ascii="Segoe UI" w:eastAsia="Batang" w:hAnsi="Segoe UI" w:cs="Segoe UI"/>
          <w:kern w:val="24"/>
          <w:sz w:val="26"/>
          <w:szCs w:val="26"/>
          <w:lang w:val="es-ES_tradnl"/>
        </w:rPr>
        <w:t>de</w:t>
      </w:r>
      <w:r w:rsidRPr="00203B43">
        <w:rPr>
          <w:rFonts w:ascii="Segoe UI" w:eastAsia="Batang" w:hAnsi="Segoe UI" w:cs="Segoe UI"/>
          <w:color w:val="FF0000"/>
          <w:kern w:val="24"/>
          <w:sz w:val="26"/>
          <w:szCs w:val="26"/>
          <w:lang w:val="es-ES_tradnl"/>
        </w:rPr>
        <w:t xml:space="preserve"> </w:t>
      </w:r>
      <w:r w:rsidRPr="00203B43">
        <w:rPr>
          <w:rFonts w:ascii="Segoe UI" w:eastAsia="Batang" w:hAnsi="Segoe UI" w:cs="Segoe UI"/>
          <w:b/>
          <w:kern w:val="24"/>
          <w:sz w:val="26"/>
          <w:szCs w:val="26"/>
          <w:lang w:val="es-ES_tradnl"/>
        </w:rPr>
        <w:t>documentos electrónicos</w:t>
      </w:r>
      <w:r w:rsidRPr="00203B43">
        <w:rPr>
          <w:rFonts w:ascii="Segoe UI" w:eastAsia="Batang" w:hAnsi="Segoe UI" w:cs="Segoe UI"/>
          <w:kern w:val="24"/>
          <w:sz w:val="26"/>
          <w:szCs w:val="26"/>
          <w:lang w:val="es-ES_tradnl"/>
        </w:rPr>
        <w:t xml:space="preserve"> del</w:t>
      </w:r>
      <w:r w:rsidRPr="00203B43">
        <w:rPr>
          <w:rFonts w:ascii="Segoe UI" w:eastAsia="Batang" w:hAnsi="Segoe UI" w:cs="Segoe UI"/>
          <w:color w:val="FF0000"/>
          <w:kern w:val="24"/>
          <w:sz w:val="26"/>
          <w:szCs w:val="26"/>
          <w:lang w:val="es-ES_tradnl"/>
        </w:rPr>
        <w:t xml:space="preserve"> </w:t>
      </w:r>
      <w:r w:rsidRPr="00203B43">
        <w:rPr>
          <w:rFonts w:ascii="Segoe UI" w:eastAsia="Batang" w:hAnsi="Segoe UI" w:cs="Segoe UI"/>
          <w:b/>
          <w:color w:val="0000FF"/>
          <w:kern w:val="24"/>
          <w:sz w:val="26"/>
          <w:szCs w:val="26"/>
          <w:lang w:val="es-ES_tradnl"/>
        </w:rPr>
        <w:t>CEN Carvajal</w:t>
      </w:r>
    </w:p>
    <w:p w14:paraId="0861B890" w14:textId="06A63985" w:rsidR="00203B43" w:rsidRPr="00203B43" w:rsidRDefault="00203B43" w:rsidP="00E413F9">
      <w:pPr>
        <w:pStyle w:val="NormalWeb"/>
        <w:numPr>
          <w:ilvl w:val="0"/>
          <w:numId w:val="3"/>
        </w:numPr>
        <w:overflowPunct w:val="0"/>
        <w:spacing w:before="160" w:beforeAutospacing="0" w:after="160" w:afterAutospacing="0" w:line="300" w:lineRule="exact"/>
        <w:ind w:left="567" w:hanging="567"/>
        <w:jc w:val="both"/>
        <w:rPr>
          <w:rFonts w:ascii="Segoe UI" w:eastAsia="Batang" w:hAnsi="Segoe UI" w:cs="Segoe UI"/>
          <w:kern w:val="24"/>
          <w:sz w:val="26"/>
          <w:szCs w:val="26"/>
          <w:lang w:val="es-ES_tradnl"/>
        </w:rPr>
      </w:pPr>
      <w:r w:rsidRPr="00203B43">
        <w:rPr>
          <w:rFonts w:ascii="Segoe UI" w:eastAsia="Batang" w:hAnsi="Segoe UI" w:cs="Segoe UI"/>
          <w:color w:val="FF0000"/>
          <w:kern w:val="24"/>
          <w:sz w:val="26"/>
          <w:szCs w:val="26"/>
          <w:lang w:val="es-ES_tradnl"/>
        </w:rPr>
        <w:t xml:space="preserve">Sistema de monitoreo y control a distancia </w:t>
      </w:r>
      <w:r w:rsidRPr="00203B43">
        <w:rPr>
          <w:rFonts w:ascii="Segoe UI" w:eastAsia="Batang" w:hAnsi="Segoe UI" w:cs="Segoe UI"/>
          <w:b/>
          <w:kern w:val="24"/>
          <w:sz w:val="26"/>
          <w:szCs w:val="26"/>
          <w:lang w:val="es-ES_tradnl"/>
        </w:rPr>
        <w:t>para el Controlador Lógico Programable (PLC) y el Compresor de Aire</w:t>
      </w:r>
      <w:r w:rsidRPr="00203B43">
        <w:rPr>
          <w:rFonts w:ascii="Segoe UI" w:eastAsia="Batang" w:hAnsi="Segoe UI" w:cs="Segoe UI"/>
          <w:kern w:val="24"/>
          <w:sz w:val="26"/>
          <w:szCs w:val="26"/>
          <w:lang w:val="es-ES_tradnl"/>
        </w:rPr>
        <w:t xml:space="preserve"> </w:t>
      </w:r>
      <w:r w:rsidRPr="00203B43">
        <w:rPr>
          <w:rFonts w:ascii="Segoe UI" w:eastAsia="Batang" w:hAnsi="Segoe UI" w:cs="Segoe UI"/>
          <w:color w:val="0000FF"/>
          <w:kern w:val="24"/>
          <w:sz w:val="26"/>
          <w:szCs w:val="26"/>
          <w:lang w:val="es-ES_tradnl"/>
        </w:rPr>
        <w:t>del Laboratorio de Ingeniería Industrial de la Universidad Icesi</w:t>
      </w:r>
      <w:r>
        <w:rPr>
          <w:rFonts w:ascii="Segoe UI" w:eastAsia="Batang" w:hAnsi="Segoe UI" w:cs="Segoe UI"/>
          <w:color w:val="0000FF"/>
          <w:kern w:val="24"/>
          <w:sz w:val="26"/>
          <w:szCs w:val="26"/>
          <w:lang w:val="es-ES_tradnl"/>
        </w:rPr>
        <w:t>.</w:t>
      </w:r>
    </w:p>
    <w:p w14:paraId="7DDD3593" w14:textId="1403C07B" w:rsidR="00203B43" w:rsidRPr="00203B43" w:rsidRDefault="00203B43" w:rsidP="00E413F9">
      <w:pPr>
        <w:pStyle w:val="NormalWeb"/>
        <w:numPr>
          <w:ilvl w:val="0"/>
          <w:numId w:val="3"/>
        </w:numPr>
        <w:overflowPunct w:val="0"/>
        <w:spacing w:before="160" w:beforeAutospacing="0" w:after="160" w:afterAutospacing="0" w:line="300" w:lineRule="exact"/>
        <w:ind w:left="567" w:hanging="567"/>
        <w:jc w:val="both"/>
        <w:rPr>
          <w:rFonts w:ascii="Segoe UI" w:eastAsia="Batang" w:hAnsi="Segoe UI" w:cs="Segoe UI"/>
          <w:kern w:val="24"/>
          <w:sz w:val="26"/>
          <w:szCs w:val="26"/>
          <w:lang w:val="es-ES_tradnl"/>
        </w:rPr>
      </w:pPr>
      <w:r w:rsidRPr="00203B43">
        <w:rPr>
          <w:rFonts w:ascii="Segoe UI" w:eastAsia="Batang" w:hAnsi="Segoe UI" w:cs="Segoe UI"/>
          <w:color w:val="FF0000"/>
          <w:kern w:val="24"/>
          <w:sz w:val="26"/>
          <w:szCs w:val="26"/>
          <w:lang w:val="es-ES_tradnl"/>
        </w:rPr>
        <w:t xml:space="preserve">Sistema </w:t>
      </w:r>
      <w:r w:rsidRPr="00203B43">
        <w:rPr>
          <w:rFonts w:ascii="Segoe UI" w:eastAsia="Batang" w:hAnsi="Segoe UI" w:cs="Segoe UI"/>
          <w:i/>
          <w:color w:val="FF0000"/>
          <w:kern w:val="24"/>
          <w:sz w:val="26"/>
          <w:szCs w:val="26"/>
          <w:lang w:val="es-ES_tradnl"/>
        </w:rPr>
        <w:t xml:space="preserve">open source </w:t>
      </w:r>
      <w:r w:rsidRPr="00203B43">
        <w:rPr>
          <w:rFonts w:ascii="Segoe UI" w:eastAsia="Batang" w:hAnsi="Segoe UI" w:cs="Segoe UI"/>
          <w:b/>
          <w:kern w:val="24"/>
          <w:sz w:val="26"/>
          <w:szCs w:val="26"/>
          <w:lang w:val="es-ES_tradnl"/>
        </w:rPr>
        <w:t>para la detección de ataques</w:t>
      </w:r>
      <w:r w:rsidRPr="00203B43">
        <w:rPr>
          <w:rFonts w:ascii="Segoe UI" w:eastAsia="Batang" w:hAnsi="Segoe UI" w:cs="Segoe UI"/>
          <w:kern w:val="24"/>
          <w:sz w:val="26"/>
          <w:szCs w:val="26"/>
          <w:lang w:val="es-ES_tradnl"/>
        </w:rPr>
        <w:t xml:space="preserve"> en </w:t>
      </w:r>
      <w:r w:rsidRPr="00203B43">
        <w:rPr>
          <w:rFonts w:ascii="Segoe UI" w:eastAsia="Batang" w:hAnsi="Segoe UI" w:cs="Segoe UI"/>
          <w:color w:val="FF0000"/>
          <w:kern w:val="24"/>
          <w:sz w:val="26"/>
          <w:szCs w:val="26"/>
          <w:lang w:val="es-ES_tradnl"/>
        </w:rPr>
        <w:t xml:space="preserve">páginas web </w:t>
      </w:r>
      <w:r w:rsidRPr="00203B43">
        <w:rPr>
          <w:rFonts w:ascii="Segoe UI" w:eastAsia="Batang" w:hAnsi="Segoe UI" w:cs="Segoe UI"/>
          <w:kern w:val="24"/>
          <w:sz w:val="26"/>
          <w:szCs w:val="26"/>
          <w:lang w:val="es-ES_tradnl"/>
        </w:rPr>
        <w:t>desarrolladas en lenguaje PHP</w:t>
      </w:r>
      <w:r>
        <w:rPr>
          <w:rFonts w:ascii="Segoe UI" w:eastAsia="Batang" w:hAnsi="Segoe UI" w:cs="Segoe UI"/>
          <w:kern w:val="24"/>
          <w:sz w:val="26"/>
          <w:szCs w:val="26"/>
          <w:lang w:val="es-ES_tradnl"/>
        </w:rPr>
        <w:t>.</w:t>
      </w:r>
    </w:p>
    <w:p w14:paraId="2EC4FC9E" w14:textId="42F7BBCD" w:rsidR="00203B43" w:rsidRPr="00B206F9" w:rsidRDefault="00095AF9" w:rsidP="00E413F9">
      <w:pPr>
        <w:pStyle w:val="NormalWeb"/>
        <w:numPr>
          <w:ilvl w:val="0"/>
          <w:numId w:val="3"/>
        </w:numPr>
        <w:overflowPunct w:val="0"/>
        <w:spacing w:before="160" w:beforeAutospacing="0" w:after="160" w:afterAutospacing="0" w:line="300" w:lineRule="exact"/>
        <w:ind w:left="567" w:hanging="567"/>
        <w:jc w:val="both"/>
        <w:rPr>
          <w:rFonts w:ascii="Segoe UI" w:eastAsia="Batang" w:hAnsi="Segoe UI" w:cs="Segoe UI"/>
          <w:kern w:val="24"/>
          <w:sz w:val="26"/>
          <w:szCs w:val="26"/>
          <w:lang w:val="es-ES_tradnl"/>
        </w:rPr>
      </w:pPr>
      <w:r w:rsidRPr="00095AF9">
        <w:rPr>
          <w:rFonts w:ascii="Segoe UI" w:eastAsia="Batang" w:hAnsi="Segoe UI" w:cs="Segoe UI"/>
          <w:bCs/>
          <w:color w:val="FF0000"/>
          <w:kern w:val="24"/>
          <w:sz w:val="26"/>
          <w:szCs w:val="26"/>
          <w:lang w:val="es-ES"/>
        </w:rPr>
        <w:t xml:space="preserve">Diseño e implementación de prácticas de laboratorio </w:t>
      </w:r>
      <w:r w:rsidRPr="00095AF9">
        <w:rPr>
          <w:rFonts w:ascii="Segoe UI" w:eastAsia="Batang" w:hAnsi="Segoe UI" w:cs="Segoe UI"/>
          <w:b/>
          <w:bCs/>
          <w:kern w:val="24"/>
          <w:sz w:val="26"/>
          <w:szCs w:val="26"/>
          <w:lang w:val="es-ES"/>
        </w:rPr>
        <w:t>para la configuración y operación del protocolo IPv6</w:t>
      </w:r>
      <w:r w:rsidRPr="00095AF9">
        <w:rPr>
          <w:rFonts w:ascii="Segoe UI" w:eastAsia="Batang" w:hAnsi="Segoe UI" w:cs="Segoe UI"/>
          <w:bCs/>
          <w:kern w:val="24"/>
          <w:sz w:val="26"/>
          <w:szCs w:val="26"/>
          <w:lang w:val="es-ES"/>
        </w:rPr>
        <w:t>, utilizando el simulador ns-3</w:t>
      </w:r>
      <w:r>
        <w:rPr>
          <w:rFonts w:ascii="Segoe UI" w:eastAsia="Batang" w:hAnsi="Segoe UI" w:cs="Segoe UI"/>
          <w:bCs/>
          <w:kern w:val="24"/>
          <w:sz w:val="26"/>
          <w:szCs w:val="26"/>
          <w:lang w:val="es-ES"/>
        </w:rPr>
        <w:t>.</w:t>
      </w:r>
    </w:p>
    <w:p w14:paraId="53747872" w14:textId="77777777" w:rsidR="00B206F9" w:rsidRPr="00B206F9" w:rsidRDefault="00B206F9" w:rsidP="00E413F9">
      <w:pPr>
        <w:pStyle w:val="NormalWeb"/>
        <w:numPr>
          <w:ilvl w:val="0"/>
          <w:numId w:val="3"/>
        </w:numPr>
        <w:overflowPunct w:val="0"/>
        <w:spacing w:before="160" w:beforeAutospacing="0" w:after="160" w:afterAutospacing="0" w:line="300" w:lineRule="exact"/>
        <w:ind w:left="567" w:hanging="567"/>
        <w:jc w:val="both"/>
        <w:rPr>
          <w:rFonts w:ascii="Segoe UI" w:eastAsia="Batang" w:hAnsi="Segoe UI" w:cs="Segoe UI"/>
          <w:color w:val="FF0000"/>
          <w:kern w:val="24"/>
          <w:sz w:val="26"/>
          <w:szCs w:val="26"/>
          <w:lang w:val="es-ES"/>
        </w:rPr>
      </w:pPr>
      <w:r w:rsidRPr="00B206F9">
        <w:rPr>
          <w:rFonts w:ascii="Segoe UI" w:eastAsia="Batang" w:hAnsi="Segoe UI" w:cs="Segoe UI"/>
          <w:b/>
          <w:color w:val="FF0000"/>
          <w:kern w:val="24"/>
          <w:sz w:val="26"/>
          <w:szCs w:val="26"/>
          <w:lang w:val="es-ES"/>
        </w:rPr>
        <w:t xml:space="preserve">Sistema </w:t>
      </w:r>
      <w:r w:rsidRPr="00B206F9">
        <w:rPr>
          <w:rFonts w:ascii="Segoe UI" w:eastAsia="Batang" w:hAnsi="Segoe UI" w:cs="Segoe UI"/>
          <w:b/>
          <w:kern w:val="24"/>
          <w:sz w:val="26"/>
          <w:szCs w:val="26"/>
          <w:lang w:val="es-ES"/>
        </w:rPr>
        <w:t>para la exploración de patrones de la incidencia del dengue</w:t>
      </w:r>
      <w:r w:rsidRPr="00B206F9">
        <w:rPr>
          <w:rFonts w:ascii="Segoe UI" w:eastAsia="Batang" w:hAnsi="Segoe UI" w:cs="Segoe UI"/>
          <w:b/>
          <w:color w:val="FF0000"/>
          <w:kern w:val="24"/>
          <w:sz w:val="26"/>
          <w:szCs w:val="26"/>
          <w:lang w:val="es-ES"/>
        </w:rPr>
        <w:t xml:space="preserve">, </w:t>
      </w:r>
      <w:r w:rsidRPr="00B206F9">
        <w:rPr>
          <w:rFonts w:ascii="Segoe UI" w:eastAsia="Batang" w:hAnsi="Segoe UI" w:cs="Segoe UI"/>
          <w:b/>
          <w:color w:val="0000FF"/>
          <w:kern w:val="24"/>
          <w:sz w:val="26"/>
          <w:szCs w:val="26"/>
          <w:lang w:val="es-ES"/>
        </w:rPr>
        <w:t>en las zonas del municipio de Buga</w:t>
      </w:r>
      <w:r w:rsidRPr="00B206F9">
        <w:rPr>
          <w:rFonts w:ascii="Segoe UI" w:eastAsia="Batang" w:hAnsi="Segoe UI" w:cs="Segoe UI"/>
          <w:b/>
          <w:color w:val="FF0000"/>
          <w:kern w:val="24"/>
          <w:sz w:val="26"/>
          <w:szCs w:val="26"/>
          <w:lang w:val="es-ES"/>
        </w:rPr>
        <w:t>.</w:t>
      </w:r>
    </w:p>
    <w:sdt>
      <w:sdtPr>
        <w:rPr>
          <w:rFonts w:ascii="Arial" w:eastAsiaTheme="minorEastAsia" w:hAnsi="Arial" w:cstheme="minorBidi"/>
          <w:b w:val="0"/>
          <w:bCs w:val="0"/>
          <w:color w:val="auto"/>
          <w:sz w:val="24"/>
          <w:szCs w:val="22"/>
          <w:lang w:val="es-ES" w:eastAsia="en-US"/>
        </w:rPr>
        <w:id w:val="-1967267499"/>
        <w:docPartObj>
          <w:docPartGallery w:val="Table of Contents"/>
          <w:docPartUnique/>
        </w:docPartObj>
      </w:sdtPr>
      <w:sdtEndPr>
        <w:rPr>
          <w:rFonts w:ascii="Segoe UI" w:hAnsi="Segoe UI"/>
        </w:rPr>
      </w:sdtEndPr>
      <w:sdtContent>
        <w:p w14:paraId="49CEEC6F" w14:textId="77777777" w:rsidR="00CB7245" w:rsidRPr="00CD1DFB" w:rsidRDefault="00370766" w:rsidP="00370766">
          <w:pPr>
            <w:pStyle w:val="TtuloTDC"/>
            <w:jc w:val="center"/>
            <w:rPr>
              <w:rFonts w:asciiTheme="minorHAnsi" w:hAnsiTheme="minorHAnsi" w:cs="Arial"/>
              <w:smallCaps/>
              <w:color w:val="auto"/>
            </w:rPr>
          </w:pPr>
          <w:r w:rsidRPr="00CD1DFB">
            <w:rPr>
              <w:rFonts w:asciiTheme="minorHAnsi" w:eastAsiaTheme="minorEastAsia" w:hAnsiTheme="minorHAnsi" w:cstheme="minorBidi"/>
              <w:bCs w:val="0"/>
              <w:smallCaps/>
              <w:color w:val="auto"/>
              <w:lang w:val="es-ES"/>
            </w:rPr>
            <w:t xml:space="preserve">Tabla de </w:t>
          </w:r>
          <w:r w:rsidRPr="00CD1DFB">
            <w:rPr>
              <w:rFonts w:asciiTheme="minorHAnsi" w:hAnsiTheme="minorHAnsi" w:cs="Arial"/>
              <w:smallCaps/>
              <w:color w:val="auto"/>
              <w:lang w:val="es-ES"/>
            </w:rPr>
            <w:t>c</w:t>
          </w:r>
          <w:r w:rsidR="00CB7245" w:rsidRPr="00CD1DFB">
            <w:rPr>
              <w:rFonts w:asciiTheme="minorHAnsi" w:hAnsiTheme="minorHAnsi" w:cs="Arial"/>
              <w:smallCaps/>
              <w:color w:val="auto"/>
              <w:lang w:val="es-ES"/>
            </w:rPr>
            <w:t>ontenido</w:t>
          </w:r>
        </w:p>
        <w:p w14:paraId="5C51E248" w14:textId="15AF0F26" w:rsidR="000E316A" w:rsidRDefault="00CB7245">
          <w:pPr>
            <w:pStyle w:val="TDC1"/>
            <w:rPr>
              <w:rFonts w:asciiTheme="minorHAnsi" w:hAnsiTheme="minorHAnsi"/>
              <w:noProof/>
              <w:sz w:val="22"/>
            </w:rPr>
          </w:pPr>
          <w:r w:rsidRPr="0081208A">
            <w:fldChar w:fldCharType="begin"/>
          </w:r>
          <w:r w:rsidRPr="0081208A">
            <w:instrText xml:space="preserve"> TOC \o "1-3" \h \z \u </w:instrText>
          </w:r>
          <w:r w:rsidRPr="0081208A">
            <w:fldChar w:fldCharType="separate"/>
          </w:r>
          <w:hyperlink w:anchor="_Toc476070536" w:history="1">
            <w:r w:rsidR="000E316A" w:rsidRPr="009F480B">
              <w:rPr>
                <w:rStyle w:val="Hipervnculo"/>
                <w:noProof/>
              </w:rPr>
              <w:t>Título del anteproyecto</w:t>
            </w:r>
            <w:r w:rsidR="000E316A">
              <w:rPr>
                <w:noProof/>
                <w:webHidden/>
              </w:rPr>
              <w:tab/>
            </w:r>
            <w:r w:rsidR="000E316A">
              <w:rPr>
                <w:noProof/>
                <w:webHidden/>
              </w:rPr>
              <w:fldChar w:fldCharType="begin"/>
            </w:r>
            <w:r w:rsidR="000E316A">
              <w:rPr>
                <w:noProof/>
                <w:webHidden/>
              </w:rPr>
              <w:instrText xml:space="preserve"> PAGEREF _Toc476070536 \h </w:instrText>
            </w:r>
            <w:r w:rsidR="000E316A">
              <w:rPr>
                <w:noProof/>
                <w:webHidden/>
              </w:rPr>
            </w:r>
            <w:r w:rsidR="000E316A">
              <w:rPr>
                <w:noProof/>
                <w:webHidden/>
              </w:rPr>
              <w:fldChar w:fldCharType="separate"/>
            </w:r>
            <w:r w:rsidR="000E316A">
              <w:rPr>
                <w:noProof/>
                <w:webHidden/>
              </w:rPr>
              <w:t>i</w:t>
            </w:r>
            <w:r w:rsidR="000E316A">
              <w:rPr>
                <w:noProof/>
                <w:webHidden/>
              </w:rPr>
              <w:fldChar w:fldCharType="end"/>
            </w:r>
          </w:hyperlink>
        </w:p>
        <w:p w14:paraId="4C62BDC5" w14:textId="701C63F9" w:rsidR="000E316A" w:rsidRDefault="004E5CC8">
          <w:pPr>
            <w:pStyle w:val="TDC1"/>
            <w:rPr>
              <w:rFonts w:asciiTheme="minorHAnsi" w:hAnsiTheme="minorHAnsi"/>
              <w:noProof/>
              <w:sz w:val="22"/>
            </w:rPr>
          </w:pPr>
          <w:hyperlink w:anchor="_Toc476070537" w:history="1">
            <w:r w:rsidR="000E316A" w:rsidRPr="009F480B">
              <w:rPr>
                <w:rStyle w:val="Hipervnculo"/>
                <w:noProof/>
              </w:rPr>
              <w:t>Título del anteproyecto</w:t>
            </w:r>
            <w:r w:rsidR="000E316A">
              <w:rPr>
                <w:noProof/>
                <w:webHidden/>
              </w:rPr>
              <w:tab/>
            </w:r>
            <w:r w:rsidR="000E316A">
              <w:rPr>
                <w:noProof/>
                <w:webHidden/>
              </w:rPr>
              <w:fldChar w:fldCharType="begin"/>
            </w:r>
            <w:r w:rsidR="000E316A">
              <w:rPr>
                <w:noProof/>
                <w:webHidden/>
              </w:rPr>
              <w:instrText xml:space="preserve"> PAGEREF _Toc476070537 \h </w:instrText>
            </w:r>
            <w:r w:rsidR="000E316A">
              <w:rPr>
                <w:noProof/>
                <w:webHidden/>
              </w:rPr>
            </w:r>
            <w:r w:rsidR="000E316A">
              <w:rPr>
                <w:noProof/>
                <w:webHidden/>
              </w:rPr>
              <w:fldChar w:fldCharType="separate"/>
            </w:r>
            <w:r w:rsidR="000E316A">
              <w:rPr>
                <w:noProof/>
                <w:webHidden/>
              </w:rPr>
              <w:t>ii</w:t>
            </w:r>
            <w:r w:rsidR="000E316A">
              <w:rPr>
                <w:noProof/>
                <w:webHidden/>
              </w:rPr>
              <w:fldChar w:fldCharType="end"/>
            </w:r>
          </w:hyperlink>
        </w:p>
        <w:p w14:paraId="031711B3" w14:textId="2D9548A4" w:rsidR="000E316A" w:rsidRDefault="004E5CC8">
          <w:pPr>
            <w:pStyle w:val="TDC1"/>
            <w:rPr>
              <w:rFonts w:asciiTheme="minorHAnsi" w:hAnsiTheme="minorHAnsi"/>
              <w:noProof/>
              <w:sz w:val="22"/>
            </w:rPr>
          </w:pPr>
          <w:hyperlink w:anchor="_Toc476070538" w:history="1">
            <w:r w:rsidR="000E316A" w:rsidRPr="009F480B">
              <w:rPr>
                <w:rStyle w:val="Hipervnculo"/>
                <w:noProof/>
              </w:rPr>
              <w:t>Sobre el título del anteproyecto</w:t>
            </w:r>
            <w:r w:rsidR="000E316A">
              <w:rPr>
                <w:noProof/>
                <w:webHidden/>
              </w:rPr>
              <w:tab/>
            </w:r>
            <w:r w:rsidR="000E316A">
              <w:rPr>
                <w:noProof/>
                <w:webHidden/>
              </w:rPr>
              <w:fldChar w:fldCharType="begin"/>
            </w:r>
            <w:r w:rsidR="000E316A">
              <w:rPr>
                <w:noProof/>
                <w:webHidden/>
              </w:rPr>
              <w:instrText xml:space="preserve"> PAGEREF _Toc476070538 \h </w:instrText>
            </w:r>
            <w:r w:rsidR="000E316A">
              <w:rPr>
                <w:noProof/>
                <w:webHidden/>
              </w:rPr>
            </w:r>
            <w:r w:rsidR="000E316A">
              <w:rPr>
                <w:noProof/>
                <w:webHidden/>
              </w:rPr>
              <w:fldChar w:fldCharType="separate"/>
            </w:r>
            <w:r w:rsidR="000E316A">
              <w:rPr>
                <w:noProof/>
                <w:webHidden/>
              </w:rPr>
              <w:t>2</w:t>
            </w:r>
            <w:r w:rsidR="000E316A">
              <w:rPr>
                <w:noProof/>
                <w:webHidden/>
              </w:rPr>
              <w:fldChar w:fldCharType="end"/>
            </w:r>
          </w:hyperlink>
        </w:p>
        <w:p w14:paraId="270EBF6B" w14:textId="7F0787AC" w:rsidR="000E316A" w:rsidRDefault="004E5CC8">
          <w:pPr>
            <w:pStyle w:val="TDC2"/>
            <w:rPr>
              <w:rFonts w:asciiTheme="minorHAnsi" w:hAnsiTheme="minorHAnsi"/>
              <w:sz w:val="22"/>
            </w:rPr>
          </w:pPr>
          <w:hyperlink w:anchor="_Toc476070539" w:history="1">
            <w:r w:rsidR="000E316A" w:rsidRPr="009F480B">
              <w:rPr>
                <w:rStyle w:val="Hipervnculo"/>
              </w:rPr>
              <w:t>Lista de acrónimos</w:t>
            </w:r>
            <w:r w:rsidR="000E316A">
              <w:rPr>
                <w:webHidden/>
              </w:rPr>
              <w:tab/>
            </w:r>
            <w:r w:rsidR="000E316A">
              <w:rPr>
                <w:webHidden/>
              </w:rPr>
              <w:fldChar w:fldCharType="begin"/>
            </w:r>
            <w:r w:rsidR="000E316A">
              <w:rPr>
                <w:webHidden/>
              </w:rPr>
              <w:instrText xml:space="preserve"> PAGEREF _Toc476070539 \h </w:instrText>
            </w:r>
            <w:r w:rsidR="000E316A">
              <w:rPr>
                <w:webHidden/>
              </w:rPr>
            </w:r>
            <w:r w:rsidR="000E316A">
              <w:rPr>
                <w:webHidden/>
              </w:rPr>
              <w:fldChar w:fldCharType="separate"/>
            </w:r>
            <w:r w:rsidR="000E316A">
              <w:rPr>
                <w:webHidden/>
              </w:rPr>
              <w:t>3</w:t>
            </w:r>
            <w:r w:rsidR="000E316A">
              <w:rPr>
                <w:webHidden/>
              </w:rPr>
              <w:fldChar w:fldCharType="end"/>
            </w:r>
          </w:hyperlink>
        </w:p>
        <w:p w14:paraId="7BD238F9" w14:textId="253AB3C8" w:rsidR="000E316A" w:rsidRDefault="004E5CC8">
          <w:pPr>
            <w:pStyle w:val="TDC2"/>
            <w:rPr>
              <w:rFonts w:asciiTheme="minorHAnsi" w:hAnsiTheme="minorHAnsi"/>
              <w:sz w:val="22"/>
            </w:rPr>
          </w:pPr>
          <w:hyperlink w:anchor="_Toc476070540" w:history="1">
            <w:r w:rsidR="000E316A" w:rsidRPr="009F480B">
              <w:rPr>
                <w:rStyle w:val="Hipervnculo"/>
              </w:rPr>
              <w:t>Glosario de términos</w:t>
            </w:r>
            <w:r w:rsidR="000E316A">
              <w:rPr>
                <w:webHidden/>
              </w:rPr>
              <w:tab/>
            </w:r>
            <w:r w:rsidR="000E316A">
              <w:rPr>
                <w:webHidden/>
              </w:rPr>
              <w:fldChar w:fldCharType="begin"/>
            </w:r>
            <w:r w:rsidR="000E316A">
              <w:rPr>
                <w:webHidden/>
              </w:rPr>
              <w:instrText xml:space="preserve"> PAGEREF _Toc476070540 \h </w:instrText>
            </w:r>
            <w:r w:rsidR="000E316A">
              <w:rPr>
                <w:webHidden/>
              </w:rPr>
            </w:r>
            <w:r w:rsidR="000E316A">
              <w:rPr>
                <w:webHidden/>
              </w:rPr>
              <w:fldChar w:fldCharType="separate"/>
            </w:r>
            <w:r w:rsidR="000E316A">
              <w:rPr>
                <w:webHidden/>
              </w:rPr>
              <w:t>4</w:t>
            </w:r>
            <w:r w:rsidR="000E316A">
              <w:rPr>
                <w:webHidden/>
              </w:rPr>
              <w:fldChar w:fldCharType="end"/>
            </w:r>
          </w:hyperlink>
        </w:p>
        <w:p w14:paraId="4AE095C7" w14:textId="37B76E12" w:rsidR="000E316A" w:rsidRDefault="004E5CC8">
          <w:pPr>
            <w:pStyle w:val="TDC2"/>
            <w:rPr>
              <w:rFonts w:asciiTheme="minorHAnsi" w:hAnsiTheme="minorHAnsi"/>
              <w:sz w:val="22"/>
            </w:rPr>
          </w:pPr>
          <w:hyperlink w:anchor="_Toc476070541" w:history="1">
            <w:r w:rsidR="000E316A" w:rsidRPr="009F480B">
              <w:rPr>
                <w:rStyle w:val="Hipervnculo"/>
              </w:rPr>
              <w:t>Motivación y antecedentes</w:t>
            </w:r>
            <w:r w:rsidR="000E316A">
              <w:rPr>
                <w:webHidden/>
              </w:rPr>
              <w:tab/>
            </w:r>
            <w:r w:rsidR="000E316A">
              <w:rPr>
                <w:webHidden/>
              </w:rPr>
              <w:fldChar w:fldCharType="begin"/>
            </w:r>
            <w:r w:rsidR="000E316A">
              <w:rPr>
                <w:webHidden/>
              </w:rPr>
              <w:instrText xml:space="preserve"> PAGEREF _Toc476070541 \h </w:instrText>
            </w:r>
            <w:r w:rsidR="000E316A">
              <w:rPr>
                <w:webHidden/>
              </w:rPr>
            </w:r>
            <w:r w:rsidR="000E316A">
              <w:rPr>
                <w:webHidden/>
              </w:rPr>
              <w:fldChar w:fldCharType="separate"/>
            </w:r>
            <w:r w:rsidR="000E316A">
              <w:rPr>
                <w:webHidden/>
              </w:rPr>
              <w:t>6</w:t>
            </w:r>
            <w:r w:rsidR="000E316A">
              <w:rPr>
                <w:webHidden/>
              </w:rPr>
              <w:fldChar w:fldCharType="end"/>
            </w:r>
          </w:hyperlink>
        </w:p>
        <w:p w14:paraId="24DECDBC" w14:textId="4406EF0F" w:rsidR="000E316A" w:rsidRDefault="004E5CC8">
          <w:pPr>
            <w:pStyle w:val="TDC3"/>
            <w:tabs>
              <w:tab w:val="right" w:leader="dot" w:pos="8828"/>
            </w:tabs>
            <w:rPr>
              <w:noProof/>
            </w:rPr>
          </w:pPr>
          <w:hyperlink w:anchor="_Toc476070542" w:history="1">
            <w:r w:rsidR="000E316A" w:rsidRPr="009F480B">
              <w:rPr>
                <w:rStyle w:val="Hipervnculo"/>
                <w:noProof/>
              </w:rPr>
              <w:t>Contexto</w:t>
            </w:r>
            <w:r w:rsidR="000E316A">
              <w:rPr>
                <w:noProof/>
                <w:webHidden/>
              </w:rPr>
              <w:tab/>
            </w:r>
            <w:r w:rsidR="000E316A">
              <w:rPr>
                <w:noProof/>
                <w:webHidden/>
              </w:rPr>
              <w:fldChar w:fldCharType="begin"/>
            </w:r>
            <w:r w:rsidR="000E316A">
              <w:rPr>
                <w:noProof/>
                <w:webHidden/>
              </w:rPr>
              <w:instrText xml:space="preserve"> PAGEREF _Toc476070542 \h </w:instrText>
            </w:r>
            <w:r w:rsidR="000E316A">
              <w:rPr>
                <w:noProof/>
                <w:webHidden/>
              </w:rPr>
            </w:r>
            <w:r w:rsidR="000E316A">
              <w:rPr>
                <w:noProof/>
                <w:webHidden/>
              </w:rPr>
              <w:fldChar w:fldCharType="separate"/>
            </w:r>
            <w:r w:rsidR="000E316A">
              <w:rPr>
                <w:noProof/>
                <w:webHidden/>
              </w:rPr>
              <w:t>6</w:t>
            </w:r>
            <w:r w:rsidR="000E316A">
              <w:rPr>
                <w:noProof/>
                <w:webHidden/>
              </w:rPr>
              <w:fldChar w:fldCharType="end"/>
            </w:r>
          </w:hyperlink>
        </w:p>
        <w:p w14:paraId="128761FE" w14:textId="0B40CF82" w:rsidR="000E316A" w:rsidRDefault="004E5CC8">
          <w:pPr>
            <w:pStyle w:val="TDC3"/>
            <w:tabs>
              <w:tab w:val="right" w:leader="dot" w:pos="8828"/>
            </w:tabs>
            <w:rPr>
              <w:noProof/>
            </w:rPr>
          </w:pPr>
          <w:hyperlink w:anchor="_Toc476070543" w:history="1">
            <w:r w:rsidR="000E316A" w:rsidRPr="009F480B">
              <w:rPr>
                <w:rStyle w:val="Hipervnculo"/>
                <w:noProof/>
              </w:rPr>
              <w:t>Antecedentes del problema</w:t>
            </w:r>
            <w:r w:rsidR="000E316A">
              <w:rPr>
                <w:noProof/>
                <w:webHidden/>
              </w:rPr>
              <w:tab/>
            </w:r>
            <w:r w:rsidR="000E316A">
              <w:rPr>
                <w:noProof/>
                <w:webHidden/>
              </w:rPr>
              <w:fldChar w:fldCharType="begin"/>
            </w:r>
            <w:r w:rsidR="000E316A">
              <w:rPr>
                <w:noProof/>
                <w:webHidden/>
              </w:rPr>
              <w:instrText xml:space="preserve"> PAGEREF _Toc476070543 \h </w:instrText>
            </w:r>
            <w:r w:rsidR="000E316A">
              <w:rPr>
                <w:noProof/>
                <w:webHidden/>
              </w:rPr>
            </w:r>
            <w:r w:rsidR="000E316A">
              <w:rPr>
                <w:noProof/>
                <w:webHidden/>
              </w:rPr>
              <w:fldChar w:fldCharType="separate"/>
            </w:r>
            <w:r w:rsidR="000E316A">
              <w:rPr>
                <w:noProof/>
                <w:webHidden/>
              </w:rPr>
              <w:t>7</w:t>
            </w:r>
            <w:r w:rsidR="000E316A">
              <w:rPr>
                <w:noProof/>
                <w:webHidden/>
              </w:rPr>
              <w:fldChar w:fldCharType="end"/>
            </w:r>
          </w:hyperlink>
        </w:p>
        <w:p w14:paraId="6EC705B1" w14:textId="47B35697" w:rsidR="000E316A" w:rsidRDefault="004E5CC8">
          <w:pPr>
            <w:pStyle w:val="TDC3"/>
            <w:tabs>
              <w:tab w:val="right" w:leader="dot" w:pos="8828"/>
            </w:tabs>
            <w:rPr>
              <w:noProof/>
            </w:rPr>
          </w:pPr>
          <w:hyperlink w:anchor="_Toc476070544" w:history="1">
            <w:r w:rsidR="000E316A" w:rsidRPr="009F480B">
              <w:rPr>
                <w:rStyle w:val="Hipervnculo"/>
                <w:noProof/>
              </w:rPr>
              <w:t>Justificación</w:t>
            </w:r>
            <w:r w:rsidR="000E316A">
              <w:rPr>
                <w:noProof/>
                <w:webHidden/>
              </w:rPr>
              <w:tab/>
            </w:r>
            <w:r w:rsidR="000E316A">
              <w:rPr>
                <w:noProof/>
                <w:webHidden/>
              </w:rPr>
              <w:fldChar w:fldCharType="begin"/>
            </w:r>
            <w:r w:rsidR="000E316A">
              <w:rPr>
                <w:noProof/>
                <w:webHidden/>
              </w:rPr>
              <w:instrText xml:space="preserve"> PAGEREF _Toc476070544 \h </w:instrText>
            </w:r>
            <w:r w:rsidR="000E316A">
              <w:rPr>
                <w:noProof/>
                <w:webHidden/>
              </w:rPr>
            </w:r>
            <w:r w:rsidR="000E316A">
              <w:rPr>
                <w:noProof/>
                <w:webHidden/>
              </w:rPr>
              <w:fldChar w:fldCharType="separate"/>
            </w:r>
            <w:r w:rsidR="000E316A">
              <w:rPr>
                <w:noProof/>
                <w:webHidden/>
              </w:rPr>
              <w:t>7</w:t>
            </w:r>
            <w:r w:rsidR="000E316A">
              <w:rPr>
                <w:noProof/>
                <w:webHidden/>
              </w:rPr>
              <w:fldChar w:fldCharType="end"/>
            </w:r>
          </w:hyperlink>
        </w:p>
        <w:p w14:paraId="64324EE2" w14:textId="41CE9CDA" w:rsidR="000E316A" w:rsidRDefault="004E5CC8">
          <w:pPr>
            <w:pStyle w:val="TDC2"/>
            <w:rPr>
              <w:rFonts w:asciiTheme="minorHAnsi" w:hAnsiTheme="minorHAnsi"/>
              <w:sz w:val="22"/>
            </w:rPr>
          </w:pPr>
          <w:hyperlink w:anchor="_Toc476070545" w:history="1">
            <w:r w:rsidR="000E316A" w:rsidRPr="009F480B">
              <w:rPr>
                <w:rStyle w:val="Hipervnculo"/>
              </w:rPr>
              <w:t>Descripción del Problema</w:t>
            </w:r>
            <w:r w:rsidR="000E316A">
              <w:rPr>
                <w:webHidden/>
              </w:rPr>
              <w:tab/>
            </w:r>
            <w:r w:rsidR="000E316A">
              <w:rPr>
                <w:webHidden/>
              </w:rPr>
              <w:fldChar w:fldCharType="begin"/>
            </w:r>
            <w:r w:rsidR="000E316A">
              <w:rPr>
                <w:webHidden/>
              </w:rPr>
              <w:instrText xml:space="preserve"> PAGEREF _Toc476070545 \h </w:instrText>
            </w:r>
            <w:r w:rsidR="000E316A">
              <w:rPr>
                <w:webHidden/>
              </w:rPr>
            </w:r>
            <w:r w:rsidR="000E316A">
              <w:rPr>
                <w:webHidden/>
              </w:rPr>
              <w:fldChar w:fldCharType="separate"/>
            </w:r>
            <w:r w:rsidR="000E316A">
              <w:rPr>
                <w:webHidden/>
              </w:rPr>
              <w:t>9</w:t>
            </w:r>
            <w:r w:rsidR="000E316A">
              <w:rPr>
                <w:webHidden/>
              </w:rPr>
              <w:fldChar w:fldCharType="end"/>
            </w:r>
          </w:hyperlink>
        </w:p>
        <w:p w14:paraId="79093068" w14:textId="780DA807" w:rsidR="000E316A" w:rsidRDefault="004E5CC8">
          <w:pPr>
            <w:pStyle w:val="TDC2"/>
            <w:rPr>
              <w:rFonts w:asciiTheme="minorHAnsi" w:hAnsiTheme="minorHAnsi"/>
              <w:sz w:val="22"/>
            </w:rPr>
          </w:pPr>
          <w:hyperlink w:anchor="_Toc476070546" w:history="1">
            <w:r w:rsidR="000E316A" w:rsidRPr="009F480B">
              <w:rPr>
                <w:rStyle w:val="Hipervnculo"/>
              </w:rPr>
              <w:t>Objetivos</w:t>
            </w:r>
            <w:r w:rsidR="000E316A">
              <w:rPr>
                <w:webHidden/>
              </w:rPr>
              <w:tab/>
            </w:r>
            <w:r w:rsidR="000E316A">
              <w:rPr>
                <w:webHidden/>
              </w:rPr>
              <w:fldChar w:fldCharType="begin"/>
            </w:r>
            <w:r w:rsidR="000E316A">
              <w:rPr>
                <w:webHidden/>
              </w:rPr>
              <w:instrText xml:space="preserve"> PAGEREF _Toc476070546 \h </w:instrText>
            </w:r>
            <w:r w:rsidR="000E316A">
              <w:rPr>
                <w:webHidden/>
              </w:rPr>
            </w:r>
            <w:r w:rsidR="000E316A">
              <w:rPr>
                <w:webHidden/>
              </w:rPr>
              <w:fldChar w:fldCharType="separate"/>
            </w:r>
            <w:r w:rsidR="000E316A">
              <w:rPr>
                <w:webHidden/>
              </w:rPr>
              <w:t>10</w:t>
            </w:r>
            <w:r w:rsidR="000E316A">
              <w:rPr>
                <w:webHidden/>
              </w:rPr>
              <w:fldChar w:fldCharType="end"/>
            </w:r>
          </w:hyperlink>
        </w:p>
        <w:p w14:paraId="7092ECBB" w14:textId="5A6C1422" w:rsidR="000E316A" w:rsidRDefault="004E5CC8">
          <w:pPr>
            <w:pStyle w:val="TDC3"/>
            <w:tabs>
              <w:tab w:val="right" w:leader="dot" w:pos="8828"/>
            </w:tabs>
            <w:rPr>
              <w:noProof/>
            </w:rPr>
          </w:pPr>
          <w:hyperlink w:anchor="_Toc476070547" w:history="1">
            <w:r w:rsidR="000E316A" w:rsidRPr="009F480B">
              <w:rPr>
                <w:rStyle w:val="Hipervnculo"/>
                <w:noProof/>
              </w:rPr>
              <w:t>Objetivo general</w:t>
            </w:r>
            <w:r w:rsidR="000E316A">
              <w:rPr>
                <w:noProof/>
                <w:webHidden/>
              </w:rPr>
              <w:tab/>
            </w:r>
            <w:r w:rsidR="000E316A">
              <w:rPr>
                <w:noProof/>
                <w:webHidden/>
              </w:rPr>
              <w:fldChar w:fldCharType="begin"/>
            </w:r>
            <w:r w:rsidR="000E316A">
              <w:rPr>
                <w:noProof/>
                <w:webHidden/>
              </w:rPr>
              <w:instrText xml:space="preserve"> PAGEREF _Toc476070547 \h </w:instrText>
            </w:r>
            <w:r w:rsidR="000E316A">
              <w:rPr>
                <w:noProof/>
                <w:webHidden/>
              </w:rPr>
            </w:r>
            <w:r w:rsidR="000E316A">
              <w:rPr>
                <w:noProof/>
                <w:webHidden/>
              </w:rPr>
              <w:fldChar w:fldCharType="separate"/>
            </w:r>
            <w:r w:rsidR="000E316A">
              <w:rPr>
                <w:noProof/>
                <w:webHidden/>
              </w:rPr>
              <w:t>10</w:t>
            </w:r>
            <w:r w:rsidR="000E316A">
              <w:rPr>
                <w:noProof/>
                <w:webHidden/>
              </w:rPr>
              <w:fldChar w:fldCharType="end"/>
            </w:r>
          </w:hyperlink>
        </w:p>
        <w:p w14:paraId="4F90B1F3" w14:textId="7E1E82A6" w:rsidR="000E316A" w:rsidRDefault="004E5CC8">
          <w:pPr>
            <w:pStyle w:val="TDC3"/>
            <w:tabs>
              <w:tab w:val="right" w:leader="dot" w:pos="8828"/>
            </w:tabs>
            <w:rPr>
              <w:noProof/>
            </w:rPr>
          </w:pPr>
          <w:hyperlink w:anchor="_Toc476070548" w:history="1">
            <w:r w:rsidR="000E316A" w:rsidRPr="009F480B">
              <w:rPr>
                <w:rStyle w:val="Hipervnculo"/>
                <w:noProof/>
              </w:rPr>
              <w:t>Objetivos específicos</w:t>
            </w:r>
            <w:r w:rsidR="000E316A">
              <w:rPr>
                <w:noProof/>
                <w:webHidden/>
              </w:rPr>
              <w:tab/>
            </w:r>
            <w:r w:rsidR="000E316A">
              <w:rPr>
                <w:noProof/>
                <w:webHidden/>
              </w:rPr>
              <w:fldChar w:fldCharType="begin"/>
            </w:r>
            <w:r w:rsidR="000E316A">
              <w:rPr>
                <w:noProof/>
                <w:webHidden/>
              </w:rPr>
              <w:instrText xml:space="preserve"> PAGEREF _Toc476070548 \h </w:instrText>
            </w:r>
            <w:r w:rsidR="000E316A">
              <w:rPr>
                <w:noProof/>
                <w:webHidden/>
              </w:rPr>
            </w:r>
            <w:r w:rsidR="000E316A">
              <w:rPr>
                <w:noProof/>
                <w:webHidden/>
              </w:rPr>
              <w:fldChar w:fldCharType="separate"/>
            </w:r>
            <w:r w:rsidR="000E316A">
              <w:rPr>
                <w:noProof/>
                <w:webHidden/>
              </w:rPr>
              <w:t>10</w:t>
            </w:r>
            <w:r w:rsidR="000E316A">
              <w:rPr>
                <w:noProof/>
                <w:webHidden/>
              </w:rPr>
              <w:fldChar w:fldCharType="end"/>
            </w:r>
          </w:hyperlink>
        </w:p>
        <w:p w14:paraId="7D07A665" w14:textId="6E618ECC" w:rsidR="000E316A" w:rsidRDefault="004E5CC8">
          <w:pPr>
            <w:pStyle w:val="TDC2"/>
            <w:rPr>
              <w:rFonts w:asciiTheme="minorHAnsi" w:hAnsiTheme="minorHAnsi"/>
              <w:sz w:val="22"/>
            </w:rPr>
          </w:pPr>
          <w:hyperlink w:anchor="_Toc476070549" w:history="1">
            <w:r w:rsidR="000E316A" w:rsidRPr="009F480B">
              <w:rPr>
                <w:rStyle w:val="Hipervnculo"/>
              </w:rPr>
              <w:t>Anexos</w:t>
            </w:r>
            <w:r w:rsidR="000E316A">
              <w:rPr>
                <w:webHidden/>
              </w:rPr>
              <w:tab/>
            </w:r>
            <w:r w:rsidR="000E316A">
              <w:rPr>
                <w:webHidden/>
              </w:rPr>
              <w:fldChar w:fldCharType="begin"/>
            </w:r>
            <w:r w:rsidR="000E316A">
              <w:rPr>
                <w:webHidden/>
              </w:rPr>
              <w:instrText xml:space="preserve"> PAGEREF _Toc476070549 \h </w:instrText>
            </w:r>
            <w:r w:rsidR="000E316A">
              <w:rPr>
                <w:webHidden/>
              </w:rPr>
            </w:r>
            <w:r w:rsidR="000E316A">
              <w:rPr>
                <w:webHidden/>
              </w:rPr>
              <w:fldChar w:fldCharType="separate"/>
            </w:r>
            <w:r w:rsidR="000E316A">
              <w:rPr>
                <w:webHidden/>
              </w:rPr>
              <w:t>11</w:t>
            </w:r>
            <w:r w:rsidR="000E316A">
              <w:rPr>
                <w:webHidden/>
              </w:rPr>
              <w:fldChar w:fldCharType="end"/>
            </w:r>
          </w:hyperlink>
        </w:p>
        <w:p w14:paraId="298758D8" w14:textId="322A5E4E" w:rsidR="000E316A" w:rsidRDefault="004E5CC8">
          <w:pPr>
            <w:pStyle w:val="TDC2"/>
            <w:rPr>
              <w:rFonts w:asciiTheme="minorHAnsi" w:hAnsiTheme="minorHAnsi"/>
              <w:sz w:val="22"/>
            </w:rPr>
          </w:pPr>
          <w:hyperlink w:anchor="_Toc476070550" w:history="1">
            <w:r w:rsidR="000E316A" w:rsidRPr="009F480B">
              <w:rPr>
                <w:rStyle w:val="Hipervnculo"/>
              </w:rPr>
              <w:t>Referencias bibliográficas</w:t>
            </w:r>
            <w:r w:rsidR="000E316A">
              <w:rPr>
                <w:webHidden/>
              </w:rPr>
              <w:tab/>
            </w:r>
            <w:r w:rsidR="000E316A">
              <w:rPr>
                <w:webHidden/>
              </w:rPr>
              <w:fldChar w:fldCharType="begin"/>
            </w:r>
            <w:r w:rsidR="000E316A">
              <w:rPr>
                <w:webHidden/>
              </w:rPr>
              <w:instrText xml:space="preserve"> PAGEREF _Toc476070550 \h </w:instrText>
            </w:r>
            <w:r w:rsidR="000E316A">
              <w:rPr>
                <w:webHidden/>
              </w:rPr>
            </w:r>
            <w:r w:rsidR="000E316A">
              <w:rPr>
                <w:webHidden/>
              </w:rPr>
              <w:fldChar w:fldCharType="separate"/>
            </w:r>
            <w:r w:rsidR="000E316A">
              <w:rPr>
                <w:webHidden/>
              </w:rPr>
              <w:t>12</w:t>
            </w:r>
            <w:r w:rsidR="000E316A">
              <w:rPr>
                <w:webHidden/>
              </w:rPr>
              <w:fldChar w:fldCharType="end"/>
            </w:r>
          </w:hyperlink>
        </w:p>
        <w:p w14:paraId="682FC43D" w14:textId="2D096419" w:rsidR="00CB7245" w:rsidRDefault="00CB7245" w:rsidP="00CD1DFB">
          <w:pPr>
            <w:pStyle w:val="TDC1"/>
          </w:pPr>
          <w:r w:rsidRPr="0081208A">
            <w:rPr>
              <w:b/>
              <w:bCs/>
              <w:lang w:val="es-ES"/>
            </w:rPr>
            <w:fldChar w:fldCharType="end"/>
          </w:r>
        </w:p>
      </w:sdtContent>
    </w:sdt>
    <w:p w14:paraId="310058A7" w14:textId="77777777" w:rsidR="006048FD" w:rsidRDefault="006048FD" w:rsidP="00463CCB">
      <w:pPr>
        <w:pStyle w:val="Ttulo2"/>
      </w:pPr>
      <w:bookmarkStart w:id="2" w:name="_Toc476070539"/>
    </w:p>
    <w:p w14:paraId="506BAE77" w14:textId="58F42699" w:rsidR="006048FD" w:rsidRDefault="006048FD" w:rsidP="00463CCB">
      <w:pPr>
        <w:pStyle w:val="Ttulo2"/>
      </w:pPr>
    </w:p>
    <w:p w14:paraId="2EA01617" w14:textId="77777777" w:rsidR="006048FD" w:rsidRDefault="006048FD" w:rsidP="00463CCB">
      <w:pPr>
        <w:pStyle w:val="Ttulo2"/>
      </w:pPr>
    </w:p>
    <w:p w14:paraId="60637EE0" w14:textId="6C9E066F" w:rsidR="006048FD" w:rsidRDefault="006048FD" w:rsidP="00463CCB">
      <w:pPr>
        <w:pStyle w:val="Ttulo2"/>
      </w:pPr>
    </w:p>
    <w:p w14:paraId="0569C178" w14:textId="77777777" w:rsidR="006048FD" w:rsidRPr="006048FD" w:rsidRDefault="006048FD" w:rsidP="006048FD"/>
    <w:p w14:paraId="48C2CD00" w14:textId="7F64FDA4" w:rsidR="00BC5EEA" w:rsidRPr="007D6CDE" w:rsidRDefault="00BC5EEA" w:rsidP="00463CCB">
      <w:pPr>
        <w:pStyle w:val="Ttulo2"/>
      </w:pPr>
      <w:r w:rsidRPr="007D6CDE">
        <w:lastRenderedPageBreak/>
        <w:t>Lista de acrónimos</w:t>
      </w:r>
      <w:bookmarkEnd w:id="2"/>
    </w:p>
    <w:p w14:paraId="4D40118A" w14:textId="28AE9479" w:rsidR="005C3B94" w:rsidRDefault="00BC28E2" w:rsidP="00BC5EEA">
      <w:r>
        <w:t>UIT</w:t>
      </w:r>
      <w:r>
        <w:tab/>
      </w:r>
      <w:r>
        <w:tab/>
        <w:t>Unión Internacional de las Telecomunicaciones</w:t>
      </w:r>
    </w:p>
    <w:p w14:paraId="4C82AF50" w14:textId="027ABE70" w:rsidR="00BC28E2" w:rsidRDefault="00BC28E2" w:rsidP="00BC5EEA">
      <w:r>
        <w:t xml:space="preserve">MINTIC </w:t>
      </w:r>
      <w:r>
        <w:tab/>
        <w:t>Ministerio de las Tecnologías de Información y Comunicación</w:t>
      </w:r>
    </w:p>
    <w:p w14:paraId="39E88A68" w14:textId="789E8BF1" w:rsidR="00BC28E2" w:rsidRDefault="00BC28E2" w:rsidP="00BC5EEA">
      <w:r>
        <w:t>CEO</w:t>
      </w:r>
      <w:r>
        <w:tab/>
      </w:r>
      <w:r>
        <w:tab/>
      </w:r>
      <w:r w:rsidRPr="00BC28E2">
        <w:t>Chief Executive Officer</w:t>
      </w:r>
    </w:p>
    <w:p w14:paraId="756BA405" w14:textId="2F068297" w:rsidR="00BC28E2" w:rsidRPr="00CD1DFB" w:rsidRDefault="00BC28E2" w:rsidP="00BC5EEA">
      <w:r>
        <w:t>API</w:t>
      </w:r>
      <w:r>
        <w:tab/>
      </w:r>
      <w:r>
        <w:tab/>
      </w:r>
      <w:r w:rsidRPr="00BC28E2">
        <w:t>Application Programming Interface</w:t>
      </w:r>
    </w:p>
    <w:p w14:paraId="10D80E61" w14:textId="383C3F7A" w:rsidR="00BC28E2" w:rsidRPr="00CD1DFB" w:rsidRDefault="00BC28E2" w:rsidP="00120349">
      <w:pPr>
        <w:spacing w:after="0" w:line="360" w:lineRule="auto"/>
        <w:rPr>
          <w:rFonts w:cs="Arial"/>
          <w:szCs w:val="24"/>
        </w:rPr>
      </w:pPr>
    </w:p>
    <w:p w14:paraId="4B5F89EA" w14:textId="06189A7F" w:rsidR="0030385D" w:rsidRPr="000E316A" w:rsidRDefault="0030385D" w:rsidP="000E316A">
      <w:pPr>
        <w:pStyle w:val="Ttulo2"/>
      </w:pPr>
      <w:bookmarkStart w:id="3" w:name="_Toc476070540"/>
      <w:r w:rsidRPr="001108E7">
        <w:t>Glosario de términos</w:t>
      </w:r>
      <w:bookmarkEnd w:id="3"/>
    </w:p>
    <w:p w14:paraId="3581F31A" w14:textId="0392F94B" w:rsidR="00330C83" w:rsidRDefault="00330C83" w:rsidP="00330C83">
      <w:pPr>
        <w:spacing w:before="0" w:after="200" w:line="276" w:lineRule="auto"/>
        <w:rPr>
          <w:rFonts w:cs="Arial"/>
          <w:szCs w:val="24"/>
        </w:rPr>
      </w:pPr>
      <w:r>
        <w:rPr>
          <w:rFonts w:cs="Arial"/>
          <w:b/>
          <w:szCs w:val="24"/>
        </w:rPr>
        <w:t xml:space="preserve">Hacker del Sombrero Negro: </w:t>
      </w:r>
      <w:r w:rsidR="00E004CC">
        <w:rPr>
          <w:rFonts w:cs="Arial"/>
          <w:szCs w:val="24"/>
        </w:rPr>
        <w:t>T</w:t>
      </w:r>
      <w:r w:rsidRPr="00330C83">
        <w:rPr>
          <w:rFonts w:cs="Arial"/>
          <w:szCs w:val="24"/>
        </w:rPr>
        <w:t>ambién conocidos como crackers muestran sus habilidades en informática rompiendo sistemas de seguridad de computadoras, colapsando servidores, entrando a zonas restringidas, infectando redes o apoderándose de ellas, entre otras muchas cosas utilizando sus destrezas en métodos hacking. rompe la seguridad informática, buscando la forma de entrar a programas y obtener información o generar virus en el equipo o cuenta ingresada.</w:t>
      </w:r>
    </w:p>
    <w:p w14:paraId="00465ED9" w14:textId="41AF40EC" w:rsidR="00330C83" w:rsidRDefault="00330C83" w:rsidP="00330C83">
      <w:pPr>
        <w:spacing w:before="0" w:after="200" w:line="276" w:lineRule="auto"/>
        <w:rPr>
          <w:rFonts w:cs="Arial"/>
          <w:szCs w:val="24"/>
        </w:rPr>
      </w:pPr>
      <w:r>
        <w:rPr>
          <w:rFonts w:cs="Arial"/>
          <w:b/>
          <w:szCs w:val="24"/>
        </w:rPr>
        <w:t xml:space="preserve">Phishing: </w:t>
      </w:r>
      <w:r w:rsidR="00E004CC">
        <w:rPr>
          <w:rFonts w:cs="Arial"/>
          <w:szCs w:val="24"/>
        </w:rPr>
        <w:t>T</w:t>
      </w:r>
      <w:r w:rsidRPr="00330C83">
        <w:rPr>
          <w:rFonts w:cs="Arial"/>
          <w:szCs w:val="24"/>
        </w:rPr>
        <w:t>érmino informático que denomina un modelo de abuso informático y que se comete mediante el uso de un tipo de ingeniería social, caracterizado por intentar adquirir información confidencial de forma fraudulenta (como puede ser una contraseña, información detallada sobre tarjetas de crédito u otra información bancaria).</w:t>
      </w:r>
    </w:p>
    <w:p w14:paraId="00E28C00" w14:textId="77777777" w:rsidR="00330C83" w:rsidRDefault="00330C83" w:rsidP="00330C83">
      <w:pPr>
        <w:spacing w:before="0" w:after="200" w:line="276" w:lineRule="auto"/>
        <w:rPr>
          <w:rFonts w:cs="Arial"/>
          <w:szCs w:val="24"/>
        </w:rPr>
      </w:pPr>
      <w:r>
        <w:rPr>
          <w:rFonts w:cs="Arial"/>
          <w:b/>
          <w:szCs w:val="24"/>
        </w:rPr>
        <w:t xml:space="preserve">Phisher: </w:t>
      </w:r>
      <w:r w:rsidRPr="00330C83">
        <w:rPr>
          <w:rFonts w:cs="Arial"/>
          <w:szCs w:val="24"/>
        </w:rPr>
        <w:t xml:space="preserve">Persona que intenta engañar a la gente </w:t>
      </w:r>
      <w:r>
        <w:rPr>
          <w:rFonts w:cs="Arial"/>
          <w:szCs w:val="24"/>
        </w:rPr>
        <w:t>para conseguir su</w:t>
      </w:r>
      <w:r w:rsidRPr="00330C83">
        <w:rPr>
          <w:rFonts w:cs="Arial"/>
          <w:szCs w:val="24"/>
        </w:rPr>
        <w:t xml:space="preserve"> información a través de Internet o por correo electrónico para que puedan sacar dinero de su cuenta bancaria</w:t>
      </w:r>
      <w:r>
        <w:rPr>
          <w:rFonts w:cs="Arial"/>
          <w:szCs w:val="24"/>
        </w:rPr>
        <w:t>.</w:t>
      </w:r>
    </w:p>
    <w:p w14:paraId="67D231CF" w14:textId="77777777" w:rsidR="00330C83" w:rsidRDefault="00330C83" w:rsidP="00330C83">
      <w:pPr>
        <w:spacing w:before="0" w:after="200" w:line="276" w:lineRule="auto"/>
        <w:rPr>
          <w:rFonts w:cs="Arial"/>
          <w:szCs w:val="24"/>
        </w:rPr>
      </w:pPr>
      <w:r>
        <w:rPr>
          <w:rFonts w:cs="Arial"/>
          <w:b/>
          <w:szCs w:val="24"/>
        </w:rPr>
        <w:t xml:space="preserve">Encriptar: </w:t>
      </w:r>
      <w:r>
        <w:rPr>
          <w:rFonts w:cs="Arial"/>
          <w:szCs w:val="24"/>
        </w:rPr>
        <w:t>Ocultar datos mediante una clave.</w:t>
      </w:r>
    </w:p>
    <w:p w14:paraId="742739CC" w14:textId="21D50CD3" w:rsidR="00E004CC" w:rsidRDefault="00330C83" w:rsidP="00330C83">
      <w:pPr>
        <w:spacing w:before="0" w:after="200" w:line="276" w:lineRule="auto"/>
        <w:rPr>
          <w:rFonts w:cs="Arial"/>
          <w:szCs w:val="24"/>
        </w:rPr>
      </w:pPr>
      <w:r>
        <w:rPr>
          <w:rFonts w:cs="Arial"/>
          <w:b/>
          <w:szCs w:val="24"/>
        </w:rPr>
        <w:t xml:space="preserve">Integridad: </w:t>
      </w:r>
      <w:r w:rsidR="00E004CC" w:rsidRPr="00E004CC">
        <w:rPr>
          <w:rFonts w:cs="Arial"/>
          <w:szCs w:val="24"/>
        </w:rPr>
        <w:t>S</w:t>
      </w:r>
      <w:r w:rsidRPr="00E004CC">
        <w:rPr>
          <w:rFonts w:cs="Arial"/>
          <w:szCs w:val="24"/>
        </w:rPr>
        <w:t>e refiere la correctitu</w:t>
      </w:r>
      <w:r w:rsidR="00E004CC" w:rsidRPr="00E004CC">
        <w:rPr>
          <w:rFonts w:cs="Arial"/>
          <w:szCs w:val="24"/>
        </w:rPr>
        <w:t>d y completitud de la informació</w:t>
      </w:r>
      <w:r w:rsidRPr="00E004CC">
        <w:rPr>
          <w:rFonts w:cs="Arial"/>
          <w:szCs w:val="24"/>
        </w:rPr>
        <w:t>n</w:t>
      </w:r>
      <w:r w:rsidR="00E004CC">
        <w:rPr>
          <w:rFonts w:cs="Arial"/>
          <w:szCs w:val="24"/>
        </w:rPr>
        <w:t>.</w:t>
      </w:r>
    </w:p>
    <w:p w14:paraId="0559C8BB" w14:textId="14D0234E" w:rsidR="00E004CC" w:rsidRDefault="00E004CC" w:rsidP="00330C83">
      <w:pPr>
        <w:spacing w:before="0" w:after="200" w:line="276" w:lineRule="auto"/>
        <w:rPr>
          <w:rFonts w:cs="Arial"/>
          <w:szCs w:val="24"/>
        </w:rPr>
      </w:pPr>
      <w:r>
        <w:rPr>
          <w:rFonts w:cs="Arial"/>
          <w:b/>
          <w:szCs w:val="24"/>
        </w:rPr>
        <w:t xml:space="preserve">Confidencialidad: </w:t>
      </w:r>
      <w:r>
        <w:rPr>
          <w:rFonts w:cs="Arial"/>
          <w:szCs w:val="24"/>
        </w:rPr>
        <w:t>C</w:t>
      </w:r>
      <w:r w:rsidRPr="00E004CC">
        <w:rPr>
          <w:rFonts w:cs="Arial"/>
          <w:szCs w:val="24"/>
        </w:rPr>
        <w:t>apacidad del sistema para evitar que personas no autorizadas puedan acceder a la información almacenada en él.</w:t>
      </w:r>
    </w:p>
    <w:p w14:paraId="0FE7284D" w14:textId="3819F904" w:rsidR="00E004CC" w:rsidRDefault="00E004CC" w:rsidP="00330C83">
      <w:pPr>
        <w:spacing w:before="0" w:after="200" w:line="276" w:lineRule="auto"/>
        <w:rPr>
          <w:rFonts w:cs="Arial"/>
          <w:szCs w:val="24"/>
        </w:rPr>
      </w:pPr>
      <w:r>
        <w:rPr>
          <w:rFonts w:cs="Arial"/>
          <w:b/>
          <w:szCs w:val="24"/>
        </w:rPr>
        <w:lastRenderedPageBreak/>
        <w:t xml:space="preserve">Disponibilidad: </w:t>
      </w:r>
      <w:r>
        <w:rPr>
          <w:rFonts w:cs="Arial"/>
          <w:szCs w:val="24"/>
        </w:rPr>
        <w:t>S</w:t>
      </w:r>
      <w:r w:rsidRPr="00E004CC">
        <w:rPr>
          <w:rFonts w:cs="Arial"/>
          <w:szCs w:val="24"/>
        </w:rPr>
        <w:t>ervicio que garantiza que los usuarios autorizados tengan acceso a la información y a otros activos de información asociados en el lugar, momento y forma en que es requerido.</w:t>
      </w:r>
    </w:p>
    <w:p w14:paraId="5772EC7D" w14:textId="0B13709D" w:rsidR="00E004CC" w:rsidRDefault="00E004CC" w:rsidP="00330C83">
      <w:pPr>
        <w:spacing w:before="0" w:after="200" w:line="276" w:lineRule="auto"/>
        <w:rPr>
          <w:rFonts w:cs="Arial"/>
          <w:szCs w:val="24"/>
        </w:rPr>
      </w:pPr>
      <w:r>
        <w:rPr>
          <w:rFonts w:cs="Arial"/>
          <w:b/>
          <w:szCs w:val="24"/>
        </w:rPr>
        <w:t xml:space="preserve">Autenticación: </w:t>
      </w:r>
      <w:r>
        <w:rPr>
          <w:rFonts w:cs="Arial"/>
          <w:szCs w:val="24"/>
        </w:rPr>
        <w:t>Es el acto o proceso de confirmar que algo (o alguien) es quien dice ser.</w:t>
      </w:r>
    </w:p>
    <w:p w14:paraId="03D3F3F5" w14:textId="3F65F860" w:rsidR="00E004CC" w:rsidRDefault="00E004CC" w:rsidP="00330C83">
      <w:pPr>
        <w:spacing w:before="0" w:after="200" w:line="276" w:lineRule="auto"/>
        <w:rPr>
          <w:rFonts w:cs="Arial"/>
          <w:szCs w:val="24"/>
        </w:rPr>
      </w:pPr>
      <w:r>
        <w:rPr>
          <w:rFonts w:cs="Arial"/>
          <w:b/>
          <w:szCs w:val="24"/>
        </w:rPr>
        <w:t xml:space="preserve">Autenticación de Doble Factor: </w:t>
      </w:r>
      <w:r>
        <w:rPr>
          <w:rFonts w:cs="Arial"/>
          <w:szCs w:val="24"/>
        </w:rPr>
        <w:t>Se trata de una medida de seguridad extra que frecuentemente requiere de un código obtenido a partir de una aplicación, o un mensaje de SMS, además de una contraseña para acceder al servicio.</w:t>
      </w:r>
    </w:p>
    <w:p w14:paraId="45F64880" w14:textId="607604C3" w:rsidR="00E004CC" w:rsidRDefault="00E004CC" w:rsidP="00330C83">
      <w:pPr>
        <w:spacing w:before="0" w:after="200" w:line="276" w:lineRule="auto"/>
        <w:rPr>
          <w:rFonts w:cs="Arial"/>
          <w:szCs w:val="24"/>
        </w:rPr>
      </w:pPr>
      <w:r>
        <w:rPr>
          <w:rFonts w:cs="Arial"/>
          <w:b/>
          <w:szCs w:val="24"/>
        </w:rPr>
        <w:t xml:space="preserve">API: </w:t>
      </w:r>
      <w:r>
        <w:rPr>
          <w:rFonts w:cs="Arial"/>
          <w:szCs w:val="24"/>
        </w:rPr>
        <w:t>Es</w:t>
      </w:r>
      <w:r w:rsidRPr="00E004CC">
        <w:rPr>
          <w:rFonts w:cs="Arial"/>
          <w:szCs w:val="24"/>
        </w:rPr>
        <w:t xml:space="preserve"> un conjunto de subrutinas, funciones y procedimientos (o métodos, en la programación orientada a objetos) que ofrece cierta biblioteca para ser utilizado por otro software como una capa de abstracción. </w:t>
      </w:r>
    </w:p>
    <w:p w14:paraId="2AA18CD3" w14:textId="6CC21DBB" w:rsidR="000E316A" w:rsidRPr="000E316A" w:rsidRDefault="000E316A" w:rsidP="00330C83">
      <w:pPr>
        <w:spacing w:before="0" w:after="200" w:line="276" w:lineRule="auto"/>
        <w:rPr>
          <w:rFonts w:cs="Arial"/>
          <w:szCs w:val="24"/>
        </w:rPr>
      </w:pPr>
      <w:r>
        <w:rPr>
          <w:rFonts w:cs="Arial"/>
          <w:b/>
          <w:szCs w:val="24"/>
        </w:rPr>
        <w:t xml:space="preserve">Framework: </w:t>
      </w:r>
      <w:r>
        <w:rPr>
          <w:rFonts w:cs="Arial"/>
          <w:szCs w:val="24"/>
        </w:rPr>
        <w:t>E</w:t>
      </w:r>
      <w:r w:rsidRPr="000E316A">
        <w:rPr>
          <w:rFonts w:cs="Arial"/>
          <w:szCs w:val="24"/>
        </w:rPr>
        <w:t>s una estructura conceptual y tecnológica de soporte definido, normalmente, con artefactos o módulos concretos de software, que puede servir de base para la organización y desarrollo de software.</w:t>
      </w:r>
    </w:p>
    <w:p w14:paraId="4A55B093" w14:textId="008A6756" w:rsidR="000E316A" w:rsidRDefault="000E316A" w:rsidP="00330C83">
      <w:pPr>
        <w:spacing w:before="0" w:after="200" w:line="276" w:lineRule="auto"/>
        <w:rPr>
          <w:rFonts w:cs="Arial"/>
          <w:szCs w:val="24"/>
        </w:rPr>
      </w:pPr>
      <w:r>
        <w:rPr>
          <w:rFonts w:cs="Arial"/>
          <w:b/>
          <w:szCs w:val="24"/>
        </w:rPr>
        <w:t xml:space="preserve">Plataforma: </w:t>
      </w:r>
      <w:r w:rsidRPr="000E316A">
        <w:rPr>
          <w:rFonts w:cs="Arial"/>
          <w:szCs w:val="24"/>
        </w:rPr>
        <w:t>Es un sistema que sirve como base para hacer funcionar determinados módulos de hardware o de software con los que es compatible.</w:t>
      </w:r>
      <w:r w:rsidR="006048FD">
        <w:rPr>
          <w:rFonts w:cs="Arial"/>
          <w:szCs w:val="24"/>
        </w:rPr>
        <w:br/>
      </w:r>
      <w:r w:rsidR="006048FD">
        <w:rPr>
          <w:rFonts w:cs="Arial"/>
          <w:szCs w:val="24"/>
        </w:rPr>
        <w:br/>
      </w:r>
      <w:r w:rsidR="006048FD">
        <w:rPr>
          <w:rFonts w:cs="Arial"/>
          <w:szCs w:val="24"/>
        </w:rPr>
        <w:br/>
      </w:r>
      <w:r w:rsidR="006048FD">
        <w:rPr>
          <w:rFonts w:cs="Arial"/>
          <w:szCs w:val="24"/>
        </w:rPr>
        <w:br/>
      </w:r>
      <w:r w:rsidR="006048FD">
        <w:rPr>
          <w:rFonts w:cs="Arial"/>
          <w:szCs w:val="24"/>
        </w:rPr>
        <w:br/>
      </w:r>
      <w:r>
        <w:rPr>
          <w:rFonts w:cs="Arial"/>
          <w:szCs w:val="24"/>
        </w:rPr>
        <w:br/>
      </w:r>
    </w:p>
    <w:p w14:paraId="58AB005E" w14:textId="4D6AE734" w:rsidR="001E6B0C" w:rsidRDefault="001E6B0C" w:rsidP="00330C83">
      <w:pPr>
        <w:spacing w:before="0" w:after="200" w:line="276" w:lineRule="auto"/>
        <w:rPr>
          <w:rFonts w:cs="Arial"/>
          <w:szCs w:val="24"/>
        </w:rPr>
      </w:pPr>
    </w:p>
    <w:p w14:paraId="1934A7A2" w14:textId="0BFC25C6" w:rsidR="001E6B0C" w:rsidRDefault="001E6B0C" w:rsidP="00330C83">
      <w:pPr>
        <w:spacing w:before="0" w:after="200" w:line="276" w:lineRule="auto"/>
        <w:rPr>
          <w:rFonts w:cs="Arial"/>
          <w:szCs w:val="24"/>
        </w:rPr>
      </w:pPr>
    </w:p>
    <w:p w14:paraId="6341DBCB" w14:textId="31AA5868" w:rsidR="001E6B0C" w:rsidRDefault="001E6B0C" w:rsidP="00330C83">
      <w:pPr>
        <w:spacing w:before="0" w:after="200" w:line="276" w:lineRule="auto"/>
        <w:rPr>
          <w:rFonts w:cs="Arial"/>
          <w:szCs w:val="24"/>
        </w:rPr>
      </w:pPr>
    </w:p>
    <w:p w14:paraId="6F0E56E9" w14:textId="77777777" w:rsidR="001E6B0C" w:rsidRPr="000E316A" w:rsidRDefault="001E6B0C" w:rsidP="00330C83">
      <w:pPr>
        <w:spacing w:before="0" w:after="200" w:line="276" w:lineRule="auto"/>
        <w:rPr>
          <w:rFonts w:cs="Arial"/>
          <w:szCs w:val="24"/>
        </w:rPr>
      </w:pPr>
    </w:p>
    <w:p w14:paraId="3250B951" w14:textId="0B4B2927" w:rsidR="00224913" w:rsidRDefault="00D31F55" w:rsidP="00D53A65">
      <w:pPr>
        <w:pStyle w:val="Ttulo2"/>
      </w:pPr>
      <w:bookmarkStart w:id="4" w:name="_Toc476070541"/>
      <w:r w:rsidRPr="00CB0078">
        <w:lastRenderedPageBreak/>
        <w:t>Motivación y antecedentes</w:t>
      </w:r>
      <w:bookmarkEnd w:id="4"/>
    </w:p>
    <w:p w14:paraId="79AD7271" w14:textId="77777777" w:rsidR="00187AFE" w:rsidRPr="00ED13E4" w:rsidRDefault="00D02B40" w:rsidP="00ED13E4">
      <w:pPr>
        <w:pStyle w:val="Ttulo3"/>
      </w:pPr>
      <w:bookmarkStart w:id="5" w:name="_Toc476070542"/>
      <w:r w:rsidRPr="00ED13E4">
        <w:t>Contexto</w:t>
      </w:r>
      <w:bookmarkEnd w:id="5"/>
      <w:r w:rsidRPr="00ED13E4">
        <w:t xml:space="preserve"> </w:t>
      </w:r>
    </w:p>
    <w:p w14:paraId="2DA58E91" w14:textId="1F745D2E" w:rsidR="008827D3" w:rsidRPr="00685227" w:rsidRDefault="008827D3" w:rsidP="00187AFE">
      <w:r w:rsidRPr="00685227">
        <w:t xml:space="preserve">Según el informe </w:t>
      </w:r>
      <w:r w:rsidR="009C6AB0">
        <w:t>“</w:t>
      </w:r>
      <w:r w:rsidRPr="00685227">
        <w:t>Medición de la Sociedad de la Información</w:t>
      </w:r>
      <w:r w:rsidR="009C6AB0">
        <w:t>”</w:t>
      </w:r>
      <w:r w:rsidRPr="00685227">
        <w:t xml:space="preserve"> de la Unión Internacional de las Telecomunicaciones (UIT), el 43</w:t>
      </w:r>
      <w:r w:rsidR="00013EC0">
        <w:t>,</w:t>
      </w:r>
      <w:r w:rsidRPr="00685227">
        <w:t>3% de la población mundial tiene acceso a internet</w:t>
      </w:r>
      <w:r w:rsidR="00E9232A">
        <w:t xml:space="preserve"> </w:t>
      </w:r>
      <w:r w:rsidR="00E9232A">
        <w:fldChar w:fldCharType="begin" w:fldLock="1"/>
      </w:r>
      <w:r w:rsidR="00E9232A">
        <w:instrText>ADDIN CSL_CITATION { "citationItems" : [ { "id" : "ITEM-1", "itemData" : { "author" : [ { "dropping-particle" : "las", "family" : "Comunicaciones", "given" : "Uni\u00f3n Internacional de", "non-dropping-particle" : "", "parse-names" : false, "suffix" : "" } ], "id" : "ITEM-1", "issued" : { "date-parts" : [ [ "0" ] ] }, "title" : "Informe sobre Medici\u00f3n de la Sociedad de la Informaci\u00f3n 2015 Resumen Ejecutivo", "type" : "article-journal" }, "uris" : [ "http://www.mendeley.com/documents/?uuid=f4b55876-0d45-3e87-91c2-0ef26dc777d1" ] } ], "mendeley" : { "formattedCitation" : "[1]", "plainTextFormattedCitation" : "[1]", "previouslyFormattedCitation" : "[1]" }, "properties" : { "noteIndex" : 0 }, "schema" : "https://github.com/citation-style-language/schema/raw/master/csl-citation.json" }</w:instrText>
      </w:r>
      <w:r w:rsidR="00E9232A">
        <w:fldChar w:fldCharType="separate"/>
      </w:r>
      <w:r w:rsidR="00E9232A" w:rsidRPr="00E9232A">
        <w:rPr>
          <w:noProof/>
        </w:rPr>
        <w:t>[1]</w:t>
      </w:r>
      <w:r w:rsidR="00E9232A">
        <w:fldChar w:fldCharType="end"/>
      </w:r>
      <w:r w:rsidRPr="00685227">
        <w:t>. En Colombia, el Ministerio de Tecnologías de la Información y las Comunicaciones (MINTIC) realizó una encuesta que evidenció que el 54% de los colombianos acceden a internet, de forma diaria, con un promedio de navegación de 2.6 horas</w:t>
      </w:r>
      <w:r w:rsidR="00E9232A">
        <w:t xml:space="preserve"> </w:t>
      </w:r>
      <w:r w:rsidR="00E9232A">
        <w:fldChar w:fldCharType="begin" w:fldLock="1"/>
      </w:r>
      <w:r w:rsidR="00E9232A">
        <w:instrText>ADDIN CSL_CITATION { "citationItems" : [ { "id" : "ITEM-1", "itemData" : { "abstract" : "14 de febero de 2012. Bogot\u00e1.", "author" : [ { "dropping-particle" : "las", "family" : "TIC", "given" : "Ministerio de", "non-dropping-particle" : "", "parse-names" : false, "suffix" : "" } ], "id" : "ITEM-1", "issued" : { "date-parts" : [ [ "0" ] ] }, "title" : "8 de cada 10 colombianos est\u00e1n usando Internet", "type" : "article-journal" }, "uris" : [ "http://www.mendeley.com/documents/?uuid=c3da6178-6540-33e9-87ab-4f3adccc8e9e" ] } ], "mendeley" : { "formattedCitation" : "[2]", "plainTextFormattedCitation" : "[2]", "previouslyFormattedCitation" : "[2]" }, "properties" : { "noteIndex" : 0 }, "schema" : "https://github.com/citation-style-language/schema/raw/master/csl-citation.json" }</w:instrText>
      </w:r>
      <w:r w:rsidR="00E9232A">
        <w:fldChar w:fldCharType="separate"/>
      </w:r>
      <w:r w:rsidR="00E9232A" w:rsidRPr="00E9232A">
        <w:rPr>
          <w:noProof/>
        </w:rPr>
        <w:t>[2]</w:t>
      </w:r>
      <w:r w:rsidR="00E9232A">
        <w:fldChar w:fldCharType="end"/>
      </w:r>
      <w:r w:rsidRPr="00685227">
        <w:t>.</w:t>
      </w:r>
    </w:p>
    <w:p w14:paraId="725654F7" w14:textId="155FAB4E" w:rsidR="000371DA" w:rsidRPr="00685227" w:rsidRDefault="000371DA" w:rsidP="00187AFE">
      <w:r w:rsidRPr="00685227">
        <w:t>Teniendo en cuenta las cif</w:t>
      </w:r>
      <w:r w:rsidR="00747C74" w:rsidRPr="00685227">
        <w:t xml:space="preserve">ras mencionados anteriormente, se puede afirmar que diariamente se mueve un flujo de datos bastante amplio, el cual incluye información de cada uno de los usuarios que acceden a servicios en internet (redes sociales, correo, revistas, bancos, entre otros). </w:t>
      </w:r>
      <w:r w:rsidR="00BB1E06" w:rsidRPr="00685227">
        <w:t xml:space="preserve">Esto resulta atractivo para los hackers de sombrero negro, quienes </w:t>
      </w:r>
      <w:r w:rsidR="009A0574" w:rsidRPr="00685227">
        <w:t xml:space="preserve">identifican que la identidad e información son recursos valiosos para los usuarios, y </w:t>
      </w:r>
      <w:r w:rsidR="00BB1E06" w:rsidRPr="00685227">
        <w:t>fácilmente pueden llegar a realizar fraudes informáticos de tipo suplantación de identidad (phishing)</w:t>
      </w:r>
      <w:r w:rsidR="009A0574" w:rsidRPr="00685227">
        <w:t>.</w:t>
      </w:r>
    </w:p>
    <w:p w14:paraId="18FD1FE7" w14:textId="128D7C82" w:rsidR="006D0134" w:rsidRPr="007B47CE" w:rsidRDefault="00B01401" w:rsidP="00B01401">
      <w:r w:rsidRPr="007B47CE">
        <w:t xml:space="preserve">A nivel mundial existe el </w:t>
      </w:r>
      <w:r w:rsidRPr="00082A77">
        <w:rPr>
          <w:i/>
        </w:rPr>
        <w:t>Anti-Phishin</w:t>
      </w:r>
      <w:r w:rsidR="00DA45A1" w:rsidRPr="00082A77">
        <w:rPr>
          <w:i/>
        </w:rPr>
        <w:t>g</w:t>
      </w:r>
      <w:r w:rsidRPr="00082A77">
        <w:rPr>
          <w:i/>
        </w:rPr>
        <w:t xml:space="preserve"> Working Group,</w:t>
      </w:r>
      <w:r w:rsidRPr="007B47CE">
        <w:t xml:space="preserve"> un consorcio internacional líder de negocios, reguladores y agencias que se encargan de monitorizar los ataques de phishing de forma global y coordinar las respuestas a esos ataques. </w:t>
      </w:r>
      <w:r w:rsidR="000254DA" w:rsidRPr="007B47CE">
        <w:t xml:space="preserve">Este grupo </w:t>
      </w:r>
      <w:r w:rsidR="00DA45A1" w:rsidRPr="007B47CE">
        <w:t>revela que para los primeros cuatro meses del 2016, el número de sitios web para phishing increment</w:t>
      </w:r>
      <w:r w:rsidR="00926FEB" w:rsidRPr="007B47CE">
        <w:t>ó</w:t>
      </w:r>
      <w:r w:rsidR="00DA45A1" w:rsidRPr="007B47CE">
        <w:t xml:space="preserve"> en un 250% comparado </w:t>
      </w:r>
      <w:r w:rsidR="00E9232A">
        <w:t xml:space="preserve">con el mismo período en 2015 </w:t>
      </w:r>
      <w:r w:rsidR="00E9232A">
        <w:fldChar w:fldCharType="begin" w:fldLock="1"/>
      </w:r>
      <w:r w:rsidR="00E9232A">
        <w:instrText>ADDIN CSL_CITATION { "citationItems" : [ { "id" : "ITEM-1", "itemData" : { "author" : [ { "dropping-particle" : "", "family" : "Anti-Phishing Working Group", "given" : "", "non-dropping-particle" : "", "parse-names" : false, "suffix" : "" } ], "id" : "ITEM-1", "issued" : { "date-parts" : [ [ "2016" ] ] }, "title" : "Phishing Activity Trends Report", "type" : "article-journal" }, "uris" : [ "http://www.mendeley.com/documents/?uuid=3124a668-0e17-3ab8-9680-2e4e0528925d" ] } ], "mendeley" : { "formattedCitation" : "[3]", "plainTextFormattedCitation" : "[3]", "previouslyFormattedCitation" : "[3]" }, "properties" : { "noteIndex" : 0 }, "schema" : "https://github.com/citation-style-language/schema/raw/master/csl-citation.json" }</w:instrText>
      </w:r>
      <w:r w:rsidR="00E9232A">
        <w:fldChar w:fldCharType="separate"/>
      </w:r>
      <w:r w:rsidR="00E9232A" w:rsidRPr="00E9232A">
        <w:rPr>
          <w:noProof/>
        </w:rPr>
        <w:t>[3]</w:t>
      </w:r>
      <w:r w:rsidR="00E9232A">
        <w:fldChar w:fldCharType="end"/>
      </w:r>
      <w:r w:rsidR="00DA45A1" w:rsidRPr="007B47CE">
        <w:t>.</w:t>
      </w:r>
      <w:r w:rsidR="007B47CE" w:rsidRPr="007B47CE">
        <w:t xml:space="preserve"> Adicionalmente, la comunidad PhishTank, el mayor centro de intercambio de internet acerca de estafas de phishing, indicó </w:t>
      </w:r>
      <w:r w:rsidR="00E9232A" w:rsidRPr="007B47CE">
        <w:t>que,</w:t>
      </w:r>
      <w:r w:rsidR="007B47CE" w:rsidRPr="007B47CE">
        <w:t xml:space="preserve"> en el primer semestre del 2016, cerca de 102.573 denuncias de ataques sospechosos de phishing se verificaron como reales.</w:t>
      </w:r>
      <w:r w:rsidR="00E9232A">
        <w:t xml:space="preserve"> </w:t>
      </w:r>
      <w:r w:rsidR="00E9232A">
        <w:fldChar w:fldCharType="begin" w:fldLock="1"/>
      </w:r>
      <w:r w:rsidR="00E9232A">
        <w:instrText>ADDIN CSL_CITATION { "citationItems" : [ { "id" : "ITEM-1", "itemData" : { "URL" : "https://www.phishtank.com/stats.php", "accessed" : { "date-parts" : [ [ "2017", "2", "25" ] ] }, "author" : [ { "dropping-particle" : "", "family" : "OpenDNS", "given" : "", "non-dropping-particle" : "", "parse-names" : false, "suffix" : "" } ], "id" : "ITEM-1", "issued" : { "date-parts" : [ [ "2016" ] ] }, "title" : "PhishTank &amp;gt; Statistics about phishing activity and PhishTank usage", "type" : "webpage" }, "uris" : [ "http://www.mendeley.com/documents/?uuid=bd1e2c41-d60d-3ea7-87d1-90507befbf97" ] } ], "mendeley" : { "formattedCitation" : "[4]", "plainTextFormattedCitation" : "[4]", "previouslyFormattedCitation" : "[4]" }, "properties" : { "noteIndex" : 0 }, "schema" : "https://github.com/citation-style-language/schema/raw/master/csl-citation.json" }</w:instrText>
      </w:r>
      <w:r w:rsidR="00E9232A">
        <w:fldChar w:fldCharType="separate"/>
      </w:r>
      <w:r w:rsidR="00E9232A" w:rsidRPr="00E9232A">
        <w:rPr>
          <w:noProof/>
        </w:rPr>
        <w:t>[4]</w:t>
      </w:r>
      <w:r w:rsidR="00E9232A">
        <w:fldChar w:fldCharType="end"/>
      </w:r>
      <w:r w:rsidR="00DA45A1" w:rsidRPr="007B47CE">
        <w:t xml:space="preserve">. </w:t>
      </w:r>
    </w:p>
    <w:p w14:paraId="3DFF87BC" w14:textId="619EEA5A" w:rsidR="00926FEB" w:rsidRPr="007B47CE" w:rsidRDefault="00926FEB" w:rsidP="00B01401">
      <w:r w:rsidRPr="007B47CE">
        <w:t>Estos datos logran englobar a grandes rasgos que esta problemática y s</w:t>
      </w:r>
      <w:r w:rsidR="00AC579D" w:rsidRPr="007B47CE">
        <w:t xml:space="preserve">us consecuencias van en </w:t>
      </w:r>
      <w:commentRangeStart w:id="6"/>
      <w:r w:rsidR="00AC579D" w:rsidRPr="007B47CE">
        <w:t>aumento</w:t>
      </w:r>
      <w:commentRangeEnd w:id="6"/>
      <w:r w:rsidR="00AC579D" w:rsidRPr="007B47CE">
        <w:commentReference w:id="6"/>
      </w:r>
      <w:r w:rsidR="007B47CE" w:rsidRPr="007B47CE">
        <w:t>, generando la necesidad de crear grupos como los mencionados anteriormente con el fin de disminuir el impacto de esta problemática.</w:t>
      </w:r>
    </w:p>
    <w:p w14:paraId="5C59B750" w14:textId="14B8E09B" w:rsidR="00187AFE" w:rsidRDefault="0078512A" w:rsidP="00187AFE">
      <w:pPr>
        <w:pStyle w:val="Ttulo3"/>
      </w:pPr>
      <w:bookmarkStart w:id="7" w:name="_Toc476070543"/>
      <w:r w:rsidRPr="00187AFE">
        <w:t>A</w:t>
      </w:r>
      <w:r w:rsidR="00187AFE" w:rsidRPr="00187AFE">
        <w:t>ntecedentes</w:t>
      </w:r>
      <w:r w:rsidR="005E66D3">
        <w:t xml:space="preserve"> del problema</w:t>
      </w:r>
      <w:bookmarkEnd w:id="7"/>
    </w:p>
    <w:p w14:paraId="138D4E50" w14:textId="2DD91F3B" w:rsidR="00542F72" w:rsidRPr="00542F72" w:rsidRDefault="00542F72" w:rsidP="00542F72">
      <w:r>
        <w:t xml:space="preserve">En 2013, </w:t>
      </w:r>
      <w:r w:rsidR="009C6AB0">
        <w:t>al menos 38 millones de cuentas de usuarios de Adobe fueron comprometida. U</w:t>
      </w:r>
      <w:r>
        <w:t>na firma de seguridad afir</w:t>
      </w:r>
      <w:r w:rsidR="009C6AB0">
        <w:t>mó que los hackers obtuvieron datos de los usuarios</w:t>
      </w:r>
      <w:r>
        <w:t xml:space="preserve"> que les </w:t>
      </w:r>
      <w:r w:rsidR="009C6AB0">
        <w:t>permitieron</w:t>
      </w:r>
      <w:r>
        <w:t xml:space="preserve"> averiguar </w:t>
      </w:r>
      <w:r w:rsidR="009C6AB0">
        <w:t xml:space="preserve">fácilmente </w:t>
      </w:r>
      <w:r>
        <w:t>las contraseñas de los usuarios</w:t>
      </w:r>
      <w:r w:rsidR="00E9232A">
        <w:t xml:space="preserve"> </w:t>
      </w:r>
      <w:r w:rsidR="00E9232A">
        <w:fldChar w:fldCharType="begin" w:fldLock="1"/>
      </w:r>
      <w:r w:rsidR="00E9232A">
        <w:instrText>ADDIN CSL_CITATION { "citationItems" : [ { "id" : "ITEM-1", "itemData" : { "URL" : "https://krebsonsecurity.com/2013/10/adobe-breach-impacted-at-least-38-million-users/", "accessed" : { "date-parts" : [ [ "2017", "2", "28" ] ] }, "author" : [ { "dropping-particle" : "", "family" : "KrebsonSecurity", "given" : "", "non-dropping-particle" : "", "parse-names" : false, "suffix" : "" } ], "id" : "ITEM-1", "issued" : { "date-parts" : [ [ "2013" ] ] }, "title" : "Adobe Breach Impacted At Least 38 Million Users \u2014 Krebs on Security", "type" : "webpage" }, "uris" : [ "http://www.mendeley.com/documents/?uuid=a52bdc28-7d33-3e12-bee3-0bd1261d4c61" ] } ], "mendeley" : { "formattedCitation" : "[5]", "plainTextFormattedCitation" : "[5]", "previouslyFormattedCitation" : "[5]" }, "properties" : { "noteIndex" : 0 }, "schema" : "https://github.com/citation-style-language/schema/raw/master/csl-citation.json" }</w:instrText>
      </w:r>
      <w:r w:rsidR="00E9232A">
        <w:fldChar w:fldCharType="separate"/>
      </w:r>
      <w:r w:rsidR="00E9232A" w:rsidRPr="00E9232A">
        <w:rPr>
          <w:noProof/>
        </w:rPr>
        <w:t>[5]</w:t>
      </w:r>
      <w:r w:rsidR="00E9232A">
        <w:fldChar w:fldCharType="end"/>
      </w:r>
      <w:r>
        <w:t>. En 2014, al haber hac</w:t>
      </w:r>
      <w:r w:rsidR="009C6AB0">
        <w:t xml:space="preserve">keado la cuenta de un empleado de eBay, </w:t>
      </w:r>
      <w:r>
        <w:t>los estafadores obtuvieron un número colosal de contraseñas encrip</w:t>
      </w:r>
      <w:r w:rsidR="009C6AB0">
        <w:t xml:space="preserve">tadas y </w:t>
      </w:r>
      <w:r w:rsidR="000652EA">
        <w:t>otros datos de usuarios; a</w:t>
      </w:r>
      <w:r>
        <w:t xml:space="preserve">proximadamente 145 millones de </w:t>
      </w:r>
      <w:r w:rsidR="000652EA">
        <w:t>datos de ingreso fueron robados. N</w:t>
      </w:r>
      <w:r>
        <w:t xml:space="preserve">o </w:t>
      </w:r>
      <w:r w:rsidR="00E9232A">
        <w:t>hubo</w:t>
      </w:r>
      <w:r>
        <w:t xml:space="preserve"> datos </w:t>
      </w:r>
      <w:r>
        <w:lastRenderedPageBreak/>
        <w:t>financieros robados, pero eBay quedó bajo investigación por al menos 4 estados (Florida, Connecticut, Illinois y California) y por la Cámara de Comercio Internacional del Reino Unido</w:t>
      </w:r>
      <w:r w:rsidR="00E9232A">
        <w:t xml:space="preserve"> </w:t>
      </w:r>
      <w:r w:rsidR="00E9232A">
        <w:fldChar w:fldCharType="begin" w:fldLock="1"/>
      </w:r>
      <w:r w:rsidR="00FD5001">
        <w:instrText>ADDIN CSL_CITATION { "citationItems" : [ { "id" : "ITEM-1", "itemData" : { "author" : [ { "dropping-particle" : "", "family" : "Chicago Tribune", "given" : "", "non-dropping-particle" : "", "parse-names" : false, "suffix" : "" } ], "id" : "ITEM-1", "issued" : { "date-parts" : [ [ "2014" ] ] }, "title" : "EBay client information stolen in hacking attack - tribunedigital-chicagotribune", "type" : "article-newspaper" }, "uris" : [ "http://www.mendeley.com/documents/?uuid=54caa42d-d0d3-3d7e-adf7-bc019deb295d" ] } ], "mendeley" : { "formattedCitation" : "[6]", "plainTextFormattedCitation" : "[6]", "previouslyFormattedCitation" : "[6]" }, "properties" : { "noteIndex" : 0 }, "schema" : "https://github.com/citation-style-language/schema/raw/master/csl-citation.json" }</w:instrText>
      </w:r>
      <w:r w:rsidR="00E9232A">
        <w:fldChar w:fldCharType="separate"/>
      </w:r>
      <w:r w:rsidR="00E9232A" w:rsidRPr="00E9232A">
        <w:rPr>
          <w:noProof/>
        </w:rPr>
        <w:t>[6]</w:t>
      </w:r>
      <w:r w:rsidR="00E9232A">
        <w:fldChar w:fldCharType="end"/>
      </w:r>
      <w:r w:rsidR="00A5772D">
        <w:t>.</w:t>
      </w:r>
      <w:r w:rsidR="00E9232A">
        <w:t xml:space="preserve"> En 2016, </w:t>
      </w:r>
      <w:r w:rsidR="000C68E7">
        <w:t>El Banco Central de Bangladesh sufrió un gran robo en el que los ladrones se hicieron con 81 millones de dólares después de hackear el sistema de mensajería del banco. Lo más in</w:t>
      </w:r>
      <w:r w:rsidR="000652EA">
        <w:t>creíble del caso fue que</w:t>
      </w:r>
      <w:r w:rsidR="000C68E7">
        <w:t xml:space="preserve"> el fallo fue causado por el simple robo de una contraseña. Incluso, hasta el mismo CEO de Face</w:t>
      </w:r>
      <w:r w:rsidR="000652EA">
        <w:t>book, Mark Zuckerberg sufrió un incidente similar, aunque menos costoso:</w:t>
      </w:r>
      <w:r w:rsidR="000C68E7">
        <w:t xml:space="preserve"> los hackers robaron su contraseña para entrar en su</w:t>
      </w:r>
      <w:r w:rsidR="000652EA">
        <w:t>s</w:t>
      </w:r>
      <w:r w:rsidR="000C68E7">
        <w:t xml:space="preserve"> cuenta</w:t>
      </w:r>
      <w:r w:rsidR="000652EA">
        <w:t>s</w:t>
      </w:r>
      <w:r w:rsidR="000C68E7">
        <w:t xml:space="preserve"> oficial</w:t>
      </w:r>
      <w:r w:rsidR="000652EA">
        <w:t>es</w:t>
      </w:r>
      <w:r w:rsidR="000C68E7">
        <w:t xml:space="preserve"> de Twitter y </w:t>
      </w:r>
      <w:r w:rsidR="000652EA">
        <w:t xml:space="preserve">Pinterest. </w:t>
      </w:r>
      <w:r w:rsidR="000C68E7">
        <w:t xml:space="preserve">Una investigación encontró que las personas, incluso éste personaje, </w:t>
      </w:r>
      <w:r w:rsidR="00FD5001">
        <w:t xml:space="preserve">reúsan sus </w:t>
      </w:r>
      <w:r w:rsidR="000652EA">
        <w:t>contraseñas el 31% de las veces</w:t>
      </w:r>
      <w:r w:rsidR="00FD5001">
        <w:t xml:space="preserve"> </w:t>
      </w:r>
      <w:r w:rsidR="00FD5001">
        <w:fldChar w:fldCharType="begin" w:fldLock="1"/>
      </w:r>
      <w:r w:rsidR="00FD5001">
        <w:instrText>ADDIN CSL_CITATION { "citationItems" : [ { "id" : "ITEM-1", "itemData" : { "URL" : "http://www.recode.net/2016/6/7/11868648/stolen-password-cybercrime-hackers-mark-zuckerberg-bangladesh-bank-security", "accessed" : { "date-parts" : [ [ "2017", "2", "28" ] ] }, "author" : [ { "dropping-particle" : "", "family" : "Rijiv Gupta", "given" : "Recode", "non-dropping-particle" : "", "parse-names" : false, "suffix" : "" } ], "id" : "ITEM-1", "issued" : { "date-parts" : [ [ "2016" ] ] }, "title" : "Mark Zuckerberg and the $80 million stolen password - Recode", "type" : "webpage" }, "uris" : [ "http://www.mendeley.com/documents/?uuid=5cfe287a-7082-3a9e-acb1-eb7f393d8192" ] } ], "mendeley" : { "formattedCitation" : "[7]", "plainTextFormattedCitation" : "[7]", "previouslyFormattedCitation" : "[7]" }, "properties" : { "noteIndex" : 0 }, "schema" : "https://github.com/citation-style-language/schema/raw/master/csl-citation.json" }</w:instrText>
      </w:r>
      <w:r w:rsidR="00FD5001">
        <w:fldChar w:fldCharType="separate"/>
      </w:r>
      <w:r w:rsidR="00FD5001" w:rsidRPr="00FD5001">
        <w:rPr>
          <w:noProof/>
        </w:rPr>
        <w:t>[7]</w:t>
      </w:r>
      <w:r w:rsidR="00FD5001">
        <w:fldChar w:fldCharType="end"/>
      </w:r>
      <w:r w:rsidR="00FD5001">
        <w:t xml:space="preserve">. </w:t>
      </w:r>
    </w:p>
    <w:p w14:paraId="21AA2981" w14:textId="40850CEA" w:rsidR="00187AFE" w:rsidRDefault="00D02B40" w:rsidP="00187AFE">
      <w:pPr>
        <w:pStyle w:val="Ttulo3"/>
      </w:pPr>
      <w:bookmarkStart w:id="8" w:name="_Toc476070544"/>
      <w:r w:rsidRPr="00187AFE">
        <w:t>J</w:t>
      </w:r>
      <w:r w:rsidR="00187AFE" w:rsidRPr="00187AFE">
        <w:t>ustificación</w:t>
      </w:r>
      <w:bookmarkEnd w:id="8"/>
    </w:p>
    <w:p w14:paraId="76A58CBA" w14:textId="0CED7ECB" w:rsidR="0081187D" w:rsidRDefault="0081187D" w:rsidP="005B1FF4">
      <w:r>
        <w:t>La seguridad cibernética es una consideración necesaria para los individuos y las familias, así como en los negocios, gobiern</w:t>
      </w:r>
      <w:r w:rsidR="003E5F2B">
        <w:t>os e instituciones de educación</w:t>
      </w:r>
      <w:r w:rsidR="00FD5001">
        <w:t xml:space="preserve"> </w:t>
      </w:r>
      <w:r w:rsidR="00FD5001">
        <w:fldChar w:fldCharType="begin" w:fldLock="1"/>
      </w:r>
      <w:r w:rsidR="00FD5001">
        <w:instrText>ADDIN CSL_CITATION { "citationItems" : [ { "id" : "ITEM-1", "itemData" : { "author" : [ { "dropping-particle" : "", "family" : "CiscoSystems", "given" : "", "non-dropping-particle" : "", "parse-names" : false, "suffix" : "" } ], "id" : "ITEM-1", "issued" : { "date-parts" : [ [ "2010" ] ] }, "title" : "Cybersecurity: Everyone\u2019s Responsibility", "type" : "article-journal" }, "uris" : [ "http://www.mendeley.com/documents/?uuid=390f6fc0-da2f-3d8d-94a6-4ff773180559" ] } ], "mendeley" : { "formattedCitation" : "[8]", "plainTextFormattedCitation" : "[8]" }, "properties" : { "noteIndex" : 0 }, "schema" : "https://github.com/citation-style-language/schema/raw/master/csl-citation.json" }</w:instrText>
      </w:r>
      <w:r w:rsidR="00FD5001">
        <w:fldChar w:fldCharType="separate"/>
      </w:r>
      <w:r w:rsidR="00FD5001" w:rsidRPr="00FD5001">
        <w:rPr>
          <w:noProof/>
        </w:rPr>
        <w:t>[8]</w:t>
      </w:r>
      <w:r w:rsidR="00FD5001">
        <w:fldChar w:fldCharType="end"/>
      </w:r>
      <w:r>
        <w:t xml:space="preserve">. </w:t>
      </w:r>
    </w:p>
    <w:p w14:paraId="4B4D3D8E" w14:textId="651493EF" w:rsidR="0081187D" w:rsidRDefault="0081187D" w:rsidP="0081187D">
      <w:r>
        <w:t>Lo que se espera con este proyecto es brindar una herramienta eficaz que permita adicionar una capa de seguridad</w:t>
      </w:r>
      <w:r w:rsidR="000652EA">
        <w:t>, en bajo tiempo, para el</w:t>
      </w:r>
      <w:r>
        <w:t xml:space="preserve"> proceso de autenticación que usan actualmente las empresas en sus portales web. Esto permitirá que la seguridad del sitio web sea mucho más robusta</w:t>
      </w:r>
      <w:r w:rsidR="000652EA">
        <w:t>,</w:t>
      </w:r>
      <w:r>
        <w:t xml:space="preserve"> generando una alta confiabilidad para los usuarios </w:t>
      </w:r>
      <w:r w:rsidRPr="00D93375">
        <w:t>que consumen los servicios de la empresa a través de este medio</w:t>
      </w:r>
      <w:r>
        <w:t xml:space="preserve">. </w:t>
      </w:r>
      <w:r w:rsidR="000652EA">
        <w:t>N</w:t>
      </w:r>
      <w:r w:rsidRPr="00D93375">
        <w:t>o basta</w:t>
      </w:r>
      <w:r w:rsidR="000652EA">
        <w:t xml:space="preserve">rá </w:t>
      </w:r>
      <w:r w:rsidRPr="00D93375">
        <w:t>que el hacker de sombrero negro robe la contra</w:t>
      </w:r>
      <w:r w:rsidR="003E5F2B" w:rsidRPr="00D93375">
        <w:t xml:space="preserve">seña de </w:t>
      </w:r>
      <w:r w:rsidR="000652EA">
        <w:t>algún usuario,</w:t>
      </w:r>
      <w:r w:rsidRPr="00D93375">
        <w:t xml:space="preserve"> </w:t>
      </w:r>
      <w:r w:rsidR="00D93375" w:rsidRPr="00D93375">
        <w:t>ya que se agregará</w:t>
      </w:r>
      <w:r w:rsidR="003E5F2B" w:rsidRPr="00D93375">
        <w:t xml:space="preserve"> </w:t>
      </w:r>
      <w:r w:rsidRPr="00D93375">
        <w:t xml:space="preserve">una segunda clave de uso único la cual será </w:t>
      </w:r>
      <w:commentRangeStart w:id="9"/>
      <w:r w:rsidRPr="00D93375">
        <w:t>generada</w:t>
      </w:r>
      <w:commentRangeEnd w:id="9"/>
      <w:r w:rsidR="003871D5" w:rsidRPr="00D93375">
        <w:commentReference w:id="9"/>
      </w:r>
      <w:r w:rsidRPr="00D93375">
        <w:t xml:space="preserve"> cada minuto en una aplicación móvil</w:t>
      </w:r>
      <w:r w:rsidR="000652EA">
        <w:t xml:space="preserve">, </w:t>
      </w:r>
      <w:r w:rsidRPr="00D93375">
        <w:t xml:space="preserve">a la cual </w:t>
      </w:r>
      <w:r w:rsidR="000652EA">
        <w:t xml:space="preserve">únicamente </w:t>
      </w:r>
      <w:r w:rsidRPr="00D93375">
        <w:t>tendrá acceso el dueño de la cuenta.</w:t>
      </w:r>
    </w:p>
    <w:p w14:paraId="6B8157F1" w14:textId="10506E0F" w:rsidR="00516C72" w:rsidRPr="0081187D" w:rsidRDefault="00516C72" w:rsidP="0081187D">
      <w:r>
        <w:t>Este proyecto nos permitirá conocer en mayor profundidad una de las áreas más importantes de la Ingeniería Telemática</w:t>
      </w:r>
      <w:r w:rsidR="000E744E">
        <w:t xml:space="preserve"> como lo e</w:t>
      </w:r>
      <w:r w:rsidR="000652EA">
        <w:t>s la Seguridad Informática. Esta</w:t>
      </w:r>
      <w:r w:rsidR="000E744E">
        <w:t xml:space="preserve"> se encarga principalmente de velar </w:t>
      </w:r>
      <w:r w:rsidR="00EC0408">
        <w:t xml:space="preserve">por la </w:t>
      </w:r>
      <w:r w:rsidR="000652EA">
        <w:t xml:space="preserve">integridad, confidencialidad y disponibilidad de la información.  </w:t>
      </w:r>
    </w:p>
    <w:p w14:paraId="5A1886BE" w14:textId="77777777" w:rsidR="00F26EFB" w:rsidRDefault="00F26EFB" w:rsidP="00B06E8C">
      <w:pPr>
        <w:spacing w:after="0" w:line="360" w:lineRule="auto"/>
        <w:rPr>
          <w:rFonts w:cs="Arial"/>
          <w:b/>
          <w:szCs w:val="24"/>
        </w:rPr>
      </w:pPr>
    </w:p>
    <w:p w14:paraId="6F4A016B" w14:textId="5194F219" w:rsidR="001B328C" w:rsidRPr="00F23AB1" w:rsidRDefault="001B328C" w:rsidP="00B06E8C">
      <w:pPr>
        <w:spacing w:after="0" w:line="360" w:lineRule="auto"/>
      </w:pPr>
      <w:r w:rsidRPr="00F23AB1">
        <w:br w:type="page"/>
      </w:r>
    </w:p>
    <w:p w14:paraId="2BFC2E08" w14:textId="0AA0E10B" w:rsidR="00B761BA" w:rsidRPr="00F23AB1" w:rsidRDefault="001B328C" w:rsidP="00E748AC">
      <w:pPr>
        <w:pStyle w:val="Ttulo2"/>
        <w:rPr>
          <w:rFonts w:cs="Arial"/>
          <w:b w:val="0"/>
          <w:szCs w:val="24"/>
        </w:rPr>
      </w:pPr>
      <w:bookmarkStart w:id="10" w:name="_Toc476070545"/>
      <w:r w:rsidRPr="00CD1DFB">
        <w:lastRenderedPageBreak/>
        <w:t xml:space="preserve">Descripción del </w:t>
      </w:r>
      <w:r w:rsidR="00E748AC">
        <w:t>Problema</w:t>
      </w:r>
      <w:bookmarkEnd w:id="10"/>
    </w:p>
    <w:p w14:paraId="560364E9" w14:textId="044F5AFC" w:rsidR="008C0414" w:rsidRDefault="0021653F">
      <w:pPr>
        <w:spacing w:before="0" w:after="200" w:line="276" w:lineRule="auto"/>
      </w:pPr>
      <w:r w:rsidRPr="0021653F">
        <w:t>Actualmente existe un problema muy común en el ámbito de la seguridad informática: la suplantación de identidad en los sitios web. Se han detectado varios factores desencadenantes de est</w:t>
      </w:r>
      <w:r w:rsidR="00430D26">
        <w:t>e inconveniente: 1)</w:t>
      </w:r>
      <w:r w:rsidRPr="0021653F">
        <w:t xml:space="preserve"> </w:t>
      </w:r>
      <w:r w:rsidR="00430D26">
        <w:t>U</w:t>
      </w:r>
      <w:r w:rsidRPr="0021653F">
        <w:t>so de contraseñas poco seguras, principalmente influenciado por la facilidad de los usuarios para recordarlas o también se podría inferir que existe un desconocimiento acerca de las buenas prácticas para crear una contraseña segura.</w:t>
      </w:r>
      <w:r w:rsidR="00430D26">
        <w:t xml:space="preserve"> 2) E</w:t>
      </w:r>
      <w:r w:rsidRPr="0021653F">
        <w:t xml:space="preserve">xistencia de deficiencias en el método de autenticación de un solo factor. </w:t>
      </w:r>
      <w:r w:rsidR="00430D26">
        <w:t>3) G</w:t>
      </w:r>
      <w:r w:rsidRPr="0021653F">
        <w:t xml:space="preserve">ran cantidad de tiempo que se requiere </w:t>
      </w:r>
      <w:r w:rsidR="000652EA">
        <w:t>para</w:t>
      </w:r>
      <w:r w:rsidRPr="0021653F">
        <w:t xml:space="preserve"> implementar mecanismos de seguridad adicionales. </w:t>
      </w:r>
      <w:r w:rsidR="00430D26">
        <w:t>4) C</w:t>
      </w:r>
      <w:r w:rsidRPr="0021653F">
        <w:t xml:space="preserve">lonación de los sitios web. Todos estos </w:t>
      </w:r>
      <w:r w:rsidR="00430D26">
        <w:t>factores no deseados</w:t>
      </w:r>
      <w:r w:rsidRPr="0021653F">
        <w:t xml:space="preserve"> p</w:t>
      </w:r>
      <w:r w:rsidR="00430D26">
        <w:t xml:space="preserve">osibilitan </w:t>
      </w:r>
      <w:r w:rsidRPr="0021653F">
        <w:t>que la</w:t>
      </w:r>
      <w:r w:rsidR="00430D26">
        <w:t xml:space="preserve"> </w:t>
      </w:r>
      <w:r w:rsidR="000652EA">
        <w:t>seguridad</w:t>
      </w:r>
      <w:r w:rsidR="00430D26">
        <w:t xml:space="preserve"> de la</w:t>
      </w:r>
      <w:r w:rsidRPr="0021653F">
        <w:t xml:space="preserve"> información e identidad de los usuarios pueda</w:t>
      </w:r>
      <w:r w:rsidR="000652EA">
        <w:t>n</w:t>
      </w:r>
      <w:r w:rsidRPr="0021653F">
        <w:t xml:space="preserve"> verse comprometida</w:t>
      </w:r>
      <w:r w:rsidR="000652EA">
        <w:t>s</w:t>
      </w:r>
      <w:r w:rsidRPr="0021653F">
        <w:t>, generando un bajo nivel de confiabilidad en las empresas que prestan sus servicios a través de un portal web e incluso pérdidas económicas para la misma.</w:t>
      </w:r>
    </w:p>
    <w:p w14:paraId="1F46ECEA" w14:textId="24075F8F" w:rsidR="005C2D30" w:rsidRPr="00D93375" w:rsidRDefault="005C2D30">
      <w:pPr>
        <w:spacing w:before="0" w:after="200" w:line="276" w:lineRule="auto"/>
      </w:pPr>
      <w:r w:rsidRPr="00D93375">
        <w:t xml:space="preserve">Mediante el uso de </w:t>
      </w:r>
      <w:r w:rsidR="00430D26">
        <w:t>una herramienta metodológica del tipo causa-efecto (árbol de problemas)</w:t>
      </w:r>
      <w:r w:rsidRPr="00D93375">
        <w:t xml:space="preserve"> se i</w:t>
      </w:r>
      <w:r w:rsidR="00D93375" w:rsidRPr="00D93375">
        <w:t>dentific</w:t>
      </w:r>
      <w:r w:rsidR="00430D26">
        <w:t>aron las causas y efectos que dan origen al problema formulado p</w:t>
      </w:r>
      <w:r w:rsidRPr="00D93375">
        <w:t xml:space="preserve">reviamente. </w:t>
      </w:r>
      <w:r w:rsidR="004B03E3" w:rsidRPr="00D93375">
        <w:t xml:space="preserve">El árbol de objetivos hace referencia a las metas por cumplir </w:t>
      </w:r>
      <w:r w:rsidR="00C561B0">
        <w:t>mediante</w:t>
      </w:r>
      <w:r w:rsidR="004B03E3" w:rsidRPr="00D93375">
        <w:t xml:space="preserve"> la ejecución del proyecto, </w:t>
      </w:r>
      <w:r w:rsidR="00C561B0">
        <w:t>identificando</w:t>
      </w:r>
      <w:r w:rsidR="004B03E3" w:rsidRPr="00D93375">
        <w:t xml:space="preserve"> las causas a tratar para disminuir el impacto </w:t>
      </w:r>
      <w:r w:rsidR="00C561B0">
        <w:t xml:space="preserve">del </w:t>
      </w:r>
      <w:r w:rsidR="004B03E3" w:rsidRPr="00D93375">
        <w:t>problema (Anexos 1 y 2).</w:t>
      </w:r>
    </w:p>
    <w:p w14:paraId="0E49C7D4" w14:textId="2BF5133F" w:rsidR="001B328C" w:rsidRDefault="008C0414">
      <w:pPr>
        <w:spacing w:before="0" w:after="200" w:line="276" w:lineRule="auto"/>
      </w:pPr>
      <w:r>
        <w:br/>
      </w:r>
      <w:r>
        <w:br/>
      </w:r>
      <w:r>
        <w:br/>
      </w:r>
      <w:r>
        <w:br/>
      </w:r>
    </w:p>
    <w:p w14:paraId="73F020F0" w14:textId="4C53DA10" w:rsidR="00430D26" w:rsidRDefault="00430D26">
      <w:pPr>
        <w:spacing w:before="0" w:after="200" w:line="276" w:lineRule="auto"/>
      </w:pPr>
    </w:p>
    <w:p w14:paraId="47E16CC8" w14:textId="77777777" w:rsidR="00430D26" w:rsidRDefault="00430D26">
      <w:pPr>
        <w:spacing w:before="0" w:after="200" w:line="276" w:lineRule="auto"/>
      </w:pPr>
    </w:p>
    <w:p w14:paraId="09C34B07" w14:textId="3E5EDDBD" w:rsidR="00D93375" w:rsidRDefault="00D93375">
      <w:pPr>
        <w:spacing w:before="0" w:after="200" w:line="276" w:lineRule="auto"/>
      </w:pPr>
    </w:p>
    <w:p w14:paraId="586D5E6C" w14:textId="22D0841B" w:rsidR="00D93375" w:rsidRDefault="00D93375">
      <w:pPr>
        <w:spacing w:before="0" w:after="200" w:line="276" w:lineRule="auto"/>
      </w:pPr>
    </w:p>
    <w:p w14:paraId="3468D0BB" w14:textId="77777777" w:rsidR="00D93375" w:rsidRPr="00CD1DFB" w:rsidRDefault="00D93375">
      <w:pPr>
        <w:spacing w:before="0" w:after="200" w:line="276" w:lineRule="auto"/>
      </w:pPr>
    </w:p>
    <w:p w14:paraId="53B2FC3E" w14:textId="6807E667" w:rsidR="00A67042" w:rsidRDefault="00CA12D9" w:rsidP="00E12122">
      <w:pPr>
        <w:pStyle w:val="Ttulo2"/>
      </w:pPr>
      <w:bookmarkStart w:id="11" w:name="_Toc476070546"/>
      <w:r w:rsidRPr="00CD1DFB">
        <w:lastRenderedPageBreak/>
        <w:t>Objetivos</w:t>
      </w:r>
      <w:bookmarkEnd w:id="11"/>
      <w:r w:rsidRPr="00CD1DFB">
        <w:t xml:space="preserve"> </w:t>
      </w:r>
    </w:p>
    <w:p w14:paraId="1483C7BE" w14:textId="77777777" w:rsidR="001B328C" w:rsidRPr="00CD1DFB" w:rsidRDefault="00CA12D9" w:rsidP="00D81E28">
      <w:pPr>
        <w:pStyle w:val="Ttulo3"/>
        <w:spacing w:before="120"/>
      </w:pPr>
      <w:bookmarkStart w:id="12" w:name="_Toc476070547"/>
      <w:r w:rsidRPr="00CD1DFB">
        <w:t>Objetivo general</w:t>
      </w:r>
      <w:bookmarkEnd w:id="12"/>
    </w:p>
    <w:p w14:paraId="5C3114AE" w14:textId="033B5B91" w:rsidR="00A67042" w:rsidRDefault="00013EC0" w:rsidP="006A617A">
      <w:r>
        <w:t>Diseñar</w:t>
      </w:r>
      <w:r w:rsidR="00001EBB">
        <w:t xml:space="preserve"> e implementar</w:t>
      </w:r>
      <w:r>
        <w:t xml:space="preserve"> un</w:t>
      </w:r>
      <w:r w:rsidR="0095647C">
        <w:t>a</w:t>
      </w:r>
      <w:r>
        <w:t xml:space="preserve"> </w:t>
      </w:r>
      <w:r w:rsidR="00C561B0">
        <w:t xml:space="preserve">API que permita la </w:t>
      </w:r>
      <w:r w:rsidR="00001EBB">
        <w:t>autenticación</w:t>
      </w:r>
      <w:r w:rsidR="006A617A">
        <w:t xml:space="preserve"> de doble factor en </w:t>
      </w:r>
      <w:r w:rsidR="00EF6871">
        <w:t>páginas web.</w:t>
      </w:r>
    </w:p>
    <w:p w14:paraId="407350B4" w14:textId="77777777" w:rsidR="00EF6871" w:rsidRPr="006A617A" w:rsidRDefault="00EF6871" w:rsidP="006A617A">
      <w:pPr>
        <w:rPr>
          <w:b/>
        </w:rPr>
      </w:pPr>
    </w:p>
    <w:p w14:paraId="2EDC5C4C" w14:textId="53930044" w:rsidR="00226FEF" w:rsidRDefault="00226FEF" w:rsidP="00F77DFD">
      <w:pPr>
        <w:pStyle w:val="Ttulo3"/>
        <w:spacing w:before="120"/>
      </w:pPr>
      <w:bookmarkStart w:id="13" w:name="_Toc476070548"/>
      <w:r w:rsidRPr="00CD1DFB">
        <w:t>Objetivos específicos</w:t>
      </w:r>
      <w:bookmarkEnd w:id="13"/>
    </w:p>
    <w:p w14:paraId="5F36AE52" w14:textId="170F1E57" w:rsidR="00EF6871" w:rsidRPr="00EF6871" w:rsidRDefault="006D3741" w:rsidP="00E413F9">
      <w:pPr>
        <w:pStyle w:val="Prrafodelista"/>
        <w:numPr>
          <w:ilvl w:val="0"/>
          <w:numId w:val="6"/>
        </w:numPr>
      </w:pPr>
      <w:r>
        <w:rPr>
          <w:rFonts w:ascii="Segoe UI" w:eastAsiaTheme="minorEastAsia" w:hAnsi="Segoe UI" w:cstheme="minorBidi"/>
          <w:szCs w:val="22"/>
          <w:lang w:val="es-CO" w:eastAsia="es-CO"/>
        </w:rPr>
        <w:t>Seleccionar</w:t>
      </w:r>
      <w:r w:rsidR="00B100D8">
        <w:rPr>
          <w:rFonts w:ascii="Segoe UI" w:eastAsiaTheme="minorEastAsia" w:hAnsi="Segoe UI" w:cstheme="minorBidi"/>
          <w:szCs w:val="22"/>
          <w:lang w:val="es-CO" w:eastAsia="es-CO"/>
        </w:rPr>
        <w:t xml:space="preserve"> el framework</w:t>
      </w:r>
      <w:r>
        <w:rPr>
          <w:rFonts w:ascii="Segoe UI" w:eastAsiaTheme="minorEastAsia" w:hAnsi="Segoe UI" w:cstheme="minorBidi"/>
          <w:szCs w:val="22"/>
          <w:lang w:val="es-CO" w:eastAsia="es-CO"/>
        </w:rPr>
        <w:t xml:space="preserve"> </w:t>
      </w:r>
      <w:r w:rsidR="00B100D8">
        <w:rPr>
          <w:rFonts w:ascii="Segoe UI" w:eastAsiaTheme="minorEastAsia" w:hAnsi="Segoe UI" w:cstheme="minorBidi"/>
          <w:szCs w:val="22"/>
          <w:lang w:val="es-CO" w:eastAsia="es-CO"/>
        </w:rPr>
        <w:t>o plataforma</w:t>
      </w:r>
      <w:r>
        <w:rPr>
          <w:rFonts w:ascii="Segoe UI" w:eastAsiaTheme="minorEastAsia" w:hAnsi="Segoe UI" w:cstheme="minorBidi"/>
          <w:szCs w:val="22"/>
          <w:lang w:val="es-CO" w:eastAsia="es-CO"/>
        </w:rPr>
        <w:t xml:space="preserve"> </w:t>
      </w:r>
      <w:r w:rsidR="00EF6871">
        <w:rPr>
          <w:rFonts w:ascii="Segoe UI" w:eastAsiaTheme="minorEastAsia" w:hAnsi="Segoe UI" w:cstheme="minorBidi"/>
          <w:szCs w:val="22"/>
          <w:lang w:val="es-CO" w:eastAsia="es-CO"/>
        </w:rPr>
        <w:t>para el desarrollo del API.</w:t>
      </w:r>
    </w:p>
    <w:p w14:paraId="73B88ABE" w14:textId="77777777" w:rsidR="00EF6871" w:rsidRPr="00EF6871" w:rsidRDefault="00EF6871" w:rsidP="00E413F9">
      <w:pPr>
        <w:pStyle w:val="Prrafodelista"/>
        <w:numPr>
          <w:ilvl w:val="0"/>
          <w:numId w:val="6"/>
        </w:numPr>
      </w:pPr>
      <w:r>
        <w:rPr>
          <w:rFonts w:ascii="Segoe UI" w:eastAsiaTheme="minorEastAsia" w:hAnsi="Segoe UI" w:cstheme="minorBidi"/>
          <w:szCs w:val="22"/>
          <w:lang w:val="es-CO" w:eastAsia="es-CO"/>
        </w:rPr>
        <w:t>Diseñar el API teniendo en cuenta el framework seleccionado</w:t>
      </w:r>
    </w:p>
    <w:p w14:paraId="1A3DD971" w14:textId="717BB432" w:rsidR="00EF6871" w:rsidRPr="00EF6871" w:rsidRDefault="00BD5529" w:rsidP="00E413F9">
      <w:pPr>
        <w:pStyle w:val="Prrafodelista"/>
        <w:numPr>
          <w:ilvl w:val="0"/>
          <w:numId w:val="6"/>
        </w:numPr>
      </w:pPr>
      <w:r>
        <w:rPr>
          <w:rFonts w:ascii="Segoe UI" w:eastAsiaTheme="minorEastAsia" w:hAnsi="Segoe UI" w:cstheme="minorBidi"/>
          <w:szCs w:val="22"/>
          <w:lang w:val="es-CO" w:eastAsia="es-CO"/>
        </w:rPr>
        <w:t>Implementar y validar el API.</w:t>
      </w:r>
    </w:p>
    <w:p w14:paraId="25F5EB0D" w14:textId="77777777" w:rsidR="00EF6871" w:rsidRPr="00EF6871" w:rsidRDefault="00EF6871" w:rsidP="00BD5529">
      <w:pPr>
        <w:pStyle w:val="Prrafodelista"/>
      </w:pPr>
    </w:p>
    <w:p w14:paraId="123CCCB9" w14:textId="3A10F571" w:rsidR="00F77DFD" w:rsidRDefault="00F77DFD" w:rsidP="00C561B0">
      <w:pPr>
        <w:pStyle w:val="Prrafodelista"/>
        <w:rPr>
          <w:rFonts w:ascii="Segoe UI" w:eastAsiaTheme="minorEastAsia" w:hAnsi="Segoe UI" w:cstheme="minorBidi"/>
          <w:szCs w:val="22"/>
          <w:lang w:eastAsia="es-CO"/>
        </w:rPr>
      </w:pPr>
    </w:p>
    <w:p w14:paraId="37A4B7D5" w14:textId="77777777" w:rsidR="00C561B0" w:rsidRPr="00F77DFD" w:rsidRDefault="00C561B0" w:rsidP="00C561B0">
      <w:pPr>
        <w:pStyle w:val="Prrafodelista"/>
      </w:pPr>
    </w:p>
    <w:p w14:paraId="564644DD" w14:textId="77777777" w:rsidR="00F77DFD" w:rsidRPr="00F77DFD" w:rsidRDefault="00F77DFD" w:rsidP="00F77DFD">
      <w:pPr>
        <w:rPr>
          <w:lang w:val="es-ES_tradnl"/>
        </w:rPr>
      </w:pPr>
    </w:p>
    <w:p w14:paraId="56CD8BB3" w14:textId="77777777" w:rsidR="00226FEF" w:rsidRDefault="00226FEF" w:rsidP="00226FEF"/>
    <w:p w14:paraId="267545CB" w14:textId="77777777" w:rsidR="00226FEF" w:rsidRDefault="00226FEF" w:rsidP="00226FEF"/>
    <w:p w14:paraId="7C034892" w14:textId="77777777" w:rsidR="00226FEF" w:rsidRDefault="00226FEF" w:rsidP="00226FEF"/>
    <w:p w14:paraId="2504025A" w14:textId="77777777" w:rsidR="00226FEF" w:rsidRDefault="00226FEF" w:rsidP="00226FEF"/>
    <w:p w14:paraId="25DAED2C" w14:textId="77777777" w:rsidR="00226FEF" w:rsidRDefault="00226FEF" w:rsidP="00226FEF"/>
    <w:p w14:paraId="5AC9667B" w14:textId="77777777" w:rsidR="00226FEF" w:rsidRDefault="00226FEF" w:rsidP="00226FEF"/>
    <w:p w14:paraId="7B6D710B" w14:textId="77777777" w:rsidR="00226FEF" w:rsidRDefault="00226FEF" w:rsidP="00226FEF"/>
    <w:p w14:paraId="3096B692" w14:textId="77777777" w:rsidR="00226FEF" w:rsidRDefault="00226FEF" w:rsidP="00226FEF"/>
    <w:p w14:paraId="20E6D762" w14:textId="77777777" w:rsidR="00226FEF" w:rsidRDefault="00226FEF" w:rsidP="00226FEF"/>
    <w:p w14:paraId="52E183FF" w14:textId="77777777" w:rsidR="00226FEF" w:rsidRDefault="00226FEF" w:rsidP="00226FEF"/>
    <w:p w14:paraId="3091ACB9" w14:textId="77777777" w:rsidR="00226FEF" w:rsidRDefault="00226FEF" w:rsidP="00226FEF"/>
    <w:p w14:paraId="5F9BFBF0" w14:textId="77777777" w:rsidR="00226FEF" w:rsidRDefault="00226FEF" w:rsidP="00226FEF"/>
    <w:p w14:paraId="7E1D1201" w14:textId="77777777" w:rsidR="00226FEF" w:rsidRDefault="00226FEF" w:rsidP="00226FEF"/>
    <w:p w14:paraId="3C48BF2D" w14:textId="77777777" w:rsidR="00226FEF" w:rsidRDefault="00226FEF" w:rsidP="00226FEF"/>
    <w:p w14:paraId="4DDB0347" w14:textId="77777777" w:rsidR="00226FEF" w:rsidRDefault="00226FEF" w:rsidP="00226FEF"/>
    <w:p w14:paraId="00BAE1C2" w14:textId="32466E6F" w:rsidR="00226FEF" w:rsidRDefault="00226FEF" w:rsidP="00226FEF"/>
    <w:p w14:paraId="5DF3EAA9" w14:textId="77777777" w:rsidR="00AD08A7" w:rsidRPr="000F15F7" w:rsidRDefault="00AD08A7" w:rsidP="00A67042">
      <w:pPr>
        <w:pStyle w:val="Ttulo2"/>
      </w:pPr>
      <w:bookmarkStart w:id="14" w:name="_Toc476070549"/>
      <w:r w:rsidRPr="000F15F7">
        <w:lastRenderedPageBreak/>
        <w:t>Anexos</w:t>
      </w:r>
      <w:bookmarkEnd w:id="14"/>
    </w:p>
    <w:p w14:paraId="717E41E3" w14:textId="77777777" w:rsidR="00AD08A7" w:rsidRDefault="00AD08A7" w:rsidP="000F15F7">
      <w:r>
        <w:t xml:space="preserve">En esta sección colocar todos aquellos anexos (tablas, figuras, gráficos, </w:t>
      </w:r>
      <w:r w:rsidR="000F15F7">
        <w:t xml:space="preserve">frameworks, códigos, </w:t>
      </w:r>
      <w:r>
        <w:t xml:space="preserve">etcétera) que el autor considera pueden ayudar a dar claridad a alguna idea o concepto </w:t>
      </w:r>
      <w:r w:rsidR="00721203">
        <w:t>expresado en el documento.</w:t>
      </w:r>
    </w:p>
    <w:p w14:paraId="13B2A245" w14:textId="6D58A3DE" w:rsidR="00A67042" w:rsidRDefault="00A67042" w:rsidP="000F15F7">
      <w:r>
        <w:t xml:space="preserve">Colocar los anexos </w:t>
      </w:r>
      <w:r w:rsidR="00B064CB">
        <w:t>correspondientes a: análisis de participación, árbol de problemas, árbol de objetivos.</w:t>
      </w:r>
    </w:p>
    <w:p w14:paraId="4707EDD5" w14:textId="77777777" w:rsidR="00AD08A7" w:rsidRDefault="00AD08A7" w:rsidP="000C7E79">
      <w:pPr>
        <w:pStyle w:val="Ttulo1"/>
        <w:rPr>
          <w:rFonts w:asciiTheme="minorHAnsi" w:hAnsiTheme="minorHAnsi"/>
        </w:rPr>
      </w:pPr>
    </w:p>
    <w:p w14:paraId="163BEA22" w14:textId="77777777" w:rsidR="00721203" w:rsidRDefault="00721203" w:rsidP="00721203">
      <w:pPr>
        <w:jc w:val="left"/>
      </w:pPr>
    </w:p>
    <w:p w14:paraId="1391E775" w14:textId="77777777" w:rsidR="00721203" w:rsidRDefault="00721203" w:rsidP="00721203">
      <w:pPr>
        <w:jc w:val="left"/>
      </w:pPr>
    </w:p>
    <w:p w14:paraId="5F692375" w14:textId="77777777" w:rsidR="00721203" w:rsidRDefault="00721203" w:rsidP="00721203">
      <w:pPr>
        <w:jc w:val="left"/>
      </w:pPr>
    </w:p>
    <w:p w14:paraId="5F8222EF" w14:textId="77777777" w:rsidR="00721203" w:rsidRPr="00721203" w:rsidRDefault="00721203" w:rsidP="00721203">
      <w:pPr>
        <w:jc w:val="left"/>
      </w:pPr>
    </w:p>
    <w:p w14:paraId="1E830617" w14:textId="77777777" w:rsidR="00AD08A7" w:rsidRDefault="00AD08A7" w:rsidP="00721203">
      <w:pPr>
        <w:jc w:val="left"/>
      </w:pPr>
    </w:p>
    <w:p w14:paraId="238D5CF9" w14:textId="77777777" w:rsidR="00721203" w:rsidRDefault="00721203" w:rsidP="00721203">
      <w:pPr>
        <w:jc w:val="left"/>
      </w:pPr>
    </w:p>
    <w:p w14:paraId="01349447" w14:textId="77777777" w:rsidR="00721203" w:rsidRDefault="00721203" w:rsidP="00721203">
      <w:pPr>
        <w:jc w:val="left"/>
      </w:pPr>
    </w:p>
    <w:p w14:paraId="592916C6" w14:textId="77777777" w:rsidR="00721203" w:rsidRDefault="00721203" w:rsidP="00721203">
      <w:pPr>
        <w:jc w:val="left"/>
      </w:pPr>
    </w:p>
    <w:p w14:paraId="185B7F80" w14:textId="77777777" w:rsidR="00721203" w:rsidRDefault="00721203" w:rsidP="00721203">
      <w:pPr>
        <w:jc w:val="left"/>
      </w:pPr>
    </w:p>
    <w:p w14:paraId="09372114" w14:textId="77777777" w:rsidR="00721203" w:rsidRDefault="00721203" w:rsidP="00721203">
      <w:pPr>
        <w:jc w:val="left"/>
      </w:pPr>
    </w:p>
    <w:p w14:paraId="22FCABFF" w14:textId="77777777" w:rsidR="00721203" w:rsidRDefault="00721203" w:rsidP="00721203">
      <w:pPr>
        <w:jc w:val="left"/>
      </w:pPr>
    </w:p>
    <w:p w14:paraId="525F2429" w14:textId="77777777" w:rsidR="00721203" w:rsidRDefault="00721203" w:rsidP="00721203">
      <w:pPr>
        <w:jc w:val="left"/>
      </w:pPr>
    </w:p>
    <w:p w14:paraId="26FB2086" w14:textId="77777777" w:rsidR="00721203" w:rsidRDefault="00721203" w:rsidP="00721203">
      <w:pPr>
        <w:jc w:val="left"/>
      </w:pPr>
    </w:p>
    <w:p w14:paraId="0B1B702D" w14:textId="77777777" w:rsidR="00721203" w:rsidRDefault="00721203" w:rsidP="00721203">
      <w:pPr>
        <w:jc w:val="left"/>
      </w:pPr>
    </w:p>
    <w:p w14:paraId="36AB2A5E" w14:textId="77777777" w:rsidR="00721203" w:rsidRDefault="00721203" w:rsidP="00721203">
      <w:pPr>
        <w:jc w:val="left"/>
      </w:pPr>
    </w:p>
    <w:p w14:paraId="5F851E94" w14:textId="77777777" w:rsidR="00721203" w:rsidRDefault="00721203" w:rsidP="00721203">
      <w:pPr>
        <w:jc w:val="left"/>
      </w:pPr>
    </w:p>
    <w:p w14:paraId="10F30A15" w14:textId="77777777" w:rsidR="00721203" w:rsidRDefault="00721203" w:rsidP="00721203">
      <w:pPr>
        <w:jc w:val="left"/>
      </w:pPr>
    </w:p>
    <w:p w14:paraId="56D673D6" w14:textId="77777777" w:rsidR="00721203" w:rsidRDefault="00721203" w:rsidP="00721203">
      <w:pPr>
        <w:jc w:val="left"/>
      </w:pPr>
    </w:p>
    <w:p w14:paraId="7C26B906" w14:textId="77777777" w:rsidR="00721203" w:rsidRDefault="00721203" w:rsidP="00721203">
      <w:pPr>
        <w:jc w:val="left"/>
      </w:pPr>
    </w:p>
    <w:p w14:paraId="749504AD" w14:textId="77777777" w:rsidR="00721203" w:rsidRDefault="00721203" w:rsidP="00721203">
      <w:pPr>
        <w:jc w:val="left"/>
      </w:pPr>
    </w:p>
    <w:p w14:paraId="13E15776" w14:textId="77777777" w:rsidR="00721203" w:rsidRDefault="00721203" w:rsidP="00721203">
      <w:pPr>
        <w:jc w:val="left"/>
      </w:pPr>
    </w:p>
    <w:p w14:paraId="399018F8" w14:textId="4CEF9C3C" w:rsidR="00970B06" w:rsidRPr="00516C72" w:rsidRDefault="00970B06" w:rsidP="003B5969">
      <w:pPr>
        <w:pStyle w:val="Ttulo2"/>
      </w:pPr>
      <w:bookmarkStart w:id="15" w:name="_Toc476070550"/>
      <w:r w:rsidRPr="00516C72">
        <w:t>Referencias bibliográficas</w:t>
      </w:r>
      <w:bookmarkEnd w:id="15"/>
    </w:p>
    <w:p w14:paraId="4F64AE30" w14:textId="3C3921D8" w:rsidR="00FD5001" w:rsidRPr="00FD5001" w:rsidRDefault="00E748AC" w:rsidP="00FD5001">
      <w:pPr>
        <w:widowControl w:val="0"/>
        <w:autoSpaceDE w:val="0"/>
        <w:autoSpaceDN w:val="0"/>
        <w:adjustRightInd w:val="0"/>
        <w:spacing w:line="240" w:lineRule="exact"/>
        <w:ind w:left="640" w:hanging="640"/>
        <w:rPr>
          <w:rFonts w:cs="Segoe UI"/>
          <w:noProof/>
          <w:szCs w:val="24"/>
        </w:rPr>
      </w:pPr>
      <w:r>
        <w:fldChar w:fldCharType="begin" w:fldLock="1"/>
      </w:r>
      <w:r w:rsidRPr="00516C72">
        <w:instrText xml:space="preserve">ADDIN Mendeley Bibliography CSL_BIBLIOGRAPHY </w:instrText>
      </w:r>
      <w:r>
        <w:fldChar w:fldCharType="separate"/>
      </w:r>
      <w:r w:rsidR="00FD5001" w:rsidRPr="00FD5001">
        <w:rPr>
          <w:rFonts w:cs="Segoe UI"/>
          <w:noProof/>
          <w:szCs w:val="24"/>
        </w:rPr>
        <w:t>[1]</w:t>
      </w:r>
      <w:r w:rsidR="00FD5001" w:rsidRPr="00FD5001">
        <w:rPr>
          <w:rFonts w:cs="Segoe UI"/>
          <w:noProof/>
          <w:szCs w:val="24"/>
        </w:rPr>
        <w:tab/>
        <w:t>U. I. de las Comunicaciones, “Informe sobre Medición de la Sociedad de la Información 2015 Resumen Ejecutivo.”</w:t>
      </w:r>
    </w:p>
    <w:p w14:paraId="647B3BCE" w14:textId="77777777" w:rsidR="00FD5001" w:rsidRPr="00FD5001" w:rsidRDefault="00FD5001" w:rsidP="00FD5001">
      <w:pPr>
        <w:widowControl w:val="0"/>
        <w:autoSpaceDE w:val="0"/>
        <w:autoSpaceDN w:val="0"/>
        <w:adjustRightInd w:val="0"/>
        <w:spacing w:line="240" w:lineRule="exact"/>
        <w:ind w:left="640" w:hanging="640"/>
        <w:rPr>
          <w:rFonts w:cs="Segoe UI"/>
          <w:noProof/>
          <w:szCs w:val="24"/>
        </w:rPr>
      </w:pPr>
      <w:r w:rsidRPr="00FD5001">
        <w:rPr>
          <w:rFonts w:cs="Segoe UI"/>
          <w:noProof/>
          <w:szCs w:val="24"/>
        </w:rPr>
        <w:t>[2]</w:t>
      </w:r>
      <w:r w:rsidRPr="00FD5001">
        <w:rPr>
          <w:rFonts w:cs="Segoe UI"/>
          <w:noProof/>
          <w:szCs w:val="24"/>
        </w:rPr>
        <w:tab/>
        <w:t>M. de las TIC, “8 de cada 10 colombianos están usando Internet.”</w:t>
      </w:r>
    </w:p>
    <w:p w14:paraId="66B23BE7" w14:textId="77777777" w:rsidR="00FD5001" w:rsidRPr="00516C72" w:rsidRDefault="00FD5001" w:rsidP="00FD5001">
      <w:pPr>
        <w:widowControl w:val="0"/>
        <w:autoSpaceDE w:val="0"/>
        <w:autoSpaceDN w:val="0"/>
        <w:adjustRightInd w:val="0"/>
        <w:spacing w:line="240" w:lineRule="exact"/>
        <w:ind w:left="640" w:hanging="640"/>
        <w:rPr>
          <w:rFonts w:cs="Segoe UI"/>
          <w:noProof/>
          <w:szCs w:val="24"/>
          <w:lang w:val="en-US"/>
        </w:rPr>
      </w:pPr>
      <w:r w:rsidRPr="00516C72">
        <w:rPr>
          <w:rFonts w:cs="Segoe UI"/>
          <w:noProof/>
          <w:szCs w:val="24"/>
          <w:lang w:val="en-US"/>
        </w:rPr>
        <w:t>[3]</w:t>
      </w:r>
      <w:r w:rsidRPr="00516C72">
        <w:rPr>
          <w:rFonts w:cs="Segoe UI"/>
          <w:noProof/>
          <w:szCs w:val="24"/>
          <w:lang w:val="en-US"/>
        </w:rPr>
        <w:tab/>
        <w:t>Anti-Phishing Working Group, “Phishing Activity Trends Report,” 2016.</w:t>
      </w:r>
    </w:p>
    <w:p w14:paraId="5EB1069A" w14:textId="77777777" w:rsidR="00FD5001" w:rsidRPr="00516C72" w:rsidRDefault="00FD5001" w:rsidP="00FD5001">
      <w:pPr>
        <w:widowControl w:val="0"/>
        <w:autoSpaceDE w:val="0"/>
        <w:autoSpaceDN w:val="0"/>
        <w:adjustRightInd w:val="0"/>
        <w:spacing w:line="240" w:lineRule="exact"/>
        <w:ind w:left="640" w:hanging="640"/>
        <w:rPr>
          <w:rFonts w:cs="Segoe UI"/>
          <w:noProof/>
          <w:szCs w:val="24"/>
          <w:lang w:val="en-US"/>
        </w:rPr>
      </w:pPr>
      <w:r w:rsidRPr="00516C72">
        <w:rPr>
          <w:rFonts w:cs="Segoe UI"/>
          <w:noProof/>
          <w:szCs w:val="24"/>
          <w:lang w:val="en-US"/>
        </w:rPr>
        <w:t>[4]</w:t>
      </w:r>
      <w:r w:rsidRPr="00516C72">
        <w:rPr>
          <w:rFonts w:cs="Segoe UI"/>
          <w:noProof/>
          <w:szCs w:val="24"/>
          <w:lang w:val="en-US"/>
        </w:rPr>
        <w:tab/>
        <w:t>OpenDNS, “PhishTank &amp;gt; Statistics about phishing activity and PhishTank usage,” 2016. [Online]. Available: https://www.phishtank.com/stats.php. [Accessed: 25-Feb-2017].</w:t>
      </w:r>
    </w:p>
    <w:p w14:paraId="48571B2F" w14:textId="77777777" w:rsidR="00FD5001" w:rsidRPr="00516C72" w:rsidRDefault="00FD5001" w:rsidP="00FD5001">
      <w:pPr>
        <w:widowControl w:val="0"/>
        <w:autoSpaceDE w:val="0"/>
        <w:autoSpaceDN w:val="0"/>
        <w:adjustRightInd w:val="0"/>
        <w:spacing w:line="240" w:lineRule="exact"/>
        <w:ind w:left="640" w:hanging="640"/>
        <w:rPr>
          <w:rFonts w:cs="Segoe UI"/>
          <w:noProof/>
          <w:szCs w:val="24"/>
          <w:lang w:val="en-US"/>
        </w:rPr>
      </w:pPr>
      <w:r w:rsidRPr="00516C72">
        <w:rPr>
          <w:rFonts w:cs="Segoe UI"/>
          <w:noProof/>
          <w:szCs w:val="24"/>
          <w:lang w:val="en-US"/>
        </w:rPr>
        <w:t>[5]</w:t>
      </w:r>
      <w:r w:rsidRPr="00516C72">
        <w:rPr>
          <w:rFonts w:cs="Segoe UI"/>
          <w:noProof/>
          <w:szCs w:val="24"/>
          <w:lang w:val="en-US"/>
        </w:rPr>
        <w:tab/>
        <w:t>KrebsonSecurity, “Adobe Breach Impacted At Least 38 Million Users — Krebs on Security,” 2013. [Online]. Available: https://krebsonsecurity.com/2013/10/adobe-breach-impacted-at-least-38-million-users/. [Accessed: 28-Feb-2017].</w:t>
      </w:r>
    </w:p>
    <w:p w14:paraId="50BAC0BA" w14:textId="77777777" w:rsidR="00FD5001" w:rsidRPr="00516C72" w:rsidRDefault="00FD5001" w:rsidP="00FD5001">
      <w:pPr>
        <w:widowControl w:val="0"/>
        <w:autoSpaceDE w:val="0"/>
        <w:autoSpaceDN w:val="0"/>
        <w:adjustRightInd w:val="0"/>
        <w:spacing w:line="240" w:lineRule="exact"/>
        <w:ind w:left="640" w:hanging="640"/>
        <w:rPr>
          <w:rFonts w:cs="Segoe UI"/>
          <w:noProof/>
          <w:szCs w:val="24"/>
          <w:lang w:val="en-US"/>
        </w:rPr>
      </w:pPr>
      <w:r w:rsidRPr="00516C72">
        <w:rPr>
          <w:rFonts w:cs="Segoe UI"/>
          <w:noProof/>
          <w:szCs w:val="24"/>
          <w:lang w:val="en-US"/>
        </w:rPr>
        <w:t>[6]</w:t>
      </w:r>
      <w:r w:rsidRPr="00516C72">
        <w:rPr>
          <w:rFonts w:cs="Segoe UI"/>
          <w:noProof/>
          <w:szCs w:val="24"/>
          <w:lang w:val="en-US"/>
        </w:rPr>
        <w:tab/>
        <w:t>Chicago Tribune, “EBay client information stolen in hacking attack - tribunedigital-chicagotribune,” 2014.</w:t>
      </w:r>
    </w:p>
    <w:p w14:paraId="27807391" w14:textId="77777777" w:rsidR="00FD5001" w:rsidRPr="00FD5001" w:rsidRDefault="00FD5001" w:rsidP="00FD5001">
      <w:pPr>
        <w:widowControl w:val="0"/>
        <w:autoSpaceDE w:val="0"/>
        <w:autoSpaceDN w:val="0"/>
        <w:adjustRightInd w:val="0"/>
        <w:spacing w:line="240" w:lineRule="exact"/>
        <w:ind w:left="640" w:hanging="640"/>
        <w:rPr>
          <w:rFonts w:cs="Segoe UI"/>
          <w:noProof/>
          <w:szCs w:val="24"/>
        </w:rPr>
      </w:pPr>
      <w:r w:rsidRPr="00516C72">
        <w:rPr>
          <w:rFonts w:cs="Segoe UI"/>
          <w:noProof/>
          <w:szCs w:val="24"/>
          <w:lang w:val="en-US"/>
        </w:rPr>
        <w:t>[7]</w:t>
      </w:r>
      <w:r w:rsidRPr="00516C72">
        <w:rPr>
          <w:rFonts w:cs="Segoe UI"/>
          <w:noProof/>
          <w:szCs w:val="24"/>
          <w:lang w:val="en-US"/>
        </w:rPr>
        <w:tab/>
        <w:t xml:space="preserve">R. Rijiv Gupta, “Mark Zuckerberg and the $80 million stolen password - Recode,” 2016. [Online]. Available: http://www.recode.net/2016/6/7/11868648/stolen-password-cybercrime-hackers-mark-zuckerberg-bangladesh-bank-security. </w:t>
      </w:r>
      <w:r w:rsidRPr="00FD5001">
        <w:rPr>
          <w:rFonts w:cs="Segoe UI"/>
          <w:noProof/>
          <w:szCs w:val="24"/>
        </w:rPr>
        <w:t>[Accessed: 28-Feb-2017].</w:t>
      </w:r>
    </w:p>
    <w:p w14:paraId="05DE4CE8" w14:textId="77777777" w:rsidR="00FD5001" w:rsidRPr="00FD5001" w:rsidRDefault="00FD5001" w:rsidP="00FD5001">
      <w:pPr>
        <w:widowControl w:val="0"/>
        <w:autoSpaceDE w:val="0"/>
        <w:autoSpaceDN w:val="0"/>
        <w:adjustRightInd w:val="0"/>
        <w:spacing w:line="240" w:lineRule="exact"/>
        <w:ind w:left="640" w:hanging="640"/>
        <w:rPr>
          <w:rFonts w:cs="Segoe UI"/>
          <w:noProof/>
        </w:rPr>
      </w:pPr>
      <w:r w:rsidRPr="00FD5001">
        <w:rPr>
          <w:rFonts w:cs="Segoe UI"/>
          <w:noProof/>
          <w:szCs w:val="24"/>
        </w:rPr>
        <w:t>[8]</w:t>
      </w:r>
      <w:r w:rsidRPr="00FD5001">
        <w:rPr>
          <w:rFonts w:cs="Segoe UI"/>
          <w:noProof/>
          <w:szCs w:val="24"/>
        </w:rPr>
        <w:tab/>
        <w:t>CiscoSystems, “Cybersecurity: Everyone’s Responsibility,” 2010.</w:t>
      </w:r>
    </w:p>
    <w:p w14:paraId="1A2A0012" w14:textId="057A59D4" w:rsidR="00E748AC" w:rsidRPr="0021653F" w:rsidRDefault="00E748AC" w:rsidP="00E748AC">
      <w:pPr>
        <w:widowControl w:val="0"/>
        <w:autoSpaceDE w:val="0"/>
        <w:autoSpaceDN w:val="0"/>
        <w:adjustRightInd w:val="0"/>
        <w:spacing w:line="240" w:lineRule="exact"/>
        <w:ind w:left="480" w:hanging="480"/>
        <w:rPr>
          <w:lang w:val="en-US"/>
        </w:rPr>
      </w:pPr>
      <w:r>
        <w:fldChar w:fldCharType="end"/>
      </w:r>
      <w:r w:rsidRPr="0021653F">
        <w:rPr>
          <w:lang w:val="en-US"/>
        </w:rPr>
        <w:t xml:space="preserve"> </w:t>
      </w:r>
    </w:p>
    <w:p w14:paraId="681ABBDB" w14:textId="782B3E7F" w:rsidR="0079771B" w:rsidRPr="0021653F" w:rsidRDefault="0079771B" w:rsidP="00B761BA">
      <w:pPr>
        <w:rPr>
          <w:lang w:val="en-US"/>
        </w:rPr>
      </w:pPr>
    </w:p>
    <w:p w14:paraId="64A5B1A0" w14:textId="77777777" w:rsidR="0079771B" w:rsidRPr="0021653F" w:rsidRDefault="0079771B" w:rsidP="00B761BA">
      <w:pPr>
        <w:rPr>
          <w:lang w:val="en-US"/>
        </w:rPr>
      </w:pPr>
    </w:p>
    <w:p w14:paraId="439C24A3" w14:textId="77777777" w:rsidR="0079771B" w:rsidRPr="0021653F" w:rsidRDefault="0079771B" w:rsidP="00B761BA">
      <w:pPr>
        <w:rPr>
          <w:lang w:val="en-US"/>
        </w:rPr>
      </w:pPr>
    </w:p>
    <w:p w14:paraId="58364F10" w14:textId="77777777" w:rsidR="0079771B" w:rsidRPr="0021653F" w:rsidRDefault="0079771B" w:rsidP="00B761BA">
      <w:pPr>
        <w:rPr>
          <w:lang w:val="en-US"/>
        </w:rPr>
      </w:pPr>
    </w:p>
    <w:p w14:paraId="36840E73" w14:textId="77777777" w:rsidR="0079771B" w:rsidRPr="0021653F" w:rsidRDefault="0079771B" w:rsidP="00B761BA">
      <w:pPr>
        <w:rPr>
          <w:lang w:val="en-US"/>
        </w:rPr>
      </w:pPr>
    </w:p>
    <w:sectPr w:rsidR="0079771B" w:rsidRPr="0021653F" w:rsidSect="00C30086">
      <w:footerReference w:type="default" r:id="rId11"/>
      <w:pgSz w:w="12240" w:h="15840"/>
      <w:pgMar w:top="1701" w:right="1134" w:bottom="1701"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Urgencias Consultorio 1" w:date="2017-02-27T00:37:00Z" w:initials="UC1">
    <w:p w14:paraId="6C9687BD" w14:textId="420AA7F2" w:rsidR="00AC579D" w:rsidRPr="00542F72" w:rsidRDefault="00AC579D">
      <w:pPr>
        <w:pStyle w:val="Textocomentario"/>
        <w:rPr>
          <w:lang w:val="es-CO"/>
        </w:rPr>
      </w:pPr>
      <w:r>
        <w:rPr>
          <w:rStyle w:val="Refdecomentario"/>
        </w:rPr>
        <w:annotationRef/>
      </w:r>
      <w:r w:rsidRPr="00542F72">
        <w:rPr>
          <w:lang w:val="es-CO"/>
        </w:rPr>
        <w:t>No supe como terminar la idea porque no entiendo lo que quieren decir en lo que subrayè en verde.</w:t>
      </w:r>
    </w:p>
  </w:comment>
  <w:comment w:id="9" w:author="Urgencias Consultorio 1" w:date="2017-02-27T00:44:00Z" w:initials="UC1">
    <w:p w14:paraId="4C1DA795" w14:textId="4B91C9CA" w:rsidR="003871D5" w:rsidRPr="00542F72" w:rsidRDefault="003871D5">
      <w:pPr>
        <w:pStyle w:val="Textocomentario"/>
        <w:rPr>
          <w:lang w:val="es-CO"/>
        </w:rPr>
      </w:pPr>
      <w:r>
        <w:rPr>
          <w:rStyle w:val="Refdecomentario"/>
        </w:rPr>
        <w:annotationRef/>
      </w:r>
      <w:r w:rsidRPr="00542F72">
        <w:rPr>
          <w:lang w:val="es-CO"/>
        </w:rPr>
        <w:t xml:space="preserve">Esta idea no </w:t>
      </w:r>
      <w:r w:rsidR="00312D38" w:rsidRPr="00542F72">
        <w:rPr>
          <w:lang w:val="es-CO"/>
        </w:rPr>
        <w:t xml:space="preserve">la entiendo y no </w:t>
      </w:r>
      <w:r w:rsidRPr="00542F72">
        <w:rPr>
          <w:lang w:val="es-CO"/>
        </w:rPr>
        <w:t>sè si estè bien ubicada en este pàrrafo. La voy a reestructurar y tartar de poner lo que ustedes quieren decir.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9687BD" w15:done="0"/>
  <w15:commentEx w15:paraId="4C1DA79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BC315" w14:textId="77777777" w:rsidR="004E5CC8" w:rsidRDefault="004E5CC8" w:rsidP="001F55D0">
      <w:pPr>
        <w:spacing w:before="0" w:after="0" w:line="240" w:lineRule="auto"/>
      </w:pPr>
      <w:r>
        <w:separator/>
      </w:r>
    </w:p>
  </w:endnote>
  <w:endnote w:type="continuationSeparator" w:id="0">
    <w:p w14:paraId="39FDBEFF" w14:textId="77777777" w:rsidR="004E5CC8" w:rsidRDefault="004E5CC8" w:rsidP="001F55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Euclid">
    <w:altName w:val="Cambria"/>
    <w:charset w:val="00"/>
    <w:family w:val="roman"/>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D31D" w14:textId="77777777" w:rsidR="001F6BCA" w:rsidRDefault="001F6BCA">
    <w:pPr>
      <w:pStyle w:val="Piedepgina"/>
      <w:jc w:val="center"/>
    </w:pPr>
  </w:p>
  <w:p w14:paraId="104AC61F" w14:textId="77777777" w:rsidR="001F6BCA" w:rsidRDefault="001F6BC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3475536"/>
      <w:docPartObj>
        <w:docPartGallery w:val="Page Numbers (Bottom of Page)"/>
        <w:docPartUnique/>
      </w:docPartObj>
    </w:sdtPr>
    <w:sdtEndPr/>
    <w:sdtContent>
      <w:p w14:paraId="3D04CB59" w14:textId="07EAE5FB" w:rsidR="001F6BCA" w:rsidRDefault="001F6BCA" w:rsidP="006736B2">
        <w:pPr>
          <w:pStyle w:val="Piedepgina"/>
          <w:tabs>
            <w:tab w:val="left" w:pos="4290"/>
          </w:tabs>
          <w:jc w:val="left"/>
        </w:pPr>
        <w:r>
          <w:tab/>
        </w:r>
        <w:r>
          <w:tab/>
        </w:r>
        <w:r>
          <w:fldChar w:fldCharType="begin"/>
        </w:r>
        <w:r>
          <w:instrText>PAGE   \* MERGEFORMAT</w:instrText>
        </w:r>
        <w:r>
          <w:fldChar w:fldCharType="separate"/>
        </w:r>
        <w:r w:rsidR="008B4A64" w:rsidRPr="008B4A64">
          <w:rPr>
            <w:noProof/>
            <w:lang w:val="es-ES"/>
          </w:rPr>
          <w:t>11</w:t>
        </w:r>
        <w:r>
          <w:fldChar w:fldCharType="end"/>
        </w:r>
      </w:p>
    </w:sdtContent>
  </w:sdt>
  <w:p w14:paraId="7BF9F65C" w14:textId="77777777" w:rsidR="001F6BCA" w:rsidRDefault="001F6B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9642A" w14:textId="77777777" w:rsidR="004E5CC8" w:rsidRDefault="004E5CC8" w:rsidP="001F55D0">
      <w:pPr>
        <w:spacing w:before="0" w:after="0" w:line="240" w:lineRule="auto"/>
      </w:pPr>
      <w:r>
        <w:separator/>
      </w:r>
    </w:p>
  </w:footnote>
  <w:footnote w:type="continuationSeparator" w:id="0">
    <w:p w14:paraId="38AD18E5" w14:textId="77777777" w:rsidR="004E5CC8" w:rsidRDefault="004E5CC8" w:rsidP="001F55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433EB"/>
    <w:multiLevelType w:val="hybridMultilevel"/>
    <w:tmpl w:val="0290A3A2"/>
    <w:lvl w:ilvl="0" w:tplc="2F0686E4">
      <w:start w:val="1"/>
      <w:numFmt w:val="lowerRoman"/>
      <w:lvlText w:val="%1."/>
      <w:lvlJc w:val="right"/>
      <w:pPr>
        <w:tabs>
          <w:tab w:val="num" w:pos="720"/>
        </w:tabs>
        <w:ind w:left="720" w:hanging="360"/>
      </w:pPr>
    </w:lvl>
    <w:lvl w:ilvl="1" w:tplc="3BA0B5EC" w:tentative="1">
      <w:start w:val="1"/>
      <w:numFmt w:val="lowerRoman"/>
      <w:lvlText w:val="%2."/>
      <w:lvlJc w:val="right"/>
      <w:pPr>
        <w:tabs>
          <w:tab w:val="num" w:pos="1440"/>
        </w:tabs>
        <w:ind w:left="1440" w:hanging="360"/>
      </w:pPr>
    </w:lvl>
    <w:lvl w:ilvl="2" w:tplc="B92EA35C" w:tentative="1">
      <w:start w:val="1"/>
      <w:numFmt w:val="lowerRoman"/>
      <w:lvlText w:val="%3."/>
      <w:lvlJc w:val="right"/>
      <w:pPr>
        <w:tabs>
          <w:tab w:val="num" w:pos="2160"/>
        </w:tabs>
        <w:ind w:left="2160" w:hanging="360"/>
      </w:pPr>
    </w:lvl>
    <w:lvl w:ilvl="3" w:tplc="A3CE8DF4" w:tentative="1">
      <w:start w:val="1"/>
      <w:numFmt w:val="lowerRoman"/>
      <w:lvlText w:val="%4."/>
      <w:lvlJc w:val="right"/>
      <w:pPr>
        <w:tabs>
          <w:tab w:val="num" w:pos="2880"/>
        </w:tabs>
        <w:ind w:left="2880" w:hanging="360"/>
      </w:pPr>
    </w:lvl>
    <w:lvl w:ilvl="4" w:tplc="4EC8A550" w:tentative="1">
      <w:start w:val="1"/>
      <w:numFmt w:val="lowerRoman"/>
      <w:lvlText w:val="%5."/>
      <w:lvlJc w:val="right"/>
      <w:pPr>
        <w:tabs>
          <w:tab w:val="num" w:pos="3600"/>
        </w:tabs>
        <w:ind w:left="3600" w:hanging="360"/>
      </w:pPr>
    </w:lvl>
    <w:lvl w:ilvl="5" w:tplc="66345466" w:tentative="1">
      <w:start w:val="1"/>
      <w:numFmt w:val="lowerRoman"/>
      <w:lvlText w:val="%6."/>
      <w:lvlJc w:val="right"/>
      <w:pPr>
        <w:tabs>
          <w:tab w:val="num" w:pos="4320"/>
        </w:tabs>
        <w:ind w:left="4320" w:hanging="360"/>
      </w:pPr>
    </w:lvl>
    <w:lvl w:ilvl="6" w:tplc="4372FC96" w:tentative="1">
      <w:start w:val="1"/>
      <w:numFmt w:val="lowerRoman"/>
      <w:lvlText w:val="%7."/>
      <w:lvlJc w:val="right"/>
      <w:pPr>
        <w:tabs>
          <w:tab w:val="num" w:pos="5040"/>
        </w:tabs>
        <w:ind w:left="5040" w:hanging="360"/>
      </w:pPr>
    </w:lvl>
    <w:lvl w:ilvl="7" w:tplc="C28CFF4C" w:tentative="1">
      <w:start w:val="1"/>
      <w:numFmt w:val="lowerRoman"/>
      <w:lvlText w:val="%8."/>
      <w:lvlJc w:val="right"/>
      <w:pPr>
        <w:tabs>
          <w:tab w:val="num" w:pos="5760"/>
        </w:tabs>
        <w:ind w:left="5760" w:hanging="360"/>
      </w:pPr>
    </w:lvl>
    <w:lvl w:ilvl="8" w:tplc="D06C4F22" w:tentative="1">
      <w:start w:val="1"/>
      <w:numFmt w:val="lowerRoman"/>
      <w:lvlText w:val="%9."/>
      <w:lvlJc w:val="right"/>
      <w:pPr>
        <w:tabs>
          <w:tab w:val="num" w:pos="6480"/>
        </w:tabs>
        <w:ind w:left="6480" w:hanging="360"/>
      </w:pPr>
    </w:lvl>
  </w:abstractNum>
  <w:abstractNum w:abstractNumId="1" w15:restartNumberingAfterBreak="0">
    <w:nsid w:val="2AD608FA"/>
    <w:multiLevelType w:val="hybridMultilevel"/>
    <w:tmpl w:val="3F5071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C957AE"/>
    <w:multiLevelType w:val="hybridMultilevel"/>
    <w:tmpl w:val="CF4C1D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0C21C7"/>
    <w:multiLevelType w:val="hybridMultilevel"/>
    <w:tmpl w:val="1F405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E52C4E"/>
    <w:multiLevelType w:val="hybridMultilevel"/>
    <w:tmpl w:val="DBA85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216096D"/>
    <w:multiLevelType w:val="hybridMultilevel"/>
    <w:tmpl w:val="751C2C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rgencias Consultorio 1">
    <w15:presenceInfo w15:providerId="None" w15:userId="Urgencias Consultorio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48"/>
    <w:rsid w:val="00001EBB"/>
    <w:rsid w:val="0000403E"/>
    <w:rsid w:val="0000551F"/>
    <w:rsid w:val="00005C7F"/>
    <w:rsid w:val="00013EC0"/>
    <w:rsid w:val="00014FCC"/>
    <w:rsid w:val="00021820"/>
    <w:rsid w:val="000254DA"/>
    <w:rsid w:val="0003326A"/>
    <w:rsid w:val="00033D61"/>
    <w:rsid w:val="00036CB8"/>
    <w:rsid w:val="000370E4"/>
    <w:rsid w:val="000371DA"/>
    <w:rsid w:val="00052C6D"/>
    <w:rsid w:val="00057B03"/>
    <w:rsid w:val="000649B2"/>
    <w:rsid w:val="000652EA"/>
    <w:rsid w:val="000734A9"/>
    <w:rsid w:val="00074D49"/>
    <w:rsid w:val="00082A77"/>
    <w:rsid w:val="00083318"/>
    <w:rsid w:val="00086BFD"/>
    <w:rsid w:val="00092B6C"/>
    <w:rsid w:val="00095AF9"/>
    <w:rsid w:val="000A6663"/>
    <w:rsid w:val="000A7501"/>
    <w:rsid w:val="000A771C"/>
    <w:rsid w:val="000B2138"/>
    <w:rsid w:val="000B63B0"/>
    <w:rsid w:val="000B74E1"/>
    <w:rsid w:val="000B7BB3"/>
    <w:rsid w:val="000C3E3D"/>
    <w:rsid w:val="000C68E7"/>
    <w:rsid w:val="000C7E79"/>
    <w:rsid w:val="000E2A46"/>
    <w:rsid w:val="000E316A"/>
    <w:rsid w:val="000E55D6"/>
    <w:rsid w:val="000E744E"/>
    <w:rsid w:val="000E78C6"/>
    <w:rsid w:val="000F15F7"/>
    <w:rsid w:val="000F3ACA"/>
    <w:rsid w:val="0010463F"/>
    <w:rsid w:val="00105233"/>
    <w:rsid w:val="001106D3"/>
    <w:rsid w:val="001108E7"/>
    <w:rsid w:val="00110DFB"/>
    <w:rsid w:val="00112CEE"/>
    <w:rsid w:val="00117C67"/>
    <w:rsid w:val="00120349"/>
    <w:rsid w:val="00123702"/>
    <w:rsid w:val="00140371"/>
    <w:rsid w:val="00147072"/>
    <w:rsid w:val="00152985"/>
    <w:rsid w:val="00156216"/>
    <w:rsid w:val="00157C7D"/>
    <w:rsid w:val="001648C8"/>
    <w:rsid w:val="00164A78"/>
    <w:rsid w:val="0016554A"/>
    <w:rsid w:val="00166E3C"/>
    <w:rsid w:val="00177DC9"/>
    <w:rsid w:val="001808E7"/>
    <w:rsid w:val="00182260"/>
    <w:rsid w:val="00186DA1"/>
    <w:rsid w:val="00187AFE"/>
    <w:rsid w:val="001A2109"/>
    <w:rsid w:val="001B328C"/>
    <w:rsid w:val="001B5349"/>
    <w:rsid w:val="001C0CE7"/>
    <w:rsid w:val="001C3569"/>
    <w:rsid w:val="001D54A8"/>
    <w:rsid w:val="001E456B"/>
    <w:rsid w:val="001E680A"/>
    <w:rsid w:val="001E6B0C"/>
    <w:rsid w:val="001F1878"/>
    <w:rsid w:val="001F1971"/>
    <w:rsid w:val="001F297B"/>
    <w:rsid w:val="001F3C06"/>
    <w:rsid w:val="001F4868"/>
    <w:rsid w:val="001F55D0"/>
    <w:rsid w:val="001F6BCA"/>
    <w:rsid w:val="00200815"/>
    <w:rsid w:val="00203B43"/>
    <w:rsid w:val="002109E5"/>
    <w:rsid w:val="0021653F"/>
    <w:rsid w:val="00217FC6"/>
    <w:rsid w:val="00224913"/>
    <w:rsid w:val="00226FEF"/>
    <w:rsid w:val="0023225C"/>
    <w:rsid w:val="0023241D"/>
    <w:rsid w:val="002325DF"/>
    <w:rsid w:val="00235CB9"/>
    <w:rsid w:val="0023624F"/>
    <w:rsid w:val="002375C0"/>
    <w:rsid w:val="002500A7"/>
    <w:rsid w:val="00253D0F"/>
    <w:rsid w:val="002563AB"/>
    <w:rsid w:val="00256E56"/>
    <w:rsid w:val="00267083"/>
    <w:rsid w:val="002767FF"/>
    <w:rsid w:val="00277088"/>
    <w:rsid w:val="0029083D"/>
    <w:rsid w:val="00294169"/>
    <w:rsid w:val="00295AF2"/>
    <w:rsid w:val="002A6CDB"/>
    <w:rsid w:val="002B015E"/>
    <w:rsid w:val="002B3519"/>
    <w:rsid w:val="002C4865"/>
    <w:rsid w:val="002C4AA2"/>
    <w:rsid w:val="002D62EB"/>
    <w:rsid w:val="0030385D"/>
    <w:rsid w:val="00311A81"/>
    <w:rsid w:val="00311AC0"/>
    <w:rsid w:val="00312D38"/>
    <w:rsid w:val="0032599F"/>
    <w:rsid w:val="00330C83"/>
    <w:rsid w:val="003436E6"/>
    <w:rsid w:val="00343B86"/>
    <w:rsid w:val="00347FE4"/>
    <w:rsid w:val="003509D5"/>
    <w:rsid w:val="003535B5"/>
    <w:rsid w:val="0035540E"/>
    <w:rsid w:val="0035573B"/>
    <w:rsid w:val="00361F48"/>
    <w:rsid w:val="00361FD2"/>
    <w:rsid w:val="00370766"/>
    <w:rsid w:val="00371B88"/>
    <w:rsid w:val="0038246C"/>
    <w:rsid w:val="00385F80"/>
    <w:rsid w:val="003871D5"/>
    <w:rsid w:val="00387E48"/>
    <w:rsid w:val="00392E4E"/>
    <w:rsid w:val="00392F26"/>
    <w:rsid w:val="003931B9"/>
    <w:rsid w:val="003969BE"/>
    <w:rsid w:val="003A0CF9"/>
    <w:rsid w:val="003A2B16"/>
    <w:rsid w:val="003B5969"/>
    <w:rsid w:val="003C49D1"/>
    <w:rsid w:val="003C71C4"/>
    <w:rsid w:val="003D18FA"/>
    <w:rsid w:val="003E5BAB"/>
    <w:rsid w:val="003E5F2B"/>
    <w:rsid w:val="003F25B4"/>
    <w:rsid w:val="0040075C"/>
    <w:rsid w:val="0040499E"/>
    <w:rsid w:val="004218C6"/>
    <w:rsid w:val="00423EA4"/>
    <w:rsid w:val="00430D26"/>
    <w:rsid w:val="00431012"/>
    <w:rsid w:val="0043370A"/>
    <w:rsid w:val="004430E2"/>
    <w:rsid w:val="0044611C"/>
    <w:rsid w:val="0045178C"/>
    <w:rsid w:val="00462A35"/>
    <w:rsid w:val="00463CCB"/>
    <w:rsid w:val="0046641F"/>
    <w:rsid w:val="004807EC"/>
    <w:rsid w:val="00482F02"/>
    <w:rsid w:val="0048337A"/>
    <w:rsid w:val="00483E63"/>
    <w:rsid w:val="00487017"/>
    <w:rsid w:val="00495A0B"/>
    <w:rsid w:val="004A052D"/>
    <w:rsid w:val="004A171E"/>
    <w:rsid w:val="004A4207"/>
    <w:rsid w:val="004B03E3"/>
    <w:rsid w:val="004C1F30"/>
    <w:rsid w:val="004D5329"/>
    <w:rsid w:val="004D7416"/>
    <w:rsid w:val="004E5CC8"/>
    <w:rsid w:val="004E66C6"/>
    <w:rsid w:val="004E697A"/>
    <w:rsid w:val="004F0D80"/>
    <w:rsid w:val="00512EAF"/>
    <w:rsid w:val="005131A8"/>
    <w:rsid w:val="00513B3D"/>
    <w:rsid w:val="00516C72"/>
    <w:rsid w:val="00521DD0"/>
    <w:rsid w:val="00524C77"/>
    <w:rsid w:val="00526244"/>
    <w:rsid w:val="0053081D"/>
    <w:rsid w:val="00530C82"/>
    <w:rsid w:val="00542F72"/>
    <w:rsid w:val="00557D5C"/>
    <w:rsid w:val="0057140A"/>
    <w:rsid w:val="00586973"/>
    <w:rsid w:val="005A38E7"/>
    <w:rsid w:val="005B03BF"/>
    <w:rsid w:val="005B0730"/>
    <w:rsid w:val="005B1CB9"/>
    <w:rsid w:val="005B1FF4"/>
    <w:rsid w:val="005B2B9C"/>
    <w:rsid w:val="005B7241"/>
    <w:rsid w:val="005B7D68"/>
    <w:rsid w:val="005C102C"/>
    <w:rsid w:val="005C17AA"/>
    <w:rsid w:val="005C2580"/>
    <w:rsid w:val="005C2D30"/>
    <w:rsid w:val="005C3B94"/>
    <w:rsid w:val="005D2084"/>
    <w:rsid w:val="005D60F9"/>
    <w:rsid w:val="005D61F4"/>
    <w:rsid w:val="005D6FF4"/>
    <w:rsid w:val="005E0488"/>
    <w:rsid w:val="005E66D3"/>
    <w:rsid w:val="005E6F87"/>
    <w:rsid w:val="005F0967"/>
    <w:rsid w:val="00601D0A"/>
    <w:rsid w:val="006034BA"/>
    <w:rsid w:val="006048FD"/>
    <w:rsid w:val="006078EF"/>
    <w:rsid w:val="0061266A"/>
    <w:rsid w:val="00616969"/>
    <w:rsid w:val="00620BA4"/>
    <w:rsid w:val="006271FA"/>
    <w:rsid w:val="00633BB0"/>
    <w:rsid w:val="00636165"/>
    <w:rsid w:val="00640C3B"/>
    <w:rsid w:val="006449D7"/>
    <w:rsid w:val="00660F78"/>
    <w:rsid w:val="00661B5A"/>
    <w:rsid w:val="00662B8F"/>
    <w:rsid w:val="00662C71"/>
    <w:rsid w:val="006665E8"/>
    <w:rsid w:val="006736B2"/>
    <w:rsid w:val="00673D39"/>
    <w:rsid w:val="00676924"/>
    <w:rsid w:val="00685227"/>
    <w:rsid w:val="00687C9E"/>
    <w:rsid w:val="00687DB8"/>
    <w:rsid w:val="006972E0"/>
    <w:rsid w:val="006A23D8"/>
    <w:rsid w:val="006A2988"/>
    <w:rsid w:val="006A44EF"/>
    <w:rsid w:val="006A617A"/>
    <w:rsid w:val="006A651A"/>
    <w:rsid w:val="006A72CB"/>
    <w:rsid w:val="006A732A"/>
    <w:rsid w:val="006A7AF4"/>
    <w:rsid w:val="006A7E24"/>
    <w:rsid w:val="006B3452"/>
    <w:rsid w:val="006B4E75"/>
    <w:rsid w:val="006C0995"/>
    <w:rsid w:val="006C2840"/>
    <w:rsid w:val="006C4356"/>
    <w:rsid w:val="006C67C6"/>
    <w:rsid w:val="006D0134"/>
    <w:rsid w:val="006D3741"/>
    <w:rsid w:val="006D7470"/>
    <w:rsid w:val="006D7F0B"/>
    <w:rsid w:val="006E43E6"/>
    <w:rsid w:val="006F742E"/>
    <w:rsid w:val="006F76CF"/>
    <w:rsid w:val="00701626"/>
    <w:rsid w:val="007115FE"/>
    <w:rsid w:val="00715003"/>
    <w:rsid w:val="00720009"/>
    <w:rsid w:val="00721129"/>
    <w:rsid w:val="00721203"/>
    <w:rsid w:val="00730AC2"/>
    <w:rsid w:val="007376C8"/>
    <w:rsid w:val="00740A73"/>
    <w:rsid w:val="007432E4"/>
    <w:rsid w:val="00743490"/>
    <w:rsid w:val="007470C3"/>
    <w:rsid w:val="00747C74"/>
    <w:rsid w:val="00753040"/>
    <w:rsid w:val="0075743E"/>
    <w:rsid w:val="00757697"/>
    <w:rsid w:val="007630C0"/>
    <w:rsid w:val="00771C8C"/>
    <w:rsid w:val="007767E2"/>
    <w:rsid w:val="0078512A"/>
    <w:rsid w:val="00790559"/>
    <w:rsid w:val="00796F9C"/>
    <w:rsid w:val="0079771B"/>
    <w:rsid w:val="007A027E"/>
    <w:rsid w:val="007A1069"/>
    <w:rsid w:val="007A3636"/>
    <w:rsid w:val="007A78AA"/>
    <w:rsid w:val="007A79D5"/>
    <w:rsid w:val="007A7A06"/>
    <w:rsid w:val="007B1CA6"/>
    <w:rsid w:val="007B47CE"/>
    <w:rsid w:val="007B5250"/>
    <w:rsid w:val="007C4D06"/>
    <w:rsid w:val="007C7FE3"/>
    <w:rsid w:val="007D3453"/>
    <w:rsid w:val="007D6CDE"/>
    <w:rsid w:val="007E4F29"/>
    <w:rsid w:val="007E7A2A"/>
    <w:rsid w:val="007F5F59"/>
    <w:rsid w:val="00804A69"/>
    <w:rsid w:val="0080666F"/>
    <w:rsid w:val="008075F9"/>
    <w:rsid w:val="0081187D"/>
    <w:rsid w:val="0081208A"/>
    <w:rsid w:val="008238BF"/>
    <w:rsid w:val="00833819"/>
    <w:rsid w:val="0083547E"/>
    <w:rsid w:val="008530DA"/>
    <w:rsid w:val="00862F8C"/>
    <w:rsid w:val="008645E0"/>
    <w:rsid w:val="008758A6"/>
    <w:rsid w:val="008827D3"/>
    <w:rsid w:val="0088316D"/>
    <w:rsid w:val="008854A3"/>
    <w:rsid w:val="00885AE8"/>
    <w:rsid w:val="00892D7A"/>
    <w:rsid w:val="008A3DF3"/>
    <w:rsid w:val="008A52F3"/>
    <w:rsid w:val="008B4A64"/>
    <w:rsid w:val="008C0414"/>
    <w:rsid w:val="008C6DF9"/>
    <w:rsid w:val="008D09FC"/>
    <w:rsid w:val="008E526B"/>
    <w:rsid w:val="008F71EB"/>
    <w:rsid w:val="00905597"/>
    <w:rsid w:val="00906C37"/>
    <w:rsid w:val="0091073F"/>
    <w:rsid w:val="00913110"/>
    <w:rsid w:val="009165D6"/>
    <w:rsid w:val="009173AE"/>
    <w:rsid w:val="00926EE6"/>
    <w:rsid w:val="00926FEB"/>
    <w:rsid w:val="00927F75"/>
    <w:rsid w:val="00932A08"/>
    <w:rsid w:val="009338F7"/>
    <w:rsid w:val="0093625A"/>
    <w:rsid w:val="009417CD"/>
    <w:rsid w:val="009448DF"/>
    <w:rsid w:val="00950BD9"/>
    <w:rsid w:val="009529EE"/>
    <w:rsid w:val="0095647C"/>
    <w:rsid w:val="009630F8"/>
    <w:rsid w:val="00964758"/>
    <w:rsid w:val="009647CE"/>
    <w:rsid w:val="009654CA"/>
    <w:rsid w:val="009665AC"/>
    <w:rsid w:val="009678A7"/>
    <w:rsid w:val="00970B06"/>
    <w:rsid w:val="0097271F"/>
    <w:rsid w:val="00974480"/>
    <w:rsid w:val="00975A4D"/>
    <w:rsid w:val="0098046A"/>
    <w:rsid w:val="00985D87"/>
    <w:rsid w:val="00991FAE"/>
    <w:rsid w:val="00993553"/>
    <w:rsid w:val="009A0574"/>
    <w:rsid w:val="009B3B5A"/>
    <w:rsid w:val="009B7158"/>
    <w:rsid w:val="009C6AB0"/>
    <w:rsid w:val="009D0024"/>
    <w:rsid w:val="009D6A86"/>
    <w:rsid w:val="009D7AAB"/>
    <w:rsid w:val="009E258E"/>
    <w:rsid w:val="009E2867"/>
    <w:rsid w:val="009E28F1"/>
    <w:rsid w:val="009F112F"/>
    <w:rsid w:val="009F29CD"/>
    <w:rsid w:val="00A11259"/>
    <w:rsid w:val="00A2650A"/>
    <w:rsid w:val="00A35122"/>
    <w:rsid w:val="00A352AC"/>
    <w:rsid w:val="00A43944"/>
    <w:rsid w:val="00A51438"/>
    <w:rsid w:val="00A55BCD"/>
    <w:rsid w:val="00A570BC"/>
    <w:rsid w:val="00A571C7"/>
    <w:rsid w:val="00A5772D"/>
    <w:rsid w:val="00A641DC"/>
    <w:rsid w:val="00A64DAA"/>
    <w:rsid w:val="00A6606B"/>
    <w:rsid w:val="00A669AD"/>
    <w:rsid w:val="00A66DEE"/>
    <w:rsid w:val="00A67042"/>
    <w:rsid w:val="00A70C74"/>
    <w:rsid w:val="00A7133F"/>
    <w:rsid w:val="00A718EC"/>
    <w:rsid w:val="00A96BBF"/>
    <w:rsid w:val="00AA2156"/>
    <w:rsid w:val="00AA2A5C"/>
    <w:rsid w:val="00AA5894"/>
    <w:rsid w:val="00AA5FC7"/>
    <w:rsid w:val="00AB3D90"/>
    <w:rsid w:val="00AC5078"/>
    <w:rsid w:val="00AC579D"/>
    <w:rsid w:val="00AD08A7"/>
    <w:rsid w:val="00AD1314"/>
    <w:rsid w:val="00AD551D"/>
    <w:rsid w:val="00AE1F03"/>
    <w:rsid w:val="00AF2A6B"/>
    <w:rsid w:val="00AF7DC9"/>
    <w:rsid w:val="00B01401"/>
    <w:rsid w:val="00B02D75"/>
    <w:rsid w:val="00B064CB"/>
    <w:rsid w:val="00B06C72"/>
    <w:rsid w:val="00B06E8C"/>
    <w:rsid w:val="00B100D8"/>
    <w:rsid w:val="00B10EE9"/>
    <w:rsid w:val="00B12B9E"/>
    <w:rsid w:val="00B12E2E"/>
    <w:rsid w:val="00B14FF0"/>
    <w:rsid w:val="00B151DE"/>
    <w:rsid w:val="00B16C78"/>
    <w:rsid w:val="00B206F9"/>
    <w:rsid w:val="00B27673"/>
    <w:rsid w:val="00B32AA6"/>
    <w:rsid w:val="00B37F9C"/>
    <w:rsid w:val="00B5632E"/>
    <w:rsid w:val="00B70719"/>
    <w:rsid w:val="00B74862"/>
    <w:rsid w:val="00B761BA"/>
    <w:rsid w:val="00B83497"/>
    <w:rsid w:val="00B84749"/>
    <w:rsid w:val="00B90250"/>
    <w:rsid w:val="00B9062E"/>
    <w:rsid w:val="00B91BAE"/>
    <w:rsid w:val="00B953F9"/>
    <w:rsid w:val="00BA176C"/>
    <w:rsid w:val="00BA4AB9"/>
    <w:rsid w:val="00BA76E7"/>
    <w:rsid w:val="00BB1E06"/>
    <w:rsid w:val="00BC28E2"/>
    <w:rsid w:val="00BC2BCB"/>
    <w:rsid w:val="00BC4670"/>
    <w:rsid w:val="00BC5EEA"/>
    <w:rsid w:val="00BD283C"/>
    <w:rsid w:val="00BD4923"/>
    <w:rsid w:val="00BD5529"/>
    <w:rsid w:val="00BE23AC"/>
    <w:rsid w:val="00BE6DDF"/>
    <w:rsid w:val="00BF4B8A"/>
    <w:rsid w:val="00C017D0"/>
    <w:rsid w:val="00C0608A"/>
    <w:rsid w:val="00C15DC3"/>
    <w:rsid w:val="00C16F08"/>
    <w:rsid w:val="00C1768C"/>
    <w:rsid w:val="00C17822"/>
    <w:rsid w:val="00C241E7"/>
    <w:rsid w:val="00C30086"/>
    <w:rsid w:val="00C31E44"/>
    <w:rsid w:val="00C323E2"/>
    <w:rsid w:val="00C3554D"/>
    <w:rsid w:val="00C519F0"/>
    <w:rsid w:val="00C54D20"/>
    <w:rsid w:val="00C561B0"/>
    <w:rsid w:val="00C642D9"/>
    <w:rsid w:val="00C76114"/>
    <w:rsid w:val="00C76715"/>
    <w:rsid w:val="00C7718E"/>
    <w:rsid w:val="00C81F63"/>
    <w:rsid w:val="00C86ACC"/>
    <w:rsid w:val="00C9109F"/>
    <w:rsid w:val="00C92A5B"/>
    <w:rsid w:val="00C93314"/>
    <w:rsid w:val="00C96530"/>
    <w:rsid w:val="00CA12D9"/>
    <w:rsid w:val="00CA2194"/>
    <w:rsid w:val="00CB0078"/>
    <w:rsid w:val="00CB054A"/>
    <w:rsid w:val="00CB29F2"/>
    <w:rsid w:val="00CB4E18"/>
    <w:rsid w:val="00CB63A4"/>
    <w:rsid w:val="00CB7245"/>
    <w:rsid w:val="00CC689C"/>
    <w:rsid w:val="00CD0641"/>
    <w:rsid w:val="00CD1DFB"/>
    <w:rsid w:val="00CD2464"/>
    <w:rsid w:val="00CD3671"/>
    <w:rsid w:val="00CD5304"/>
    <w:rsid w:val="00CE2477"/>
    <w:rsid w:val="00CF38F0"/>
    <w:rsid w:val="00CF49EE"/>
    <w:rsid w:val="00D02B40"/>
    <w:rsid w:val="00D0432A"/>
    <w:rsid w:val="00D13250"/>
    <w:rsid w:val="00D17574"/>
    <w:rsid w:val="00D179FC"/>
    <w:rsid w:val="00D22A80"/>
    <w:rsid w:val="00D27596"/>
    <w:rsid w:val="00D27B86"/>
    <w:rsid w:val="00D30B40"/>
    <w:rsid w:val="00D31F55"/>
    <w:rsid w:val="00D31F8B"/>
    <w:rsid w:val="00D34005"/>
    <w:rsid w:val="00D351CF"/>
    <w:rsid w:val="00D357FA"/>
    <w:rsid w:val="00D42094"/>
    <w:rsid w:val="00D452ED"/>
    <w:rsid w:val="00D53A65"/>
    <w:rsid w:val="00D62859"/>
    <w:rsid w:val="00D63542"/>
    <w:rsid w:val="00D75D9E"/>
    <w:rsid w:val="00D817D2"/>
    <w:rsid w:val="00D81E28"/>
    <w:rsid w:val="00D86D25"/>
    <w:rsid w:val="00D93375"/>
    <w:rsid w:val="00D944F5"/>
    <w:rsid w:val="00D9491C"/>
    <w:rsid w:val="00DA0883"/>
    <w:rsid w:val="00DA45A1"/>
    <w:rsid w:val="00DB12C0"/>
    <w:rsid w:val="00DB5133"/>
    <w:rsid w:val="00DC43AD"/>
    <w:rsid w:val="00DD575C"/>
    <w:rsid w:val="00DE410A"/>
    <w:rsid w:val="00DF1A3A"/>
    <w:rsid w:val="00E004CC"/>
    <w:rsid w:val="00E12122"/>
    <w:rsid w:val="00E3285E"/>
    <w:rsid w:val="00E413F9"/>
    <w:rsid w:val="00E55F20"/>
    <w:rsid w:val="00E6036F"/>
    <w:rsid w:val="00E61CF2"/>
    <w:rsid w:val="00E6261E"/>
    <w:rsid w:val="00E646ED"/>
    <w:rsid w:val="00E66A50"/>
    <w:rsid w:val="00E72538"/>
    <w:rsid w:val="00E73E93"/>
    <w:rsid w:val="00E748AC"/>
    <w:rsid w:val="00E77C52"/>
    <w:rsid w:val="00E80F48"/>
    <w:rsid w:val="00E84F49"/>
    <w:rsid w:val="00E860F5"/>
    <w:rsid w:val="00E86FF4"/>
    <w:rsid w:val="00E90090"/>
    <w:rsid w:val="00E9232A"/>
    <w:rsid w:val="00E92D12"/>
    <w:rsid w:val="00E948B0"/>
    <w:rsid w:val="00EA078E"/>
    <w:rsid w:val="00EA1A09"/>
    <w:rsid w:val="00EB0716"/>
    <w:rsid w:val="00EB1C02"/>
    <w:rsid w:val="00EB2700"/>
    <w:rsid w:val="00EB3A35"/>
    <w:rsid w:val="00EB5A89"/>
    <w:rsid w:val="00EB75A8"/>
    <w:rsid w:val="00EB7746"/>
    <w:rsid w:val="00EC0408"/>
    <w:rsid w:val="00EC3D7C"/>
    <w:rsid w:val="00ED13E4"/>
    <w:rsid w:val="00ED2D8D"/>
    <w:rsid w:val="00ED51F3"/>
    <w:rsid w:val="00ED656D"/>
    <w:rsid w:val="00ED6C9B"/>
    <w:rsid w:val="00ED7109"/>
    <w:rsid w:val="00EE0ADA"/>
    <w:rsid w:val="00EE1D45"/>
    <w:rsid w:val="00EF6098"/>
    <w:rsid w:val="00EF6871"/>
    <w:rsid w:val="00F00ABB"/>
    <w:rsid w:val="00F06A2F"/>
    <w:rsid w:val="00F17291"/>
    <w:rsid w:val="00F233FB"/>
    <w:rsid w:val="00F23AB1"/>
    <w:rsid w:val="00F26EFB"/>
    <w:rsid w:val="00F35A62"/>
    <w:rsid w:val="00F3719A"/>
    <w:rsid w:val="00F4501A"/>
    <w:rsid w:val="00F51FFD"/>
    <w:rsid w:val="00F6284A"/>
    <w:rsid w:val="00F64433"/>
    <w:rsid w:val="00F70065"/>
    <w:rsid w:val="00F706FB"/>
    <w:rsid w:val="00F75E6A"/>
    <w:rsid w:val="00F77DFD"/>
    <w:rsid w:val="00F90F52"/>
    <w:rsid w:val="00F9120E"/>
    <w:rsid w:val="00F96AB1"/>
    <w:rsid w:val="00FA16FD"/>
    <w:rsid w:val="00FA189C"/>
    <w:rsid w:val="00FA3ECA"/>
    <w:rsid w:val="00FA4605"/>
    <w:rsid w:val="00FA557D"/>
    <w:rsid w:val="00FB3013"/>
    <w:rsid w:val="00FB6605"/>
    <w:rsid w:val="00FD1619"/>
    <w:rsid w:val="00FD5001"/>
    <w:rsid w:val="00FD68B0"/>
    <w:rsid w:val="00FE697C"/>
    <w:rsid w:val="00FF5C2D"/>
    <w:rsid w:val="00FF62D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F8DCD3"/>
  <w15:docId w15:val="{A6A893D6-4E45-49E5-9E62-005E4F7B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color w:val="000000"/>
        <w:sz w:val="24"/>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ECA"/>
    <w:pPr>
      <w:spacing w:before="120" w:after="120" w:line="320" w:lineRule="exact"/>
      <w:jc w:val="both"/>
    </w:pPr>
    <w:rPr>
      <w:rFonts w:ascii="Segoe UI" w:eastAsiaTheme="minorEastAsia" w:hAnsi="Segoe UI" w:cstheme="minorBidi"/>
      <w:color w:val="auto"/>
      <w:szCs w:val="22"/>
      <w:lang w:eastAsia="es-CO"/>
    </w:rPr>
  </w:style>
  <w:style w:type="paragraph" w:styleId="Ttulo1">
    <w:name w:val="heading 1"/>
    <w:basedOn w:val="Normal"/>
    <w:next w:val="Normal"/>
    <w:link w:val="Ttulo1Car1"/>
    <w:uiPriority w:val="9"/>
    <w:qFormat/>
    <w:rsid w:val="00203B43"/>
    <w:pPr>
      <w:keepNext/>
      <w:keepLines/>
      <w:spacing w:before="360" w:after="360" w:line="360" w:lineRule="auto"/>
      <w:jc w:val="center"/>
      <w:outlineLvl w:val="0"/>
    </w:pPr>
    <w:rPr>
      <w:rFonts w:eastAsiaTheme="majorEastAsia" w:cstheme="majorBidi"/>
      <w:b/>
      <w:bCs/>
      <w:sz w:val="36"/>
      <w:szCs w:val="28"/>
    </w:rPr>
  </w:style>
  <w:style w:type="paragraph" w:styleId="Ttulo2">
    <w:name w:val="heading 2"/>
    <w:basedOn w:val="Normal"/>
    <w:next w:val="Normal"/>
    <w:link w:val="Ttulo2Car"/>
    <w:uiPriority w:val="9"/>
    <w:unhideWhenUsed/>
    <w:qFormat/>
    <w:rsid w:val="00ED13E4"/>
    <w:pPr>
      <w:keepNext/>
      <w:keepLines/>
      <w:spacing w:before="240" w:after="240" w:line="360" w:lineRule="auto"/>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5E66D3"/>
    <w:pPr>
      <w:keepNext/>
      <w:keepLines/>
      <w:spacing w:before="240"/>
      <w:jc w:val="left"/>
      <w:outlineLvl w:val="2"/>
    </w:pPr>
    <w:rPr>
      <w:rFonts w:eastAsiaTheme="majorEastAsia" w:cstheme="majorBidi"/>
      <w:b/>
      <w:bCs/>
      <w:caps/>
    </w:rPr>
  </w:style>
  <w:style w:type="paragraph" w:styleId="Ttulo4">
    <w:name w:val="heading 4"/>
    <w:basedOn w:val="Normal"/>
    <w:next w:val="Normal"/>
    <w:link w:val="Ttulo4Car"/>
    <w:uiPriority w:val="9"/>
    <w:unhideWhenUsed/>
    <w:qFormat/>
    <w:rsid w:val="00187A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sid w:val="0003326A"/>
    <w:rPr>
      <w:b/>
      <w:sz w:val="18"/>
      <w:lang w:val="en-US" w:eastAsia="en-US" w:bidi="ar-SA"/>
    </w:rPr>
  </w:style>
  <w:style w:type="paragraph" w:styleId="Encabezado">
    <w:name w:val="header"/>
    <w:basedOn w:val="Normal"/>
    <w:link w:val="EncabezadoCar"/>
    <w:uiPriority w:val="99"/>
    <w:unhideWhenUsed/>
    <w:rsid w:val="001F5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5D0"/>
    <w:rPr>
      <w:rFonts w:asciiTheme="minorHAnsi" w:eastAsiaTheme="minorEastAsia" w:hAnsiTheme="minorHAnsi" w:cstheme="minorBidi"/>
      <w:sz w:val="22"/>
      <w:szCs w:val="22"/>
      <w:lang w:eastAsia="es-CO"/>
    </w:rPr>
  </w:style>
  <w:style w:type="paragraph" w:styleId="Piedepgina">
    <w:name w:val="footer"/>
    <w:basedOn w:val="Normal"/>
    <w:link w:val="PiedepginaCar"/>
    <w:uiPriority w:val="99"/>
    <w:unhideWhenUsed/>
    <w:rsid w:val="001F5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5D0"/>
    <w:rPr>
      <w:rFonts w:asciiTheme="minorHAnsi" w:eastAsiaTheme="minorEastAsia" w:hAnsiTheme="minorHAnsi" w:cstheme="minorBidi"/>
      <w:sz w:val="22"/>
      <w:szCs w:val="22"/>
      <w:lang w:eastAsia="es-CO"/>
    </w:rPr>
  </w:style>
  <w:style w:type="character" w:customStyle="1" w:styleId="Ttulo1Car1">
    <w:name w:val="Título 1 Car1"/>
    <w:basedOn w:val="Fuentedeprrafopredeter"/>
    <w:link w:val="Ttulo1"/>
    <w:uiPriority w:val="9"/>
    <w:rsid w:val="00203B43"/>
    <w:rPr>
      <w:rFonts w:ascii="Segoe UI" w:eastAsiaTheme="majorEastAsia" w:hAnsi="Segoe UI" w:cstheme="majorBidi"/>
      <w:b/>
      <w:bCs/>
      <w:color w:val="auto"/>
      <w:sz w:val="36"/>
      <w:szCs w:val="28"/>
      <w:lang w:eastAsia="es-CO"/>
    </w:rPr>
  </w:style>
  <w:style w:type="paragraph" w:customStyle="1" w:styleId="Titulo1">
    <w:name w:val="Titulo 1"/>
    <w:basedOn w:val="Normal"/>
    <w:rsid w:val="00BC5EEA"/>
    <w:pPr>
      <w:keepNext/>
      <w:spacing w:before="360" w:after="360" w:line="300" w:lineRule="atLeast"/>
      <w:ind w:left="567" w:hanging="567"/>
      <w:outlineLvl w:val="0"/>
    </w:pPr>
    <w:rPr>
      <w:rFonts w:ascii="Euclid" w:eastAsia="Times New Roman" w:hAnsi="Euclid" w:cs="Times New Roman"/>
      <w:b/>
      <w:bCs/>
      <w:smallCaps/>
      <w:sz w:val="32"/>
      <w:szCs w:val="32"/>
      <w:lang w:val="es-ES_tradnl" w:eastAsia="en-US"/>
    </w:rPr>
  </w:style>
  <w:style w:type="paragraph" w:customStyle="1" w:styleId="Normal1">
    <w:name w:val="Normal1"/>
    <w:rsid w:val="006A7E24"/>
    <w:pPr>
      <w:widowControl w:val="0"/>
      <w:spacing w:after="0" w:line="240" w:lineRule="auto"/>
      <w:contextualSpacing/>
    </w:pPr>
    <w:rPr>
      <w:rFonts w:ascii="Times New Roman" w:eastAsia="Times New Roman" w:hAnsi="Times New Roman"/>
      <w:lang w:eastAsia="es-CO"/>
    </w:rPr>
  </w:style>
  <w:style w:type="character" w:customStyle="1" w:styleId="Ttulo2Car">
    <w:name w:val="Título 2 Car"/>
    <w:basedOn w:val="Fuentedeprrafopredeter"/>
    <w:link w:val="Ttulo2"/>
    <w:uiPriority w:val="9"/>
    <w:rsid w:val="00ED13E4"/>
    <w:rPr>
      <w:rFonts w:ascii="Arial" w:eastAsiaTheme="majorEastAsia" w:hAnsi="Arial" w:cstheme="majorBidi"/>
      <w:b/>
      <w:bCs/>
      <w:color w:val="auto"/>
      <w:sz w:val="28"/>
      <w:szCs w:val="26"/>
      <w:lang w:eastAsia="es-CO"/>
    </w:rPr>
  </w:style>
  <w:style w:type="character" w:customStyle="1" w:styleId="Ttulo3Car">
    <w:name w:val="Título 3 Car"/>
    <w:basedOn w:val="Fuentedeprrafopredeter"/>
    <w:link w:val="Ttulo3"/>
    <w:uiPriority w:val="9"/>
    <w:rsid w:val="005E66D3"/>
    <w:rPr>
      <w:rFonts w:ascii="Segoe UI" w:eastAsiaTheme="majorEastAsia" w:hAnsi="Segoe UI" w:cstheme="majorBidi"/>
      <w:b/>
      <w:bCs/>
      <w:caps/>
      <w:color w:val="auto"/>
      <w:szCs w:val="22"/>
      <w:lang w:eastAsia="es-CO"/>
    </w:rPr>
  </w:style>
  <w:style w:type="paragraph" w:styleId="Prrafodelista">
    <w:name w:val="List Paragraph"/>
    <w:basedOn w:val="Normal"/>
    <w:uiPriority w:val="34"/>
    <w:qFormat/>
    <w:rsid w:val="00B761BA"/>
    <w:pPr>
      <w:spacing w:before="0" w:after="0" w:line="240" w:lineRule="auto"/>
      <w:ind w:left="720"/>
      <w:contextualSpacing/>
    </w:pPr>
    <w:rPr>
      <w:rFonts w:ascii="Times New Roman" w:eastAsia="Times New Roman" w:hAnsi="Times New Roman" w:cs="Times New Roman"/>
      <w:szCs w:val="24"/>
      <w:lang w:val="es-ES_tradnl" w:eastAsia="es-ES"/>
    </w:rPr>
  </w:style>
  <w:style w:type="paragraph" w:styleId="TtuloTDC">
    <w:name w:val="TOC Heading"/>
    <w:basedOn w:val="Ttulo1"/>
    <w:next w:val="Normal"/>
    <w:uiPriority w:val="39"/>
    <w:semiHidden/>
    <w:unhideWhenUsed/>
    <w:qFormat/>
    <w:rsid w:val="00CB7245"/>
    <w:pPr>
      <w:spacing w:before="480" w:after="0" w:line="276" w:lineRule="auto"/>
      <w:jc w:val="left"/>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0C7E79"/>
    <w:pPr>
      <w:tabs>
        <w:tab w:val="right" w:leader="dot" w:pos="8828"/>
      </w:tabs>
      <w:spacing w:after="100"/>
    </w:pPr>
  </w:style>
  <w:style w:type="paragraph" w:styleId="TDC2">
    <w:name w:val="toc 2"/>
    <w:basedOn w:val="Normal"/>
    <w:next w:val="Normal"/>
    <w:autoRedefine/>
    <w:uiPriority w:val="39"/>
    <w:unhideWhenUsed/>
    <w:rsid w:val="00ED51F3"/>
    <w:pPr>
      <w:tabs>
        <w:tab w:val="right" w:leader="dot" w:pos="8828"/>
      </w:tabs>
      <w:spacing w:after="100"/>
      <w:ind w:left="240"/>
    </w:pPr>
    <w:rPr>
      <w:noProof/>
    </w:rPr>
  </w:style>
  <w:style w:type="character" w:styleId="Hipervnculo">
    <w:name w:val="Hyperlink"/>
    <w:basedOn w:val="Fuentedeprrafopredeter"/>
    <w:uiPriority w:val="99"/>
    <w:unhideWhenUsed/>
    <w:rsid w:val="00CB7245"/>
    <w:rPr>
      <w:color w:val="0000FF" w:themeColor="hyperlink"/>
      <w:u w:val="single"/>
    </w:rPr>
  </w:style>
  <w:style w:type="paragraph" w:styleId="Textodeglobo">
    <w:name w:val="Balloon Text"/>
    <w:basedOn w:val="Normal"/>
    <w:link w:val="TextodegloboCar"/>
    <w:uiPriority w:val="99"/>
    <w:semiHidden/>
    <w:unhideWhenUsed/>
    <w:rsid w:val="00CB724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245"/>
    <w:rPr>
      <w:rFonts w:ascii="Tahoma" w:eastAsiaTheme="minorEastAsia" w:hAnsi="Tahoma" w:cs="Tahoma"/>
      <w:color w:val="auto"/>
      <w:sz w:val="16"/>
      <w:szCs w:val="16"/>
      <w:lang w:eastAsia="es-CO"/>
    </w:rPr>
  </w:style>
  <w:style w:type="character" w:customStyle="1" w:styleId="apple-converted-space">
    <w:name w:val="apple-converted-space"/>
    <w:basedOn w:val="Fuentedeprrafopredeter"/>
    <w:rsid w:val="00A2650A"/>
  </w:style>
  <w:style w:type="paragraph" w:styleId="NormalWeb">
    <w:name w:val="Normal (Web)"/>
    <w:basedOn w:val="Normal"/>
    <w:uiPriority w:val="99"/>
    <w:unhideWhenUsed/>
    <w:rsid w:val="00A2650A"/>
    <w:pPr>
      <w:spacing w:before="100" w:beforeAutospacing="1" w:after="100" w:afterAutospacing="1" w:line="240" w:lineRule="auto"/>
      <w:jc w:val="left"/>
    </w:pPr>
    <w:rPr>
      <w:rFonts w:ascii="Times New Roman" w:eastAsia="Times New Roman" w:hAnsi="Times New Roman" w:cs="Times New Roman"/>
      <w:szCs w:val="24"/>
    </w:rPr>
  </w:style>
  <w:style w:type="paragraph" w:styleId="Textocomentario">
    <w:name w:val="annotation text"/>
    <w:basedOn w:val="Normal"/>
    <w:link w:val="TextocomentarioCar"/>
    <w:rsid w:val="00482F02"/>
    <w:pPr>
      <w:spacing w:before="0" w:after="0" w:line="240" w:lineRule="auto"/>
    </w:pPr>
    <w:rPr>
      <w:rFonts w:ascii="Times New Roman" w:eastAsia="Times New Roman" w:hAnsi="Times New Roman" w:cs="Times New Roman"/>
      <w:sz w:val="20"/>
      <w:szCs w:val="20"/>
      <w:lang w:val="en-US" w:eastAsia="en-US"/>
    </w:rPr>
  </w:style>
  <w:style w:type="character" w:customStyle="1" w:styleId="TextocomentarioCar">
    <w:name w:val="Texto comentario Car"/>
    <w:basedOn w:val="Fuentedeprrafopredeter"/>
    <w:link w:val="Textocomentario"/>
    <w:rsid w:val="00482F02"/>
    <w:rPr>
      <w:rFonts w:ascii="Times New Roman" w:eastAsia="Times New Roman" w:hAnsi="Times New Roman"/>
      <w:color w:val="auto"/>
      <w:sz w:val="20"/>
      <w:lang w:val="en-US"/>
    </w:rPr>
  </w:style>
  <w:style w:type="paragraph" w:styleId="Descripcin">
    <w:name w:val="caption"/>
    <w:basedOn w:val="Normal"/>
    <w:next w:val="Normal"/>
    <w:qFormat/>
    <w:rsid w:val="004430E2"/>
    <w:pPr>
      <w:spacing w:line="240" w:lineRule="auto"/>
      <w:ind w:left="288" w:right="288"/>
    </w:pPr>
    <w:rPr>
      <w:rFonts w:ascii="Times New Roman" w:eastAsia="Times New Roman" w:hAnsi="Times New Roman" w:cs="Times New Roman"/>
      <w:sz w:val="18"/>
      <w:szCs w:val="20"/>
      <w:lang w:val="en-US" w:eastAsia="en-US"/>
    </w:rPr>
  </w:style>
  <w:style w:type="character" w:customStyle="1" w:styleId="Ttulo4Car">
    <w:name w:val="Título 4 Car"/>
    <w:basedOn w:val="Fuentedeprrafopredeter"/>
    <w:link w:val="Ttulo4"/>
    <w:uiPriority w:val="9"/>
    <w:rsid w:val="00187AFE"/>
    <w:rPr>
      <w:rFonts w:asciiTheme="majorHAnsi" w:eastAsiaTheme="majorEastAsia" w:hAnsiTheme="majorHAnsi" w:cstheme="majorBidi"/>
      <w:b/>
      <w:bCs/>
      <w:i/>
      <w:iCs/>
      <w:color w:val="4F81BD" w:themeColor="accent1"/>
      <w:szCs w:val="22"/>
      <w:lang w:eastAsia="es-CO"/>
    </w:rPr>
  </w:style>
  <w:style w:type="character" w:styleId="Refdecomentario">
    <w:name w:val="annotation reference"/>
    <w:basedOn w:val="Fuentedeprrafopredeter"/>
    <w:uiPriority w:val="99"/>
    <w:semiHidden/>
    <w:unhideWhenUsed/>
    <w:rsid w:val="009665AC"/>
    <w:rPr>
      <w:sz w:val="16"/>
      <w:szCs w:val="16"/>
    </w:rPr>
  </w:style>
  <w:style w:type="paragraph" w:styleId="Asuntodelcomentario">
    <w:name w:val="annotation subject"/>
    <w:basedOn w:val="Textocomentario"/>
    <w:next w:val="Textocomentario"/>
    <w:link w:val="AsuntodelcomentarioCar"/>
    <w:uiPriority w:val="99"/>
    <w:semiHidden/>
    <w:unhideWhenUsed/>
    <w:rsid w:val="009665AC"/>
    <w:pPr>
      <w:spacing w:before="120" w:after="120"/>
    </w:pPr>
    <w:rPr>
      <w:rFonts w:ascii="Arial" w:eastAsiaTheme="minorEastAsia" w:hAnsi="Arial" w:cstheme="minorBidi"/>
      <w:b/>
      <w:bCs/>
      <w:lang w:val="es-CO" w:eastAsia="es-CO"/>
    </w:rPr>
  </w:style>
  <w:style w:type="character" w:customStyle="1" w:styleId="AsuntodelcomentarioCar">
    <w:name w:val="Asunto del comentario Car"/>
    <w:basedOn w:val="TextocomentarioCar"/>
    <w:link w:val="Asuntodelcomentario"/>
    <w:uiPriority w:val="99"/>
    <w:semiHidden/>
    <w:rsid w:val="009665AC"/>
    <w:rPr>
      <w:rFonts w:ascii="Arial" w:eastAsiaTheme="minorEastAsia" w:hAnsi="Arial" w:cstheme="minorBidi"/>
      <w:b/>
      <w:bCs/>
      <w:color w:val="auto"/>
      <w:sz w:val="20"/>
      <w:lang w:val="en-US" w:eastAsia="es-CO"/>
    </w:rPr>
  </w:style>
  <w:style w:type="character" w:styleId="Textoennegrita">
    <w:name w:val="Strong"/>
    <w:basedOn w:val="Fuentedeprrafopredeter"/>
    <w:uiPriority w:val="22"/>
    <w:qFormat/>
    <w:rsid w:val="00B206F9"/>
    <w:rPr>
      <w:b/>
      <w:bCs/>
    </w:rPr>
  </w:style>
  <w:style w:type="paragraph" w:styleId="TDC3">
    <w:name w:val="toc 3"/>
    <w:basedOn w:val="Normal"/>
    <w:next w:val="Normal"/>
    <w:autoRedefine/>
    <w:uiPriority w:val="39"/>
    <w:unhideWhenUsed/>
    <w:rsid w:val="000E31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94517">
      <w:bodyDiv w:val="1"/>
      <w:marLeft w:val="0"/>
      <w:marRight w:val="0"/>
      <w:marTop w:val="0"/>
      <w:marBottom w:val="0"/>
      <w:divBdr>
        <w:top w:val="none" w:sz="0" w:space="0" w:color="auto"/>
        <w:left w:val="none" w:sz="0" w:space="0" w:color="auto"/>
        <w:bottom w:val="none" w:sz="0" w:space="0" w:color="auto"/>
        <w:right w:val="none" w:sz="0" w:space="0" w:color="auto"/>
      </w:divBdr>
    </w:div>
    <w:div w:id="471144174">
      <w:bodyDiv w:val="1"/>
      <w:marLeft w:val="0"/>
      <w:marRight w:val="0"/>
      <w:marTop w:val="0"/>
      <w:marBottom w:val="0"/>
      <w:divBdr>
        <w:top w:val="none" w:sz="0" w:space="0" w:color="auto"/>
        <w:left w:val="none" w:sz="0" w:space="0" w:color="auto"/>
        <w:bottom w:val="none" w:sz="0" w:space="0" w:color="auto"/>
        <w:right w:val="none" w:sz="0" w:space="0" w:color="auto"/>
      </w:divBdr>
    </w:div>
    <w:div w:id="484200272">
      <w:bodyDiv w:val="1"/>
      <w:marLeft w:val="0"/>
      <w:marRight w:val="0"/>
      <w:marTop w:val="0"/>
      <w:marBottom w:val="0"/>
      <w:divBdr>
        <w:top w:val="none" w:sz="0" w:space="0" w:color="auto"/>
        <w:left w:val="none" w:sz="0" w:space="0" w:color="auto"/>
        <w:bottom w:val="none" w:sz="0" w:space="0" w:color="auto"/>
        <w:right w:val="none" w:sz="0" w:space="0" w:color="auto"/>
      </w:divBdr>
    </w:div>
    <w:div w:id="636691944">
      <w:bodyDiv w:val="1"/>
      <w:marLeft w:val="0"/>
      <w:marRight w:val="0"/>
      <w:marTop w:val="0"/>
      <w:marBottom w:val="0"/>
      <w:divBdr>
        <w:top w:val="none" w:sz="0" w:space="0" w:color="auto"/>
        <w:left w:val="none" w:sz="0" w:space="0" w:color="auto"/>
        <w:bottom w:val="none" w:sz="0" w:space="0" w:color="auto"/>
        <w:right w:val="none" w:sz="0" w:space="0" w:color="auto"/>
      </w:divBdr>
    </w:div>
    <w:div w:id="1330281890">
      <w:bodyDiv w:val="1"/>
      <w:marLeft w:val="0"/>
      <w:marRight w:val="0"/>
      <w:marTop w:val="0"/>
      <w:marBottom w:val="0"/>
      <w:divBdr>
        <w:top w:val="none" w:sz="0" w:space="0" w:color="auto"/>
        <w:left w:val="none" w:sz="0" w:space="0" w:color="auto"/>
        <w:bottom w:val="none" w:sz="0" w:space="0" w:color="auto"/>
        <w:right w:val="none" w:sz="0" w:space="0" w:color="auto"/>
      </w:divBdr>
    </w:div>
    <w:div w:id="1440299181">
      <w:bodyDiv w:val="1"/>
      <w:marLeft w:val="0"/>
      <w:marRight w:val="0"/>
      <w:marTop w:val="0"/>
      <w:marBottom w:val="0"/>
      <w:divBdr>
        <w:top w:val="none" w:sz="0" w:space="0" w:color="auto"/>
        <w:left w:val="none" w:sz="0" w:space="0" w:color="auto"/>
        <w:bottom w:val="none" w:sz="0" w:space="0" w:color="auto"/>
        <w:right w:val="none" w:sz="0" w:space="0" w:color="auto"/>
      </w:divBdr>
    </w:div>
    <w:div w:id="17619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914FB-F512-478E-AA0C-802F1205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3060</Words>
  <Characters>16835</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Icesi</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Llano Ramirez</dc:creator>
  <cp:lastModifiedBy>ESTEBAN MOYA</cp:lastModifiedBy>
  <cp:revision>5</cp:revision>
  <dcterms:created xsi:type="dcterms:W3CDTF">2017-02-28T23:41:00Z</dcterms:created>
  <dcterms:modified xsi:type="dcterms:W3CDTF">2017-03-01T18:40:00Z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59f3551e-ea90-3138-a77f-013c78012947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