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B0" w:rsidRPr="00354E95" w:rsidRDefault="002D33B0" w:rsidP="00354E95">
      <w:pPr>
        <w:jc w:val="center"/>
        <w:rPr>
          <w:rFonts w:cstheme="minorHAnsi"/>
          <w:b/>
          <w:lang w:val="es-CO"/>
        </w:rPr>
      </w:pPr>
      <w:r w:rsidRPr="00354E95">
        <w:rPr>
          <w:rFonts w:cstheme="minorHAnsi"/>
          <w:b/>
          <w:lang w:val="es-CO"/>
        </w:rPr>
        <w:t>Estas son a</w:t>
      </w:r>
      <w:r w:rsidRPr="00354E95">
        <w:rPr>
          <w:rFonts w:cstheme="minorHAnsi"/>
          <w:b/>
          <w:lang w:val="es-CO"/>
        </w:rPr>
        <w:t xml:space="preserve">lgunas funcionalidades que podrían ser útiles </w:t>
      </w:r>
      <w:r w:rsidRPr="00354E95">
        <w:rPr>
          <w:rFonts w:cstheme="minorHAnsi"/>
          <w:b/>
          <w:lang w:val="es-CO"/>
        </w:rPr>
        <w:t xml:space="preserve">para la </w:t>
      </w:r>
      <w:r w:rsidRPr="00354E95">
        <w:rPr>
          <w:rFonts w:cstheme="minorHAnsi"/>
          <w:b/>
          <w:lang w:val="es-CO"/>
        </w:rPr>
        <w:t xml:space="preserve">aplicación móvil </w:t>
      </w:r>
      <w:r w:rsidRPr="00354E95">
        <w:rPr>
          <w:rFonts w:cstheme="minorHAnsi"/>
          <w:color w:val="0000FF"/>
          <w:sz w:val="24"/>
          <w:lang w:val="es-C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“MENTAL_HELP”</w:t>
      </w:r>
      <w:r w:rsidRPr="00354E95">
        <w:rPr>
          <w:rFonts w:cstheme="minorHAnsi"/>
          <w:b/>
          <w:lang w:val="es-CO"/>
        </w:rPr>
        <w:t xml:space="preserve"> </w:t>
      </w:r>
      <w:r w:rsidRPr="00354E95">
        <w:rPr>
          <w:rFonts w:cstheme="minorHAnsi"/>
          <w:b/>
          <w:lang w:val="es-CO"/>
        </w:rPr>
        <w:t>diseñada para ayudar a personas con enfermedades o problemas de salud mental:</w:t>
      </w:r>
    </w:p>
    <w:p w:rsidR="002D33B0" w:rsidRPr="00EE4FC8" w:rsidRDefault="002D33B0" w:rsidP="002D33B0">
      <w:pPr>
        <w:rPr>
          <w:rFonts w:cstheme="minorHAnsi"/>
          <w:sz w:val="16"/>
          <w:lang w:val="es-CO"/>
        </w:rPr>
      </w:pPr>
      <w:bookmarkStart w:id="0" w:name="_GoBack"/>
      <w:bookmarkEnd w:id="0"/>
    </w:p>
    <w:p w:rsidR="002D33B0" w:rsidRPr="00F92B0D" w:rsidRDefault="002D33B0" w:rsidP="002D33B0">
      <w:pPr>
        <w:rPr>
          <w:rFonts w:cstheme="minorHAnsi"/>
          <w:lang w:val="es-CO"/>
        </w:rPr>
      </w:pPr>
      <w:r w:rsidRPr="00F92B0D">
        <w:rPr>
          <w:rFonts w:cstheme="minorHAnsi"/>
          <w:b/>
          <w:lang w:val="es-CO"/>
        </w:rPr>
        <w:t>1. Botón de emergencia:</w:t>
      </w:r>
      <w:r w:rsidRPr="00F92B0D">
        <w:rPr>
          <w:rFonts w:cstheme="minorHAnsi"/>
          <w:lang w:val="es-CO"/>
        </w:rPr>
        <w:t xml:space="preserve"> Una función que permita a los usuarios solicitar ayuda inmediata en caso de una crisis o emergencia de salud mental, conectándolos con líneas de ayuda, servicios de emergencia o contactos de apoyo designados.</w:t>
      </w:r>
    </w:p>
    <w:p w:rsidR="002D33B0" w:rsidRPr="00F92B0D" w:rsidRDefault="002D33B0" w:rsidP="002D33B0">
      <w:pPr>
        <w:rPr>
          <w:rFonts w:cstheme="minorHAnsi"/>
          <w:lang w:val="es-CO"/>
        </w:rPr>
      </w:pPr>
      <w:r w:rsidRPr="00F92B0D">
        <w:rPr>
          <w:rFonts w:cstheme="minorHAnsi"/>
          <w:b/>
          <w:lang w:val="es-CO"/>
        </w:rPr>
        <w:t>2. Recursos de apoyo:</w:t>
      </w:r>
      <w:r w:rsidRPr="00F92B0D">
        <w:rPr>
          <w:rFonts w:cstheme="minorHAnsi"/>
          <w:lang w:val="es-CO"/>
        </w:rPr>
        <w:t xml:space="preserve"> Ofrecer acceso rápido a recursos útiles, como líneas directas de ayuda, centros de crisis locales, consejeros y terapeutas disponibles en línea, así como información sobre técnicas de autoayuda para lidiar con crisis.</w:t>
      </w:r>
    </w:p>
    <w:p w:rsidR="002D33B0" w:rsidRPr="00F92B0D" w:rsidRDefault="002D33B0" w:rsidP="002D33B0">
      <w:pPr>
        <w:rPr>
          <w:rFonts w:cstheme="minorHAnsi"/>
          <w:lang w:val="es-CO"/>
        </w:rPr>
      </w:pPr>
      <w:r w:rsidRPr="00F92B0D">
        <w:rPr>
          <w:rFonts w:cstheme="minorHAnsi"/>
          <w:b/>
          <w:lang w:val="es-CO"/>
        </w:rPr>
        <w:t>3. Rastreo de síntomas:</w:t>
      </w:r>
      <w:r w:rsidRPr="00F92B0D">
        <w:rPr>
          <w:rFonts w:cstheme="minorHAnsi"/>
          <w:lang w:val="es-CO"/>
        </w:rPr>
        <w:t xml:space="preserve"> Permitir a los usuarios registrar sus síntomas y emociones en tiempo real durante una crisis para ayudar a los profesionales de la salud a comprender mejor la situación y brindar apoyo personalizado.</w:t>
      </w:r>
    </w:p>
    <w:p w:rsidR="002D33B0" w:rsidRPr="00F92B0D" w:rsidRDefault="002D33B0" w:rsidP="002D33B0">
      <w:pPr>
        <w:rPr>
          <w:rFonts w:cstheme="minorHAnsi"/>
          <w:lang w:val="es-CO"/>
        </w:rPr>
      </w:pPr>
      <w:r w:rsidRPr="00F92B0D">
        <w:rPr>
          <w:rFonts w:cstheme="minorHAnsi"/>
          <w:b/>
          <w:lang w:val="es-CO"/>
        </w:rPr>
        <w:t>4. Técnicas de calma:</w:t>
      </w:r>
      <w:r w:rsidRPr="00F92B0D">
        <w:rPr>
          <w:rFonts w:cstheme="minorHAnsi"/>
          <w:lang w:val="es-CO"/>
        </w:rPr>
        <w:t xml:space="preserve"> Proporcionar ejercicios de respiración guiada, meditación, técnicas de relajación muscular y otras estrategias de manejo del estrés para ayudar a los usuarios a recuperar la calma durante un ataque de pánico.</w:t>
      </w:r>
    </w:p>
    <w:p w:rsidR="002D33B0" w:rsidRPr="00F92B0D" w:rsidRDefault="002D33B0" w:rsidP="002D33B0">
      <w:pPr>
        <w:rPr>
          <w:rFonts w:cstheme="minorHAnsi"/>
          <w:lang w:val="es-CO"/>
        </w:rPr>
      </w:pPr>
      <w:r w:rsidRPr="00F92B0D">
        <w:rPr>
          <w:rFonts w:cstheme="minorHAnsi"/>
          <w:b/>
          <w:lang w:val="es-CO"/>
        </w:rPr>
        <w:t>5. Registro de estados de ánimo:</w:t>
      </w:r>
      <w:r w:rsidRPr="00F92B0D">
        <w:rPr>
          <w:rFonts w:cstheme="minorHAnsi"/>
          <w:lang w:val="es-CO"/>
        </w:rPr>
        <w:t xml:space="preserve"> Permitir a los usuarios realizar un seguimiento de su estado de ánimo y patrones de comportamiento a lo largo del tiempo para identificar desencadenantes y tendencias, lo que puede ayudar en el tratamiento y la prevención de futuras crisis.</w:t>
      </w:r>
    </w:p>
    <w:p w:rsidR="002D33B0" w:rsidRPr="00F92B0D" w:rsidRDefault="002D33B0" w:rsidP="002D33B0">
      <w:pPr>
        <w:rPr>
          <w:rFonts w:cstheme="minorHAnsi"/>
          <w:lang w:val="es-CO"/>
        </w:rPr>
      </w:pPr>
      <w:r w:rsidRPr="00F92B0D">
        <w:rPr>
          <w:rFonts w:cstheme="minorHAnsi"/>
          <w:b/>
          <w:lang w:val="es-CO"/>
        </w:rPr>
        <w:t>6. Diario de bienestar:</w:t>
      </w:r>
      <w:r w:rsidRPr="00F92B0D">
        <w:rPr>
          <w:rFonts w:cstheme="minorHAnsi"/>
          <w:lang w:val="es-CO"/>
        </w:rPr>
        <w:t xml:space="preserve"> Ofrecer la posibilidad de llevar un diario personal donde los usuarios puedan registrar sus pensamientos, sentimientos y experiencias, lo que puede servir como una herramienta terapéutica y de autoconocimiento.</w:t>
      </w:r>
    </w:p>
    <w:p w:rsidR="002D33B0" w:rsidRPr="00F92B0D" w:rsidRDefault="002D33B0" w:rsidP="002D33B0">
      <w:pPr>
        <w:rPr>
          <w:rFonts w:cstheme="minorHAnsi"/>
          <w:lang w:val="es-CO"/>
        </w:rPr>
      </w:pPr>
      <w:r w:rsidRPr="00F92B0D">
        <w:rPr>
          <w:rFonts w:cstheme="minorHAnsi"/>
          <w:b/>
          <w:lang w:val="es-CO"/>
        </w:rPr>
        <w:t>7. Conexión con profesionales de la salud:</w:t>
      </w:r>
      <w:r w:rsidRPr="00F92B0D">
        <w:rPr>
          <w:rFonts w:cstheme="minorHAnsi"/>
          <w:lang w:val="es-CO"/>
        </w:rPr>
        <w:t xml:space="preserve"> Facilitar la comunicación con profesionales de la salud mental, como terapeutas, psicólogos o psiquiatras, a través de mensajería segura, </w:t>
      </w:r>
      <w:proofErr w:type="spellStart"/>
      <w:r w:rsidRPr="00F92B0D">
        <w:rPr>
          <w:rFonts w:cstheme="minorHAnsi"/>
          <w:lang w:val="es-CO"/>
        </w:rPr>
        <w:t>videoconsultas</w:t>
      </w:r>
      <w:proofErr w:type="spellEnd"/>
      <w:r w:rsidRPr="00F92B0D">
        <w:rPr>
          <w:rFonts w:cstheme="minorHAnsi"/>
          <w:lang w:val="es-CO"/>
        </w:rPr>
        <w:t xml:space="preserve"> o citas programadas.</w:t>
      </w:r>
    </w:p>
    <w:p w:rsidR="002D33B0" w:rsidRPr="00F92B0D" w:rsidRDefault="002D33B0" w:rsidP="002D33B0">
      <w:pPr>
        <w:rPr>
          <w:rFonts w:cstheme="minorHAnsi"/>
          <w:lang w:val="es-CO"/>
        </w:rPr>
      </w:pPr>
      <w:r w:rsidRPr="00F92B0D">
        <w:rPr>
          <w:rFonts w:cstheme="minorHAnsi"/>
          <w:b/>
          <w:lang w:val="es-CO"/>
        </w:rPr>
        <w:t>8. Personalización del plan de acción:</w:t>
      </w:r>
      <w:r w:rsidRPr="00F92B0D">
        <w:rPr>
          <w:rFonts w:cstheme="minorHAnsi"/>
          <w:lang w:val="es-CO"/>
        </w:rPr>
        <w:t xml:space="preserve"> Permitir a los usuarios crear un plan de acción personalizado para manejar crisis futuras, incluyendo estrategias específicas, contactos de emergencia y recursos de apoyo.</w:t>
      </w:r>
    </w:p>
    <w:p w:rsidR="002D33B0" w:rsidRPr="00F92B0D" w:rsidRDefault="002D33B0" w:rsidP="002D33B0">
      <w:pPr>
        <w:rPr>
          <w:rFonts w:cstheme="minorHAnsi"/>
          <w:lang w:val="es-CO"/>
        </w:rPr>
      </w:pPr>
      <w:r w:rsidRPr="00F92B0D">
        <w:rPr>
          <w:rFonts w:cstheme="minorHAnsi"/>
          <w:b/>
          <w:lang w:val="es-CO"/>
        </w:rPr>
        <w:t>9. Recordatorios y seguimiento:</w:t>
      </w:r>
      <w:r w:rsidRPr="00F92B0D">
        <w:rPr>
          <w:rFonts w:cstheme="minorHAnsi"/>
          <w:lang w:val="es-CO"/>
        </w:rPr>
        <w:t xml:space="preserve"> Enviar recordatorios periódicos para realizar chequeos de bienestar, tomar medicamentos, practicar técnicas de manejo del estrés y seguir el plan de acción personalizado.</w:t>
      </w:r>
    </w:p>
    <w:p w:rsidR="002D33B0" w:rsidRPr="00F92B0D" w:rsidRDefault="002D33B0" w:rsidP="002D33B0">
      <w:pPr>
        <w:pBdr>
          <w:bottom w:val="double" w:sz="6" w:space="1" w:color="auto"/>
        </w:pBdr>
        <w:rPr>
          <w:rFonts w:cstheme="minorHAnsi"/>
          <w:lang w:val="es-CO"/>
        </w:rPr>
      </w:pPr>
      <w:r w:rsidRPr="00F92B0D">
        <w:rPr>
          <w:rFonts w:cstheme="minorHAnsi"/>
          <w:b/>
          <w:lang w:val="es-CO"/>
        </w:rPr>
        <w:t>10. Comunidad de apoyo:</w:t>
      </w:r>
      <w:r w:rsidRPr="00F92B0D">
        <w:rPr>
          <w:rFonts w:cstheme="minorHAnsi"/>
          <w:lang w:val="es-CO"/>
        </w:rPr>
        <w:t xml:space="preserve"> Ofrecer la posibilidad de conectarse con otros usuarios que estén pasando por experiencias similares, brindando un espacio seguro para compartir experiencias, consejos y apoyo mutuo.</w:t>
      </w:r>
    </w:p>
    <w:p w:rsidR="002D33B0" w:rsidRPr="002D33B0" w:rsidRDefault="002D33B0" w:rsidP="002D33B0">
      <w:pPr>
        <w:shd w:val="clear" w:color="auto" w:fill="FFFFFF"/>
        <w:spacing w:after="0" w:line="240" w:lineRule="auto"/>
        <w:rPr>
          <w:rFonts w:eastAsia="Times New Roman" w:cstheme="minorHAnsi"/>
          <w:color w:val="222222"/>
          <w:lang w:val="es-CO"/>
        </w:rPr>
      </w:pPr>
      <w:r w:rsidRPr="00F92B0D">
        <w:rPr>
          <w:rFonts w:eastAsia="Times New Roman" w:cstheme="minorHAnsi"/>
          <w:color w:val="222222"/>
          <w:lang w:val="es-CO"/>
        </w:rPr>
        <w:t>Actualmente, existen</w:t>
      </w:r>
      <w:r w:rsidRPr="002D33B0">
        <w:rPr>
          <w:rFonts w:eastAsia="Times New Roman" w:cstheme="minorHAnsi"/>
          <w:color w:val="222222"/>
          <w:lang w:val="es-CO"/>
        </w:rPr>
        <w:t xml:space="preserve"> muchas aplicaciones móviles que ofrecen servicios y herramientas para mejorar la salud mental de las personas</w:t>
      </w:r>
      <w:r w:rsidR="00354E95">
        <w:rPr>
          <w:rFonts w:eastAsia="Times New Roman" w:cstheme="minorHAnsi"/>
          <w:color w:val="222222"/>
          <w:lang w:val="es-CO"/>
        </w:rPr>
        <w:t xml:space="preserve"> y </w:t>
      </w:r>
      <w:r w:rsidRPr="00F92B0D">
        <w:rPr>
          <w:rFonts w:eastAsia="Times New Roman" w:cstheme="minorHAnsi"/>
          <w:color w:val="222222"/>
          <w:lang w:val="es-CO"/>
        </w:rPr>
        <w:t>a</w:t>
      </w:r>
      <w:r w:rsidRPr="002D33B0">
        <w:rPr>
          <w:rFonts w:eastAsia="Times New Roman" w:cstheme="minorHAnsi"/>
          <w:color w:val="222222"/>
          <w:lang w:val="es-CO"/>
        </w:rPr>
        <w:t xml:space="preserve">lgunas de las funcionalidades más comunes y </w:t>
      </w:r>
      <w:r w:rsidR="00354E95">
        <w:rPr>
          <w:rFonts w:eastAsia="Times New Roman" w:cstheme="minorHAnsi"/>
          <w:color w:val="222222"/>
          <w:lang w:val="es-CO"/>
        </w:rPr>
        <w:t xml:space="preserve">que pueden ser muy </w:t>
      </w:r>
      <w:r w:rsidRPr="002D33B0">
        <w:rPr>
          <w:rFonts w:eastAsia="Times New Roman" w:cstheme="minorHAnsi"/>
          <w:color w:val="222222"/>
          <w:lang w:val="es-CO"/>
        </w:rPr>
        <w:t>útiles</w:t>
      </w:r>
      <w:r w:rsidR="00354E95">
        <w:rPr>
          <w:rFonts w:eastAsia="Times New Roman" w:cstheme="minorHAnsi"/>
          <w:color w:val="222222"/>
          <w:lang w:val="es-CO"/>
        </w:rPr>
        <w:t>,</w:t>
      </w:r>
      <w:r w:rsidRPr="002D33B0">
        <w:rPr>
          <w:rFonts w:eastAsia="Times New Roman" w:cstheme="minorHAnsi"/>
          <w:color w:val="222222"/>
          <w:lang w:val="es-CO"/>
        </w:rPr>
        <w:t xml:space="preserve"> </w:t>
      </w:r>
      <w:r w:rsidR="00354E95">
        <w:rPr>
          <w:rFonts w:eastAsia="Times New Roman" w:cstheme="minorHAnsi"/>
          <w:color w:val="222222"/>
          <w:lang w:val="es-CO"/>
        </w:rPr>
        <w:t>serían las siguientes</w:t>
      </w:r>
      <w:r w:rsidRPr="002D33B0">
        <w:rPr>
          <w:rFonts w:eastAsia="Times New Roman" w:cstheme="minorHAnsi"/>
          <w:color w:val="222222"/>
          <w:lang w:val="es-CO"/>
        </w:rPr>
        <w:t>:</w:t>
      </w:r>
    </w:p>
    <w:p w:rsidR="002D33B0" w:rsidRPr="002D33B0" w:rsidRDefault="002D33B0" w:rsidP="002D33B0">
      <w:pPr>
        <w:shd w:val="clear" w:color="auto" w:fill="FFFFFF"/>
        <w:spacing w:after="0" w:line="240" w:lineRule="auto"/>
        <w:rPr>
          <w:rFonts w:eastAsia="Times New Roman" w:cstheme="minorHAnsi"/>
          <w:color w:val="222222"/>
          <w:lang w:val="es-CO"/>
        </w:rPr>
      </w:pPr>
    </w:p>
    <w:p w:rsidR="002D33B0" w:rsidRPr="00F92B0D" w:rsidRDefault="002D33B0" w:rsidP="002D33B0">
      <w:pPr>
        <w:pStyle w:val="Prrafodelista"/>
        <w:numPr>
          <w:ilvl w:val="0"/>
          <w:numId w:val="1"/>
        </w:numPr>
        <w:shd w:val="clear" w:color="auto" w:fill="FFFFFF"/>
        <w:spacing w:after="0" w:line="240" w:lineRule="auto"/>
        <w:rPr>
          <w:rFonts w:eastAsia="Times New Roman" w:cstheme="minorHAnsi"/>
          <w:color w:val="222222"/>
          <w:lang w:val="es-CO"/>
        </w:rPr>
      </w:pPr>
      <w:r w:rsidRPr="00F92B0D">
        <w:rPr>
          <w:rFonts w:eastAsia="Times New Roman" w:cstheme="minorHAnsi"/>
          <w:b/>
          <w:color w:val="222222"/>
          <w:lang w:val="es-CO"/>
        </w:rPr>
        <w:t>Seguimiento del estado de ánimo y los síntomas:</w:t>
      </w:r>
      <w:r w:rsidRPr="00F92B0D">
        <w:rPr>
          <w:rFonts w:eastAsia="Times New Roman" w:cstheme="minorHAnsi"/>
          <w:color w:val="222222"/>
          <w:lang w:val="es-CO"/>
        </w:rPr>
        <w:t xml:space="preserve"> La aplicación puede pedir al usuario que responda a encuestas periódicas sobre cómo se siente, qué emociones experimenta y qué dificultades tiene. También puede usar sensores del teléfono o dispositivos externos para medir la frecuencia cardíaca, </w:t>
      </w:r>
      <w:r w:rsidRPr="00F92B0D">
        <w:rPr>
          <w:rFonts w:eastAsia="Times New Roman" w:cstheme="minorHAnsi"/>
          <w:color w:val="222222"/>
          <w:lang w:val="es-CO"/>
        </w:rPr>
        <w:lastRenderedPageBreak/>
        <w:t>la presión arterial, el nivel de estrés y otros indicadores de salud. Estos datos pueden ayudar a identificar patrones, factores desencadenantes y cambios en el estado de salud mental del usuario.</w:t>
      </w:r>
    </w:p>
    <w:p w:rsidR="002D33B0" w:rsidRPr="00F92B0D" w:rsidRDefault="002D33B0" w:rsidP="002D33B0">
      <w:pPr>
        <w:pStyle w:val="Prrafodelista"/>
        <w:shd w:val="clear" w:color="auto" w:fill="FFFFFF"/>
        <w:spacing w:after="0" w:line="240" w:lineRule="auto"/>
        <w:ind w:left="360"/>
        <w:rPr>
          <w:rFonts w:eastAsia="Times New Roman" w:cstheme="minorHAnsi"/>
          <w:color w:val="222222"/>
          <w:lang w:val="es-CO"/>
        </w:rPr>
      </w:pPr>
    </w:p>
    <w:p w:rsidR="002D33B0" w:rsidRPr="00F92B0D" w:rsidRDefault="002D33B0" w:rsidP="002D33B0">
      <w:pPr>
        <w:pStyle w:val="Prrafodelista"/>
        <w:numPr>
          <w:ilvl w:val="0"/>
          <w:numId w:val="1"/>
        </w:numPr>
        <w:shd w:val="clear" w:color="auto" w:fill="FFFFFF"/>
        <w:spacing w:after="0" w:line="240" w:lineRule="auto"/>
        <w:rPr>
          <w:rFonts w:eastAsia="Times New Roman" w:cstheme="minorHAnsi"/>
          <w:color w:val="222222"/>
          <w:lang w:val="es-CO"/>
        </w:rPr>
      </w:pPr>
      <w:r w:rsidRPr="00F92B0D">
        <w:rPr>
          <w:rFonts w:eastAsia="Times New Roman" w:cstheme="minorHAnsi"/>
          <w:b/>
          <w:color w:val="222222"/>
          <w:lang w:val="es-CO"/>
        </w:rPr>
        <w:t>Apoyo profesional:</w:t>
      </w:r>
      <w:r w:rsidRPr="00F92B0D">
        <w:rPr>
          <w:rFonts w:eastAsia="Times New Roman" w:cstheme="minorHAnsi"/>
          <w:color w:val="222222"/>
          <w:lang w:val="es-CO"/>
        </w:rPr>
        <w:t xml:space="preserve"> La aplicación puede conectar al usuario con profesionales de la salud mental, como psicólogos, psiquiatras o terapeutas, mediante chat, </w:t>
      </w:r>
      <w:proofErr w:type="spellStart"/>
      <w:r w:rsidRPr="00F92B0D">
        <w:rPr>
          <w:rFonts w:eastAsia="Times New Roman" w:cstheme="minorHAnsi"/>
          <w:color w:val="222222"/>
          <w:lang w:val="es-CO"/>
        </w:rPr>
        <w:t>videollamada</w:t>
      </w:r>
      <w:proofErr w:type="spellEnd"/>
      <w:r w:rsidRPr="00F92B0D">
        <w:rPr>
          <w:rFonts w:eastAsia="Times New Roman" w:cstheme="minorHAnsi"/>
          <w:color w:val="222222"/>
          <w:lang w:val="es-CO"/>
        </w:rPr>
        <w:t xml:space="preserve"> o mensajes de voz. Estos profesionales pueden ofrecer orientación, consejo, diagnóstico y tratamiento personalizado al usuario, según su situación y necesidades. También pueden recomendarle artículos, videos, podcasts u otros recursos de información de calidad sobre temas relacionados con la salud mental.</w:t>
      </w:r>
    </w:p>
    <w:p w:rsidR="002D33B0" w:rsidRPr="00F92B0D" w:rsidRDefault="002D33B0" w:rsidP="002D33B0">
      <w:pPr>
        <w:pStyle w:val="Prrafodelista"/>
        <w:rPr>
          <w:rFonts w:eastAsia="Times New Roman" w:cstheme="minorHAnsi"/>
          <w:color w:val="222222"/>
          <w:lang w:val="es-CO"/>
        </w:rPr>
      </w:pPr>
    </w:p>
    <w:p w:rsidR="002D33B0" w:rsidRPr="00F92B0D" w:rsidRDefault="002D33B0" w:rsidP="0077749C">
      <w:pPr>
        <w:pStyle w:val="Prrafodelista"/>
        <w:numPr>
          <w:ilvl w:val="0"/>
          <w:numId w:val="1"/>
        </w:numPr>
        <w:shd w:val="clear" w:color="auto" w:fill="FFFFFF"/>
        <w:spacing w:after="0" w:line="240" w:lineRule="auto"/>
        <w:rPr>
          <w:rFonts w:eastAsia="Times New Roman" w:cstheme="minorHAnsi"/>
          <w:color w:val="222222"/>
          <w:lang w:val="es-CO"/>
        </w:rPr>
      </w:pPr>
      <w:r w:rsidRPr="002D33B0">
        <w:rPr>
          <w:rFonts w:eastAsia="Times New Roman" w:cstheme="minorHAnsi"/>
          <w:b/>
          <w:color w:val="222222"/>
          <w:lang w:val="es-CO"/>
        </w:rPr>
        <w:t>Intervención de emergencia:</w:t>
      </w:r>
      <w:r w:rsidRPr="002D33B0">
        <w:rPr>
          <w:rFonts w:eastAsia="Times New Roman" w:cstheme="minorHAnsi"/>
          <w:color w:val="222222"/>
          <w:lang w:val="es-CO"/>
        </w:rPr>
        <w:t xml:space="preserve"> La aplicación puede detectar cuando el usuario está en una situación de crisis, como un ataque de pánico, una depresión severa o un intento de suicidio, y ofrecerle ayuda inmediata. Esto puede incluir enviar una alerta a sus contactos de emergencia, llamar a una línea de asistencia o a los servicios de emergencia, o guiar al usuario a través de ejercicios de respiración, relajación, meditación o distracción, para ayudarle a calmarse y afrontar la situación.</w:t>
      </w:r>
    </w:p>
    <w:p w:rsidR="002D33B0" w:rsidRPr="00F92B0D" w:rsidRDefault="002D33B0" w:rsidP="002D33B0">
      <w:pPr>
        <w:pStyle w:val="Prrafodelista"/>
        <w:rPr>
          <w:rFonts w:eastAsia="Times New Roman" w:cstheme="minorHAnsi"/>
          <w:color w:val="222222"/>
          <w:lang w:val="es-CO"/>
        </w:rPr>
      </w:pPr>
    </w:p>
    <w:p w:rsidR="002D33B0" w:rsidRPr="00F92B0D" w:rsidRDefault="002D33B0" w:rsidP="00C02EA2">
      <w:pPr>
        <w:pStyle w:val="Prrafodelista"/>
        <w:numPr>
          <w:ilvl w:val="0"/>
          <w:numId w:val="1"/>
        </w:numPr>
        <w:shd w:val="clear" w:color="auto" w:fill="FFFFFF"/>
        <w:spacing w:after="0" w:line="240" w:lineRule="auto"/>
        <w:rPr>
          <w:rFonts w:eastAsia="Times New Roman" w:cstheme="minorHAnsi"/>
          <w:color w:val="222222"/>
          <w:lang w:val="es-CO"/>
        </w:rPr>
      </w:pPr>
      <w:r w:rsidRPr="002D33B0">
        <w:rPr>
          <w:rFonts w:eastAsia="Times New Roman" w:cstheme="minorHAnsi"/>
          <w:b/>
          <w:color w:val="222222"/>
          <w:lang w:val="es-CO"/>
        </w:rPr>
        <w:t>Actividades y juegos:</w:t>
      </w:r>
      <w:r w:rsidRPr="002D33B0">
        <w:rPr>
          <w:rFonts w:eastAsia="Times New Roman" w:cstheme="minorHAnsi"/>
          <w:color w:val="222222"/>
          <w:lang w:val="es-CO"/>
        </w:rPr>
        <w:t xml:space="preserve"> La aplicación puede sugerir al usuario que realice actividades y juegos que le ayuden a mejorar su salud mental, como escribir un diario, hacer ejercicio, escuchar música, colorear, resolver acertijos, etc. Estas actividades pueden tener diferentes objetivos, como aumentar la autoestima, reducir la ansiedad, estimular la creatividad, fomentar la gratitud, etc. La aplicación puede darle al usuario recompensas, insignias o puntos por completar las actividades y motivarle a seguir progresando.</w:t>
      </w:r>
    </w:p>
    <w:p w:rsidR="002D33B0" w:rsidRPr="00F92B0D" w:rsidRDefault="002D33B0" w:rsidP="002D33B0">
      <w:pPr>
        <w:pStyle w:val="Prrafodelista"/>
        <w:rPr>
          <w:rFonts w:eastAsia="Times New Roman" w:cstheme="minorHAnsi"/>
          <w:color w:val="222222"/>
          <w:lang w:val="es-CO"/>
        </w:rPr>
      </w:pPr>
    </w:p>
    <w:p w:rsidR="002D33B0" w:rsidRPr="002D33B0" w:rsidRDefault="002D33B0" w:rsidP="007C513C">
      <w:pPr>
        <w:pStyle w:val="Prrafodelista"/>
        <w:numPr>
          <w:ilvl w:val="0"/>
          <w:numId w:val="1"/>
        </w:numPr>
        <w:shd w:val="clear" w:color="auto" w:fill="FFFFFF"/>
        <w:spacing w:after="0" w:line="240" w:lineRule="auto"/>
        <w:rPr>
          <w:rFonts w:eastAsia="Times New Roman" w:cstheme="minorHAnsi"/>
          <w:color w:val="222222"/>
          <w:lang w:val="es-CO"/>
        </w:rPr>
      </w:pPr>
      <w:r w:rsidRPr="002D33B0">
        <w:rPr>
          <w:rFonts w:eastAsia="Times New Roman" w:cstheme="minorHAnsi"/>
          <w:b/>
          <w:color w:val="222222"/>
          <w:lang w:val="es-CO"/>
        </w:rPr>
        <w:t>Comunidad y redes sociales:</w:t>
      </w:r>
      <w:r w:rsidRPr="002D33B0">
        <w:rPr>
          <w:rFonts w:eastAsia="Times New Roman" w:cstheme="minorHAnsi"/>
          <w:color w:val="222222"/>
          <w:lang w:val="es-CO"/>
        </w:rPr>
        <w:t xml:space="preserve"> La aplicación puede permitir al usuario interactuar con otras personas que tienen problemas o intereses similares en materia de salud mental, mediante foros, grupos, chats o redes sociales. Esto puede ayudar al usuario a sentirse menos solo, a compartir sus experiencias, a recibir apoyo, a aprender de otros y a hacer nuevos amigos. La aplicación puede moderar el contenido y las interacciones para garantizar un ambiente seguro, respetuoso y positivo.</w:t>
      </w:r>
    </w:p>
    <w:p w:rsidR="002D33B0" w:rsidRPr="00F92B0D" w:rsidRDefault="002D33B0" w:rsidP="002D33B0">
      <w:pPr>
        <w:shd w:val="clear" w:color="auto" w:fill="FFFFFF"/>
        <w:spacing w:after="0" w:line="240" w:lineRule="auto"/>
        <w:rPr>
          <w:rFonts w:eastAsia="Times New Roman" w:cstheme="minorHAnsi"/>
          <w:color w:val="222222"/>
          <w:lang w:val="es-CO"/>
        </w:rPr>
      </w:pPr>
    </w:p>
    <w:p w:rsidR="002D33B0" w:rsidRPr="002D33B0" w:rsidRDefault="002D33B0" w:rsidP="002D33B0">
      <w:pPr>
        <w:shd w:val="clear" w:color="auto" w:fill="FFFFFF"/>
        <w:spacing w:after="0" w:line="240" w:lineRule="auto"/>
        <w:rPr>
          <w:rFonts w:eastAsia="Times New Roman" w:cstheme="minorHAnsi"/>
          <w:b/>
          <w:color w:val="222222"/>
          <w:u w:val="single"/>
          <w:lang w:val="es-CO"/>
        </w:rPr>
      </w:pPr>
      <w:r w:rsidRPr="00F92B0D">
        <w:rPr>
          <w:rFonts w:eastAsia="Times New Roman" w:cstheme="minorHAnsi"/>
          <w:b/>
          <w:color w:val="222222"/>
          <w:u w:val="single"/>
          <w:lang w:val="es-CO"/>
        </w:rPr>
        <w:t xml:space="preserve">REFERENCIACIÓN: </w:t>
      </w:r>
    </w:p>
    <w:p w:rsidR="002D33B0" w:rsidRPr="002D33B0" w:rsidRDefault="002D33B0" w:rsidP="002D33B0">
      <w:pPr>
        <w:shd w:val="clear" w:color="auto" w:fill="FFFFFF"/>
        <w:spacing w:after="0" w:line="240" w:lineRule="auto"/>
        <w:rPr>
          <w:rFonts w:eastAsia="Times New Roman" w:cstheme="minorHAnsi"/>
          <w:color w:val="222222"/>
          <w:lang w:val="es-CO"/>
        </w:rPr>
      </w:pPr>
    </w:p>
    <w:p w:rsidR="002D33B0" w:rsidRPr="00F92B0D" w:rsidRDefault="002D33B0" w:rsidP="002D33B0">
      <w:pPr>
        <w:pStyle w:val="Prrafodelista"/>
        <w:numPr>
          <w:ilvl w:val="0"/>
          <w:numId w:val="2"/>
        </w:numPr>
        <w:shd w:val="clear" w:color="auto" w:fill="FFFFFF"/>
        <w:spacing w:after="0" w:line="240" w:lineRule="auto"/>
        <w:rPr>
          <w:rFonts w:eastAsia="Times New Roman" w:cstheme="minorHAnsi"/>
          <w:color w:val="222222"/>
          <w:lang w:val="es-CO"/>
        </w:rPr>
      </w:pPr>
      <w:r w:rsidRPr="00F92B0D">
        <w:rPr>
          <w:rFonts w:eastAsia="Times New Roman" w:cstheme="minorHAnsi"/>
          <w:color w:val="222222"/>
          <w:lang w:val="es-CO"/>
        </w:rPr>
        <w:t>[Desarrollo de aplicaciones de salud mental: todo lo que necesita saber sobre las últimas tendencias y desafíos</w:t>
      </w:r>
      <w:proofErr w:type="gramStart"/>
      <w:r w:rsidRPr="00F92B0D">
        <w:rPr>
          <w:rFonts w:eastAsia="Times New Roman" w:cstheme="minorHAnsi"/>
          <w:color w:val="222222"/>
          <w:lang w:val="es-CO"/>
        </w:rPr>
        <w:t>](</w:t>
      </w:r>
      <w:proofErr w:type="gramEnd"/>
      <w:r w:rsidRPr="00F92B0D">
        <w:rPr>
          <w:rFonts w:eastAsia="Times New Roman" w:cstheme="minorHAnsi"/>
          <w:color w:val="222222"/>
          <w:lang w:val="es-CO"/>
        </w:rPr>
        <w:t>1)</w:t>
      </w:r>
    </w:p>
    <w:p w:rsidR="002D33B0" w:rsidRPr="00F92B0D" w:rsidRDefault="002D33B0" w:rsidP="002D33B0">
      <w:pPr>
        <w:pStyle w:val="Prrafodelista"/>
        <w:numPr>
          <w:ilvl w:val="0"/>
          <w:numId w:val="2"/>
        </w:numPr>
        <w:shd w:val="clear" w:color="auto" w:fill="FFFFFF"/>
        <w:spacing w:after="0" w:line="240" w:lineRule="auto"/>
        <w:rPr>
          <w:rFonts w:eastAsia="Times New Roman" w:cstheme="minorHAnsi"/>
          <w:color w:val="222222"/>
          <w:lang w:val="es-CO"/>
        </w:rPr>
      </w:pPr>
      <w:r w:rsidRPr="00F92B0D">
        <w:rPr>
          <w:rFonts w:eastAsia="Times New Roman" w:cstheme="minorHAnsi"/>
          <w:color w:val="222222"/>
          <w:lang w:val="es-CO"/>
        </w:rPr>
        <w:t>[6 apps para cuidar tu salud mental y emocional</w:t>
      </w:r>
      <w:proofErr w:type="gramStart"/>
      <w:r w:rsidRPr="00F92B0D">
        <w:rPr>
          <w:rFonts w:eastAsia="Times New Roman" w:cstheme="minorHAnsi"/>
          <w:color w:val="222222"/>
          <w:lang w:val="es-CO"/>
        </w:rPr>
        <w:t>](</w:t>
      </w:r>
      <w:proofErr w:type="gramEnd"/>
      <w:r w:rsidRPr="00F92B0D">
        <w:rPr>
          <w:rFonts w:eastAsia="Times New Roman" w:cstheme="minorHAnsi"/>
          <w:color w:val="222222"/>
          <w:lang w:val="es-CO"/>
        </w:rPr>
        <w:t>2)</w:t>
      </w:r>
    </w:p>
    <w:p w:rsidR="002D33B0" w:rsidRPr="00F92B0D" w:rsidRDefault="002D33B0" w:rsidP="002D33B0">
      <w:pPr>
        <w:pStyle w:val="Prrafodelista"/>
        <w:numPr>
          <w:ilvl w:val="0"/>
          <w:numId w:val="2"/>
        </w:numPr>
        <w:shd w:val="clear" w:color="auto" w:fill="FFFFFF"/>
        <w:spacing w:after="0" w:line="240" w:lineRule="auto"/>
        <w:rPr>
          <w:rFonts w:eastAsia="Times New Roman" w:cstheme="minorHAnsi"/>
          <w:color w:val="222222"/>
          <w:lang w:val="es-CO"/>
        </w:rPr>
      </w:pPr>
      <w:r w:rsidRPr="00F92B0D">
        <w:rPr>
          <w:rFonts w:eastAsia="Times New Roman" w:cstheme="minorHAnsi"/>
          <w:color w:val="222222"/>
          <w:lang w:val="es-CO"/>
        </w:rPr>
        <w:t>[</w:t>
      </w:r>
      <w:proofErr w:type="spellStart"/>
      <w:r w:rsidRPr="00F92B0D">
        <w:rPr>
          <w:rFonts w:eastAsia="Times New Roman" w:cstheme="minorHAnsi"/>
          <w:color w:val="222222"/>
          <w:lang w:val="es-CO"/>
        </w:rPr>
        <w:t>MentalApp</w:t>
      </w:r>
      <w:proofErr w:type="spellEnd"/>
      <w:r w:rsidRPr="00F92B0D">
        <w:rPr>
          <w:rFonts w:eastAsia="Times New Roman" w:cstheme="minorHAnsi"/>
          <w:color w:val="222222"/>
          <w:lang w:val="es-CO"/>
        </w:rPr>
        <w:t>: Aplicación móvil para el seguimiento del estado de la salud mental</w:t>
      </w:r>
      <w:proofErr w:type="gramStart"/>
      <w:r w:rsidRPr="00F92B0D">
        <w:rPr>
          <w:rFonts w:eastAsia="Times New Roman" w:cstheme="minorHAnsi"/>
          <w:color w:val="222222"/>
          <w:lang w:val="es-CO"/>
        </w:rPr>
        <w:t>](</w:t>
      </w:r>
      <w:proofErr w:type="gramEnd"/>
      <w:r w:rsidRPr="00F92B0D">
        <w:rPr>
          <w:rFonts w:eastAsia="Times New Roman" w:cstheme="minorHAnsi"/>
          <w:color w:val="222222"/>
          <w:lang w:val="es-CO"/>
        </w:rPr>
        <w:t>3)</w:t>
      </w:r>
    </w:p>
    <w:p w:rsidR="002D33B0" w:rsidRPr="00F92B0D" w:rsidRDefault="002D33B0" w:rsidP="002D33B0">
      <w:pPr>
        <w:pStyle w:val="Prrafodelista"/>
        <w:numPr>
          <w:ilvl w:val="0"/>
          <w:numId w:val="2"/>
        </w:numPr>
        <w:shd w:val="clear" w:color="auto" w:fill="FFFFFF"/>
        <w:spacing w:after="0" w:line="240" w:lineRule="auto"/>
        <w:rPr>
          <w:rFonts w:eastAsia="Times New Roman" w:cstheme="minorHAnsi"/>
          <w:color w:val="222222"/>
          <w:lang w:val="es-CO"/>
        </w:rPr>
      </w:pPr>
      <w:r w:rsidRPr="00F92B0D">
        <w:rPr>
          <w:rFonts w:eastAsia="Times New Roman" w:cstheme="minorHAnsi"/>
          <w:color w:val="222222"/>
          <w:lang w:val="es-CO"/>
        </w:rPr>
        <w:t>[App móviles frente a la salud mental</w:t>
      </w:r>
      <w:proofErr w:type="gramStart"/>
      <w:r w:rsidRPr="00F92B0D">
        <w:rPr>
          <w:rFonts w:eastAsia="Times New Roman" w:cstheme="minorHAnsi"/>
          <w:color w:val="222222"/>
          <w:lang w:val="es-CO"/>
        </w:rPr>
        <w:t>](</w:t>
      </w:r>
      <w:proofErr w:type="gramEnd"/>
      <w:r w:rsidRPr="00F92B0D">
        <w:rPr>
          <w:rFonts w:eastAsia="Times New Roman" w:cstheme="minorHAnsi"/>
          <w:color w:val="222222"/>
          <w:lang w:val="es-CO"/>
        </w:rPr>
        <w:t>4)</w:t>
      </w:r>
    </w:p>
    <w:p w:rsidR="002D33B0" w:rsidRPr="002D33B0" w:rsidRDefault="002D33B0" w:rsidP="002D33B0">
      <w:pPr>
        <w:shd w:val="clear" w:color="auto" w:fill="FFFFFF"/>
        <w:spacing w:after="0" w:line="240" w:lineRule="auto"/>
        <w:rPr>
          <w:rFonts w:eastAsia="Times New Roman" w:cstheme="minorHAnsi"/>
          <w:color w:val="222222"/>
          <w:sz w:val="20"/>
          <w:lang w:val="es-CO"/>
        </w:rPr>
      </w:pPr>
    </w:p>
    <w:p w:rsidR="002D33B0" w:rsidRPr="002D33B0" w:rsidRDefault="002D33B0" w:rsidP="002D33B0">
      <w:pPr>
        <w:shd w:val="clear" w:color="auto" w:fill="FFFFFF"/>
        <w:spacing w:after="0" w:line="240" w:lineRule="auto"/>
        <w:rPr>
          <w:rFonts w:eastAsia="Times New Roman" w:cstheme="minorHAnsi"/>
          <w:color w:val="222222"/>
          <w:sz w:val="20"/>
        </w:rPr>
      </w:pPr>
      <w:r w:rsidRPr="002D33B0">
        <w:rPr>
          <w:rFonts w:eastAsia="Times New Roman" w:cstheme="minorHAnsi"/>
          <w:color w:val="222222"/>
          <w:sz w:val="20"/>
          <w:lang w:val="es-CO"/>
        </w:rPr>
        <w:t>(1) Desarrollo de aplicaciones de salud mental: todo lo que necesita saber .... </w:t>
      </w:r>
      <w:hyperlink r:id="rId7" w:tgtFrame="_blank" w:history="1">
        <w:r w:rsidRPr="00341E32">
          <w:rPr>
            <w:rFonts w:eastAsia="Times New Roman" w:cstheme="minorHAnsi"/>
            <w:color w:val="1155CC"/>
            <w:sz w:val="20"/>
            <w:u w:val="single"/>
          </w:rPr>
          <w:t>https://jungleworks.com/es/desarrollo-de-aplicaciones-de-salud-mental-todo-lo-que-necesita-saber-sobre-los-desaf%C3%ADos-de-las-%C3%BAltimas-tendencias/</w:t>
        </w:r>
      </w:hyperlink>
      <w:r w:rsidRPr="002D33B0">
        <w:rPr>
          <w:rFonts w:eastAsia="Times New Roman" w:cstheme="minorHAnsi"/>
          <w:color w:val="222222"/>
          <w:sz w:val="20"/>
        </w:rPr>
        <w:t>.</w:t>
      </w:r>
    </w:p>
    <w:p w:rsidR="002D33B0" w:rsidRPr="002D33B0" w:rsidRDefault="002D33B0" w:rsidP="002D33B0">
      <w:pPr>
        <w:shd w:val="clear" w:color="auto" w:fill="FFFFFF"/>
        <w:spacing w:after="0" w:line="240" w:lineRule="auto"/>
        <w:rPr>
          <w:rFonts w:eastAsia="Times New Roman" w:cstheme="minorHAnsi"/>
          <w:color w:val="222222"/>
          <w:sz w:val="20"/>
        </w:rPr>
      </w:pPr>
      <w:r w:rsidRPr="002D33B0">
        <w:rPr>
          <w:rFonts w:eastAsia="Times New Roman" w:cstheme="minorHAnsi"/>
          <w:color w:val="222222"/>
          <w:sz w:val="20"/>
          <w:lang w:val="es-CO"/>
        </w:rPr>
        <w:t>(2) 6 apps para cuidar tu salud mental y emocional - Expansión. </w:t>
      </w:r>
      <w:hyperlink r:id="rId8" w:tgtFrame="_blank" w:history="1">
        <w:r w:rsidRPr="00341E32">
          <w:rPr>
            <w:rFonts w:eastAsia="Times New Roman" w:cstheme="minorHAnsi"/>
            <w:color w:val="1155CC"/>
            <w:sz w:val="20"/>
            <w:u w:val="single"/>
          </w:rPr>
          <w:t>https://expansion.mx/tecnologia/2021/10/08/apps-para-salud-mental-android-apple</w:t>
        </w:r>
      </w:hyperlink>
      <w:r w:rsidRPr="002D33B0">
        <w:rPr>
          <w:rFonts w:eastAsia="Times New Roman" w:cstheme="minorHAnsi"/>
          <w:color w:val="222222"/>
          <w:sz w:val="20"/>
        </w:rPr>
        <w:t>.</w:t>
      </w:r>
    </w:p>
    <w:p w:rsidR="002D33B0" w:rsidRPr="002D33B0" w:rsidRDefault="002D33B0" w:rsidP="002D33B0">
      <w:pPr>
        <w:shd w:val="clear" w:color="auto" w:fill="FFFFFF"/>
        <w:spacing w:after="0" w:line="240" w:lineRule="auto"/>
        <w:rPr>
          <w:rFonts w:eastAsia="Times New Roman" w:cstheme="minorHAnsi"/>
          <w:color w:val="222222"/>
          <w:sz w:val="20"/>
        </w:rPr>
      </w:pPr>
      <w:r w:rsidRPr="002D33B0">
        <w:rPr>
          <w:rFonts w:eastAsia="Times New Roman" w:cstheme="minorHAnsi"/>
          <w:color w:val="222222"/>
          <w:sz w:val="20"/>
          <w:lang w:val="es-CO"/>
        </w:rPr>
        <w:t xml:space="preserve">(3) </w:t>
      </w:r>
      <w:proofErr w:type="spellStart"/>
      <w:r w:rsidRPr="002D33B0">
        <w:rPr>
          <w:rFonts w:eastAsia="Times New Roman" w:cstheme="minorHAnsi"/>
          <w:color w:val="222222"/>
          <w:sz w:val="20"/>
          <w:lang w:val="es-CO"/>
        </w:rPr>
        <w:t>MentalApp</w:t>
      </w:r>
      <w:proofErr w:type="spellEnd"/>
      <w:r w:rsidRPr="002D33B0">
        <w:rPr>
          <w:rFonts w:eastAsia="Times New Roman" w:cstheme="minorHAnsi"/>
          <w:color w:val="222222"/>
          <w:sz w:val="20"/>
          <w:lang w:val="es-CO"/>
        </w:rPr>
        <w:t>: Aplicación móvil para el seguimiento del estado de la salud .... </w:t>
      </w:r>
      <w:hyperlink r:id="rId9" w:tgtFrame="_blank" w:history="1">
        <w:r w:rsidRPr="00341E32">
          <w:rPr>
            <w:rFonts w:eastAsia="Times New Roman" w:cstheme="minorHAnsi"/>
            <w:color w:val="1155CC"/>
            <w:sz w:val="20"/>
            <w:u w:val="single"/>
          </w:rPr>
          <w:t>https://repository.javeriana.edu.co/bitstream/handle/10554/65148/attachment_1_PMP.pdf?sequence=2</w:t>
        </w:r>
      </w:hyperlink>
      <w:r w:rsidRPr="002D33B0">
        <w:rPr>
          <w:rFonts w:eastAsia="Times New Roman" w:cstheme="minorHAnsi"/>
          <w:color w:val="222222"/>
          <w:sz w:val="20"/>
        </w:rPr>
        <w:t>.</w:t>
      </w:r>
    </w:p>
    <w:p w:rsidR="009D7DEA" w:rsidRPr="00341E32" w:rsidRDefault="002D33B0" w:rsidP="00F92B0D">
      <w:pPr>
        <w:shd w:val="clear" w:color="auto" w:fill="FFFFFF"/>
        <w:spacing w:after="0" w:line="240" w:lineRule="auto"/>
        <w:rPr>
          <w:rFonts w:cstheme="minorHAnsi"/>
          <w:sz w:val="20"/>
        </w:rPr>
      </w:pPr>
      <w:r w:rsidRPr="002D33B0">
        <w:rPr>
          <w:rFonts w:eastAsia="Times New Roman" w:cstheme="minorHAnsi"/>
          <w:color w:val="222222"/>
          <w:sz w:val="20"/>
          <w:lang w:val="es-CO"/>
        </w:rPr>
        <w:t>(4) App móviles frente a la salud mental - ConSalud.es. </w:t>
      </w:r>
      <w:hyperlink r:id="rId10" w:tgtFrame="_blank" w:history="1">
        <w:r w:rsidRPr="00341E32">
          <w:rPr>
            <w:rFonts w:eastAsia="Times New Roman" w:cstheme="minorHAnsi"/>
            <w:color w:val="1155CC"/>
            <w:sz w:val="20"/>
            <w:u w:val="single"/>
          </w:rPr>
          <w:t>https://www.consalud.es/pacientes/aplicaciones-moviles-aliado-frente-salud-mental_73262_102.html</w:t>
        </w:r>
      </w:hyperlink>
      <w:r w:rsidR="00F92B0D" w:rsidRPr="00341E32">
        <w:rPr>
          <w:rFonts w:eastAsia="Times New Roman" w:cstheme="minorHAnsi"/>
          <w:color w:val="222222"/>
          <w:sz w:val="20"/>
        </w:rPr>
        <w:t xml:space="preserve"> </w:t>
      </w:r>
    </w:p>
    <w:sectPr w:rsidR="009D7DEA" w:rsidRPr="00341E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070" w:rsidRDefault="00403070" w:rsidP="002D33B0">
      <w:pPr>
        <w:spacing w:after="0" w:line="240" w:lineRule="auto"/>
      </w:pPr>
      <w:r>
        <w:separator/>
      </w:r>
    </w:p>
  </w:endnote>
  <w:endnote w:type="continuationSeparator" w:id="0">
    <w:p w:rsidR="00403070" w:rsidRDefault="00403070" w:rsidP="002D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070" w:rsidRDefault="00403070" w:rsidP="002D33B0">
      <w:pPr>
        <w:spacing w:after="0" w:line="240" w:lineRule="auto"/>
      </w:pPr>
      <w:r>
        <w:separator/>
      </w:r>
    </w:p>
  </w:footnote>
  <w:footnote w:type="continuationSeparator" w:id="0">
    <w:p w:rsidR="00403070" w:rsidRDefault="00403070" w:rsidP="002D3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D28"/>
    <w:multiLevelType w:val="hybridMultilevel"/>
    <w:tmpl w:val="8330452A"/>
    <w:lvl w:ilvl="0" w:tplc="0409000D">
      <w:start w:val="1"/>
      <w:numFmt w:val="bullet"/>
      <w:lvlText w:val=""/>
      <w:lvlJc w:val="left"/>
      <w:pPr>
        <w:ind w:left="360" w:hanging="360"/>
      </w:pPr>
      <w:rPr>
        <w:rFonts w:ascii="Wingdings" w:hAnsi="Wingdings" w:hint="default"/>
      </w:rPr>
    </w:lvl>
    <w:lvl w:ilvl="1" w:tplc="D7F4589E">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F91CFC"/>
    <w:multiLevelType w:val="hybridMultilevel"/>
    <w:tmpl w:val="30DA6A1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FB"/>
    <w:rsid w:val="002D33B0"/>
    <w:rsid w:val="00341E32"/>
    <w:rsid w:val="00354E95"/>
    <w:rsid w:val="00403070"/>
    <w:rsid w:val="00630FD0"/>
    <w:rsid w:val="006F65FB"/>
    <w:rsid w:val="007D260D"/>
    <w:rsid w:val="00EE4FC8"/>
    <w:rsid w:val="00F9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4262"/>
  <w15:chartTrackingRefBased/>
  <w15:docId w15:val="{9A6E6C51-8D61-44E4-A4BA-5A16F87F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D33B0"/>
  </w:style>
  <w:style w:type="paragraph" w:styleId="Piedepgina">
    <w:name w:val="footer"/>
    <w:basedOn w:val="Normal"/>
    <w:link w:val="PiedepginaCar"/>
    <w:uiPriority w:val="99"/>
    <w:unhideWhenUsed/>
    <w:rsid w:val="002D3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D33B0"/>
  </w:style>
  <w:style w:type="character" w:styleId="Hipervnculo">
    <w:name w:val="Hyperlink"/>
    <w:basedOn w:val="Fuentedeprrafopredeter"/>
    <w:uiPriority w:val="99"/>
    <w:semiHidden/>
    <w:unhideWhenUsed/>
    <w:rsid w:val="002D33B0"/>
    <w:rPr>
      <w:color w:val="0000FF"/>
      <w:u w:val="single"/>
    </w:rPr>
  </w:style>
  <w:style w:type="character" w:customStyle="1" w:styleId="ams">
    <w:name w:val="ams"/>
    <w:basedOn w:val="Fuentedeprrafopredeter"/>
    <w:rsid w:val="002D33B0"/>
  </w:style>
  <w:style w:type="paragraph" w:styleId="Prrafodelista">
    <w:name w:val="List Paragraph"/>
    <w:basedOn w:val="Normal"/>
    <w:uiPriority w:val="34"/>
    <w:qFormat/>
    <w:rsid w:val="002D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62676">
      <w:bodyDiv w:val="1"/>
      <w:marLeft w:val="0"/>
      <w:marRight w:val="0"/>
      <w:marTop w:val="0"/>
      <w:marBottom w:val="0"/>
      <w:divBdr>
        <w:top w:val="none" w:sz="0" w:space="0" w:color="auto"/>
        <w:left w:val="none" w:sz="0" w:space="0" w:color="auto"/>
        <w:bottom w:val="none" w:sz="0" w:space="0" w:color="auto"/>
        <w:right w:val="none" w:sz="0" w:space="0" w:color="auto"/>
      </w:divBdr>
      <w:divsChild>
        <w:div w:id="1302809364">
          <w:marLeft w:val="0"/>
          <w:marRight w:val="0"/>
          <w:marTop w:val="0"/>
          <w:marBottom w:val="0"/>
          <w:divBdr>
            <w:top w:val="none" w:sz="0" w:space="0" w:color="auto"/>
            <w:left w:val="none" w:sz="0" w:space="0" w:color="auto"/>
            <w:bottom w:val="none" w:sz="0" w:space="0" w:color="auto"/>
            <w:right w:val="none" w:sz="0" w:space="0" w:color="auto"/>
          </w:divBdr>
          <w:divsChild>
            <w:div w:id="1679456430">
              <w:marLeft w:val="0"/>
              <w:marRight w:val="0"/>
              <w:marTop w:val="0"/>
              <w:marBottom w:val="0"/>
              <w:divBdr>
                <w:top w:val="none" w:sz="0" w:space="0" w:color="auto"/>
                <w:left w:val="none" w:sz="0" w:space="0" w:color="auto"/>
                <w:bottom w:val="none" w:sz="0" w:space="0" w:color="auto"/>
                <w:right w:val="none" w:sz="0" w:space="0" w:color="auto"/>
              </w:divBdr>
              <w:divsChild>
                <w:div w:id="1627393264">
                  <w:marLeft w:val="0"/>
                  <w:marRight w:val="0"/>
                  <w:marTop w:val="0"/>
                  <w:marBottom w:val="0"/>
                  <w:divBdr>
                    <w:top w:val="none" w:sz="0" w:space="0" w:color="auto"/>
                    <w:left w:val="none" w:sz="0" w:space="0" w:color="auto"/>
                    <w:bottom w:val="none" w:sz="0" w:space="0" w:color="auto"/>
                    <w:right w:val="none" w:sz="0" w:space="0" w:color="auto"/>
                  </w:divBdr>
                  <w:divsChild>
                    <w:div w:id="1273324176">
                      <w:marLeft w:val="0"/>
                      <w:marRight w:val="0"/>
                      <w:marTop w:val="120"/>
                      <w:marBottom w:val="0"/>
                      <w:divBdr>
                        <w:top w:val="none" w:sz="0" w:space="0" w:color="auto"/>
                        <w:left w:val="none" w:sz="0" w:space="0" w:color="auto"/>
                        <w:bottom w:val="none" w:sz="0" w:space="0" w:color="auto"/>
                        <w:right w:val="none" w:sz="0" w:space="0" w:color="auto"/>
                      </w:divBdr>
                      <w:divsChild>
                        <w:div w:id="763649052">
                          <w:marLeft w:val="0"/>
                          <w:marRight w:val="0"/>
                          <w:marTop w:val="0"/>
                          <w:marBottom w:val="0"/>
                          <w:divBdr>
                            <w:top w:val="none" w:sz="0" w:space="0" w:color="auto"/>
                            <w:left w:val="none" w:sz="0" w:space="0" w:color="auto"/>
                            <w:bottom w:val="none" w:sz="0" w:space="0" w:color="auto"/>
                            <w:right w:val="none" w:sz="0" w:space="0" w:color="auto"/>
                          </w:divBdr>
                          <w:divsChild>
                            <w:div w:id="1752778865">
                              <w:marLeft w:val="0"/>
                              <w:marRight w:val="0"/>
                              <w:marTop w:val="0"/>
                              <w:marBottom w:val="0"/>
                              <w:divBdr>
                                <w:top w:val="none" w:sz="0" w:space="0" w:color="auto"/>
                                <w:left w:val="none" w:sz="0" w:space="0" w:color="auto"/>
                                <w:bottom w:val="none" w:sz="0" w:space="0" w:color="auto"/>
                                <w:right w:val="none" w:sz="0" w:space="0" w:color="auto"/>
                              </w:divBdr>
                              <w:divsChild>
                                <w:div w:id="311838346">
                                  <w:marLeft w:val="0"/>
                                  <w:marRight w:val="0"/>
                                  <w:marTop w:val="0"/>
                                  <w:marBottom w:val="0"/>
                                  <w:divBdr>
                                    <w:top w:val="none" w:sz="0" w:space="0" w:color="auto"/>
                                    <w:left w:val="none" w:sz="0" w:space="0" w:color="auto"/>
                                    <w:bottom w:val="none" w:sz="0" w:space="0" w:color="auto"/>
                                    <w:right w:val="none" w:sz="0" w:space="0" w:color="auto"/>
                                  </w:divBdr>
                                </w:div>
                                <w:div w:id="828863663">
                                  <w:marLeft w:val="0"/>
                                  <w:marRight w:val="0"/>
                                  <w:marTop w:val="0"/>
                                  <w:marBottom w:val="0"/>
                                  <w:divBdr>
                                    <w:top w:val="none" w:sz="0" w:space="0" w:color="auto"/>
                                    <w:left w:val="none" w:sz="0" w:space="0" w:color="auto"/>
                                    <w:bottom w:val="none" w:sz="0" w:space="0" w:color="auto"/>
                                    <w:right w:val="none" w:sz="0" w:space="0" w:color="auto"/>
                                  </w:divBdr>
                                </w:div>
                                <w:div w:id="453211144">
                                  <w:marLeft w:val="0"/>
                                  <w:marRight w:val="0"/>
                                  <w:marTop w:val="0"/>
                                  <w:marBottom w:val="0"/>
                                  <w:divBdr>
                                    <w:top w:val="none" w:sz="0" w:space="0" w:color="auto"/>
                                    <w:left w:val="none" w:sz="0" w:space="0" w:color="auto"/>
                                    <w:bottom w:val="none" w:sz="0" w:space="0" w:color="auto"/>
                                    <w:right w:val="none" w:sz="0" w:space="0" w:color="auto"/>
                                  </w:divBdr>
                                </w:div>
                                <w:div w:id="99837168">
                                  <w:marLeft w:val="0"/>
                                  <w:marRight w:val="0"/>
                                  <w:marTop w:val="0"/>
                                  <w:marBottom w:val="0"/>
                                  <w:divBdr>
                                    <w:top w:val="none" w:sz="0" w:space="0" w:color="auto"/>
                                    <w:left w:val="none" w:sz="0" w:space="0" w:color="auto"/>
                                    <w:bottom w:val="none" w:sz="0" w:space="0" w:color="auto"/>
                                    <w:right w:val="none" w:sz="0" w:space="0" w:color="auto"/>
                                  </w:divBdr>
                                </w:div>
                                <w:div w:id="1674794757">
                                  <w:marLeft w:val="0"/>
                                  <w:marRight w:val="0"/>
                                  <w:marTop w:val="0"/>
                                  <w:marBottom w:val="0"/>
                                  <w:divBdr>
                                    <w:top w:val="none" w:sz="0" w:space="0" w:color="auto"/>
                                    <w:left w:val="none" w:sz="0" w:space="0" w:color="auto"/>
                                    <w:bottom w:val="none" w:sz="0" w:space="0" w:color="auto"/>
                                    <w:right w:val="none" w:sz="0" w:space="0" w:color="auto"/>
                                  </w:divBdr>
                                </w:div>
                                <w:div w:id="267005572">
                                  <w:marLeft w:val="0"/>
                                  <w:marRight w:val="0"/>
                                  <w:marTop w:val="0"/>
                                  <w:marBottom w:val="0"/>
                                  <w:divBdr>
                                    <w:top w:val="none" w:sz="0" w:space="0" w:color="auto"/>
                                    <w:left w:val="none" w:sz="0" w:space="0" w:color="auto"/>
                                    <w:bottom w:val="none" w:sz="0" w:space="0" w:color="auto"/>
                                    <w:right w:val="none" w:sz="0" w:space="0" w:color="auto"/>
                                  </w:divBdr>
                                </w:div>
                                <w:div w:id="326566252">
                                  <w:marLeft w:val="0"/>
                                  <w:marRight w:val="0"/>
                                  <w:marTop w:val="0"/>
                                  <w:marBottom w:val="0"/>
                                  <w:divBdr>
                                    <w:top w:val="none" w:sz="0" w:space="0" w:color="auto"/>
                                    <w:left w:val="none" w:sz="0" w:space="0" w:color="auto"/>
                                    <w:bottom w:val="none" w:sz="0" w:space="0" w:color="auto"/>
                                    <w:right w:val="none" w:sz="0" w:space="0" w:color="auto"/>
                                  </w:divBdr>
                                </w:div>
                                <w:div w:id="532498999">
                                  <w:marLeft w:val="0"/>
                                  <w:marRight w:val="0"/>
                                  <w:marTop w:val="0"/>
                                  <w:marBottom w:val="0"/>
                                  <w:divBdr>
                                    <w:top w:val="none" w:sz="0" w:space="0" w:color="auto"/>
                                    <w:left w:val="none" w:sz="0" w:space="0" w:color="auto"/>
                                    <w:bottom w:val="none" w:sz="0" w:space="0" w:color="auto"/>
                                    <w:right w:val="none" w:sz="0" w:space="0" w:color="auto"/>
                                  </w:divBdr>
                                </w:div>
                                <w:div w:id="1288512186">
                                  <w:marLeft w:val="0"/>
                                  <w:marRight w:val="0"/>
                                  <w:marTop w:val="0"/>
                                  <w:marBottom w:val="0"/>
                                  <w:divBdr>
                                    <w:top w:val="none" w:sz="0" w:space="0" w:color="auto"/>
                                    <w:left w:val="none" w:sz="0" w:space="0" w:color="auto"/>
                                    <w:bottom w:val="none" w:sz="0" w:space="0" w:color="auto"/>
                                    <w:right w:val="none" w:sz="0" w:space="0" w:color="auto"/>
                                  </w:divBdr>
                                </w:div>
                                <w:div w:id="1544437526">
                                  <w:marLeft w:val="0"/>
                                  <w:marRight w:val="0"/>
                                  <w:marTop w:val="0"/>
                                  <w:marBottom w:val="0"/>
                                  <w:divBdr>
                                    <w:top w:val="none" w:sz="0" w:space="0" w:color="auto"/>
                                    <w:left w:val="none" w:sz="0" w:space="0" w:color="auto"/>
                                    <w:bottom w:val="none" w:sz="0" w:space="0" w:color="auto"/>
                                    <w:right w:val="none" w:sz="0" w:space="0" w:color="auto"/>
                                  </w:divBdr>
                                </w:div>
                                <w:div w:id="1017849099">
                                  <w:marLeft w:val="0"/>
                                  <w:marRight w:val="0"/>
                                  <w:marTop w:val="0"/>
                                  <w:marBottom w:val="0"/>
                                  <w:divBdr>
                                    <w:top w:val="none" w:sz="0" w:space="0" w:color="auto"/>
                                    <w:left w:val="none" w:sz="0" w:space="0" w:color="auto"/>
                                    <w:bottom w:val="none" w:sz="0" w:space="0" w:color="auto"/>
                                    <w:right w:val="none" w:sz="0" w:space="0" w:color="auto"/>
                                  </w:divBdr>
                                </w:div>
                                <w:div w:id="728262365">
                                  <w:marLeft w:val="0"/>
                                  <w:marRight w:val="0"/>
                                  <w:marTop w:val="0"/>
                                  <w:marBottom w:val="0"/>
                                  <w:divBdr>
                                    <w:top w:val="none" w:sz="0" w:space="0" w:color="auto"/>
                                    <w:left w:val="none" w:sz="0" w:space="0" w:color="auto"/>
                                    <w:bottom w:val="none" w:sz="0" w:space="0" w:color="auto"/>
                                    <w:right w:val="none" w:sz="0" w:space="0" w:color="auto"/>
                                  </w:divBdr>
                                </w:div>
                                <w:div w:id="1369717386">
                                  <w:marLeft w:val="0"/>
                                  <w:marRight w:val="0"/>
                                  <w:marTop w:val="0"/>
                                  <w:marBottom w:val="0"/>
                                  <w:divBdr>
                                    <w:top w:val="none" w:sz="0" w:space="0" w:color="auto"/>
                                    <w:left w:val="none" w:sz="0" w:space="0" w:color="auto"/>
                                    <w:bottom w:val="none" w:sz="0" w:space="0" w:color="auto"/>
                                    <w:right w:val="none" w:sz="0" w:space="0" w:color="auto"/>
                                  </w:divBdr>
                                </w:div>
                                <w:div w:id="1720589752">
                                  <w:marLeft w:val="0"/>
                                  <w:marRight w:val="0"/>
                                  <w:marTop w:val="0"/>
                                  <w:marBottom w:val="0"/>
                                  <w:divBdr>
                                    <w:top w:val="none" w:sz="0" w:space="0" w:color="auto"/>
                                    <w:left w:val="none" w:sz="0" w:space="0" w:color="auto"/>
                                    <w:bottom w:val="none" w:sz="0" w:space="0" w:color="auto"/>
                                    <w:right w:val="none" w:sz="0" w:space="0" w:color="auto"/>
                                  </w:divBdr>
                                </w:div>
                                <w:div w:id="1057512818">
                                  <w:marLeft w:val="0"/>
                                  <w:marRight w:val="0"/>
                                  <w:marTop w:val="0"/>
                                  <w:marBottom w:val="0"/>
                                  <w:divBdr>
                                    <w:top w:val="none" w:sz="0" w:space="0" w:color="auto"/>
                                    <w:left w:val="none" w:sz="0" w:space="0" w:color="auto"/>
                                    <w:bottom w:val="none" w:sz="0" w:space="0" w:color="auto"/>
                                    <w:right w:val="none" w:sz="0" w:space="0" w:color="auto"/>
                                  </w:divBdr>
                                </w:div>
                                <w:div w:id="2110541081">
                                  <w:marLeft w:val="0"/>
                                  <w:marRight w:val="0"/>
                                  <w:marTop w:val="0"/>
                                  <w:marBottom w:val="0"/>
                                  <w:divBdr>
                                    <w:top w:val="none" w:sz="0" w:space="0" w:color="auto"/>
                                    <w:left w:val="none" w:sz="0" w:space="0" w:color="auto"/>
                                    <w:bottom w:val="none" w:sz="0" w:space="0" w:color="auto"/>
                                    <w:right w:val="none" w:sz="0" w:space="0" w:color="auto"/>
                                  </w:divBdr>
                                </w:div>
                                <w:div w:id="1724406161">
                                  <w:marLeft w:val="0"/>
                                  <w:marRight w:val="0"/>
                                  <w:marTop w:val="0"/>
                                  <w:marBottom w:val="0"/>
                                  <w:divBdr>
                                    <w:top w:val="none" w:sz="0" w:space="0" w:color="auto"/>
                                    <w:left w:val="none" w:sz="0" w:space="0" w:color="auto"/>
                                    <w:bottom w:val="none" w:sz="0" w:space="0" w:color="auto"/>
                                    <w:right w:val="none" w:sz="0" w:space="0" w:color="auto"/>
                                  </w:divBdr>
                                </w:div>
                                <w:div w:id="937714658">
                                  <w:marLeft w:val="0"/>
                                  <w:marRight w:val="0"/>
                                  <w:marTop w:val="0"/>
                                  <w:marBottom w:val="0"/>
                                  <w:divBdr>
                                    <w:top w:val="none" w:sz="0" w:space="0" w:color="auto"/>
                                    <w:left w:val="none" w:sz="0" w:space="0" w:color="auto"/>
                                    <w:bottom w:val="none" w:sz="0" w:space="0" w:color="auto"/>
                                    <w:right w:val="none" w:sz="0" w:space="0" w:color="auto"/>
                                  </w:divBdr>
                                </w:div>
                                <w:div w:id="1999839735">
                                  <w:marLeft w:val="0"/>
                                  <w:marRight w:val="0"/>
                                  <w:marTop w:val="0"/>
                                  <w:marBottom w:val="0"/>
                                  <w:divBdr>
                                    <w:top w:val="none" w:sz="0" w:space="0" w:color="auto"/>
                                    <w:left w:val="none" w:sz="0" w:space="0" w:color="auto"/>
                                    <w:bottom w:val="none" w:sz="0" w:space="0" w:color="auto"/>
                                    <w:right w:val="none" w:sz="0" w:space="0" w:color="auto"/>
                                  </w:divBdr>
                                </w:div>
                                <w:div w:id="237860035">
                                  <w:marLeft w:val="0"/>
                                  <w:marRight w:val="0"/>
                                  <w:marTop w:val="0"/>
                                  <w:marBottom w:val="0"/>
                                  <w:divBdr>
                                    <w:top w:val="none" w:sz="0" w:space="0" w:color="auto"/>
                                    <w:left w:val="none" w:sz="0" w:space="0" w:color="auto"/>
                                    <w:bottom w:val="none" w:sz="0" w:space="0" w:color="auto"/>
                                    <w:right w:val="none" w:sz="0" w:space="0" w:color="auto"/>
                                  </w:divBdr>
                                </w:div>
                                <w:div w:id="2019888218">
                                  <w:marLeft w:val="0"/>
                                  <w:marRight w:val="0"/>
                                  <w:marTop w:val="0"/>
                                  <w:marBottom w:val="0"/>
                                  <w:divBdr>
                                    <w:top w:val="none" w:sz="0" w:space="0" w:color="auto"/>
                                    <w:left w:val="none" w:sz="0" w:space="0" w:color="auto"/>
                                    <w:bottom w:val="none" w:sz="0" w:space="0" w:color="auto"/>
                                    <w:right w:val="none" w:sz="0" w:space="0" w:color="auto"/>
                                  </w:divBdr>
                                </w:div>
                                <w:div w:id="1461067355">
                                  <w:marLeft w:val="0"/>
                                  <w:marRight w:val="0"/>
                                  <w:marTop w:val="0"/>
                                  <w:marBottom w:val="0"/>
                                  <w:divBdr>
                                    <w:top w:val="none" w:sz="0" w:space="0" w:color="auto"/>
                                    <w:left w:val="none" w:sz="0" w:space="0" w:color="auto"/>
                                    <w:bottom w:val="none" w:sz="0" w:space="0" w:color="auto"/>
                                    <w:right w:val="none" w:sz="0" w:space="0" w:color="auto"/>
                                  </w:divBdr>
                                </w:div>
                                <w:div w:id="4234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61949">
          <w:marLeft w:val="0"/>
          <w:marRight w:val="0"/>
          <w:marTop w:val="0"/>
          <w:marBottom w:val="0"/>
          <w:divBdr>
            <w:top w:val="none" w:sz="0" w:space="0" w:color="auto"/>
            <w:left w:val="none" w:sz="0" w:space="0" w:color="auto"/>
            <w:bottom w:val="none" w:sz="0" w:space="0" w:color="auto"/>
            <w:right w:val="none" w:sz="0" w:space="0" w:color="auto"/>
          </w:divBdr>
          <w:divsChild>
            <w:div w:id="2124104894">
              <w:marLeft w:val="0"/>
              <w:marRight w:val="0"/>
              <w:marTop w:val="0"/>
              <w:marBottom w:val="0"/>
              <w:divBdr>
                <w:top w:val="none" w:sz="0" w:space="0" w:color="auto"/>
                <w:left w:val="none" w:sz="0" w:space="0" w:color="auto"/>
                <w:bottom w:val="none" w:sz="0" w:space="0" w:color="auto"/>
                <w:right w:val="none" w:sz="0" w:space="0" w:color="auto"/>
              </w:divBdr>
              <w:divsChild>
                <w:div w:id="955065470">
                  <w:marLeft w:val="0"/>
                  <w:marRight w:val="0"/>
                  <w:marTop w:val="0"/>
                  <w:marBottom w:val="0"/>
                  <w:divBdr>
                    <w:top w:val="none" w:sz="0" w:space="0" w:color="auto"/>
                    <w:left w:val="none" w:sz="0" w:space="0" w:color="auto"/>
                    <w:bottom w:val="none" w:sz="0" w:space="0" w:color="auto"/>
                    <w:right w:val="none" w:sz="0" w:space="0" w:color="auto"/>
                  </w:divBdr>
                  <w:divsChild>
                    <w:div w:id="1170176477">
                      <w:marLeft w:val="0"/>
                      <w:marRight w:val="0"/>
                      <w:marTop w:val="0"/>
                      <w:marBottom w:val="0"/>
                      <w:divBdr>
                        <w:top w:val="none" w:sz="0" w:space="0" w:color="auto"/>
                        <w:left w:val="none" w:sz="0" w:space="0" w:color="auto"/>
                        <w:bottom w:val="none" w:sz="0" w:space="0" w:color="auto"/>
                        <w:right w:val="none" w:sz="0" w:space="0" w:color="auto"/>
                      </w:divBdr>
                      <w:divsChild>
                        <w:div w:id="53434633">
                          <w:marLeft w:val="0"/>
                          <w:marRight w:val="0"/>
                          <w:marTop w:val="0"/>
                          <w:marBottom w:val="0"/>
                          <w:divBdr>
                            <w:top w:val="none" w:sz="0" w:space="0" w:color="auto"/>
                            <w:left w:val="none" w:sz="0" w:space="0" w:color="auto"/>
                            <w:bottom w:val="none" w:sz="0" w:space="0" w:color="auto"/>
                            <w:right w:val="none" w:sz="0" w:space="0" w:color="auto"/>
                          </w:divBdr>
                          <w:divsChild>
                            <w:div w:id="14046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ansion.mx/tecnologia/2021/10/08/apps-para-salud-mental-android-apple" TargetMode="External"/><Relationship Id="rId3" Type="http://schemas.openxmlformats.org/officeDocument/2006/relationships/settings" Target="settings.xml"/><Relationship Id="rId7" Type="http://schemas.openxmlformats.org/officeDocument/2006/relationships/hyperlink" Target="https://jungleworks.com/es/desarrollo-de-aplicaciones-de-salud-mental-todo-lo-que-necesita-saber-sobre-los-desaf%C3%ADos-de-las-%C3%BAltimas-tendenci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salud.es/pacientes/aplicaciones-moviles-aliado-frente-salud-mental_73262_102.html" TargetMode="External"/><Relationship Id="rId4" Type="http://schemas.openxmlformats.org/officeDocument/2006/relationships/webSettings" Target="webSettings.xml"/><Relationship Id="rId9" Type="http://schemas.openxmlformats.org/officeDocument/2006/relationships/hyperlink" Target="https://repository.javeriana.edu.co/bitstream/handle/10554/65148/attachment_1_PMP.pdf?sequence=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Gonzalez Orozco</dc:creator>
  <cp:keywords/>
  <dc:description/>
  <cp:lastModifiedBy>Andres Felipe Gonzalez Orozco</cp:lastModifiedBy>
  <cp:revision>6</cp:revision>
  <dcterms:created xsi:type="dcterms:W3CDTF">2024-02-14T21:17:00Z</dcterms:created>
  <dcterms:modified xsi:type="dcterms:W3CDTF">2024-02-14T21:31:00Z</dcterms:modified>
</cp:coreProperties>
</file>