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74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Proyecto Regresión Lineal</w:t>
      </w: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Ariana Marcela Andrade Bello</w:t>
      </w: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Ema</w:t>
      </w:r>
      <w:r>
        <w:rPr>
          <w:rFonts w:cs="Times New Roman"/>
          <w:b/>
          <w:szCs w:val="24"/>
        </w:rPr>
        <w:t>nuel Esteban Restrepo Patarroyo</w:t>
      </w: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</w:p>
    <w:p w:rsidR="0020782C" w:rsidRPr="0020782C" w:rsidRDefault="0020782C" w:rsidP="0020782C">
      <w:pPr>
        <w:rPr>
          <w:rFonts w:cs="Times New Roman"/>
          <w:b/>
          <w:szCs w:val="24"/>
        </w:rPr>
      </w:pP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Universidad Unicomfacauca</w:t>
      </w: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Ingeniería de Sistemas</w:t>
      </w: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Estadística y Probabilidad</w:t>
      </w:r>
    </w:p>
    <w:p w:rsidR="0020782C" w:rsidRP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Popayán, Cauca</w:t>
      </w:r>
    </w:p>
    <w:p w:rsidR="0020782C" w:rsidRDefault="0020782C" w:rsidP="0020782C">
      <w:pPr>
        <w:jc w:val="center"/>
        <w:rPr>
          <w:rFonts w:cs="Times New Roman"/>
          <w:b/>
          <w:szCs w:val="24"/>
        </w:rPr>
      </w:pPr>
      <w:r w:rsidRPr="0020782C">
        <w:rPr>
          <w:rFonts w:cs="Times New Roman"/>
          <w:b/>
          <w:szCs w:val="24"/>
        </w:rPr>
        <w:t>2024</w:t>
      </w:r>
    </w:p>
    <w:sdt>
      <w:sdtPr>
        <w:rPr>
          <w:lang w:val="es-ES"/>
        </w:rPr>
        <w:id w:val="-19476902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:rsidR="00A33134" w:rsidRDefault="00A33134">
          <w:pPr>
            <w:pStyle w:val="TtuloTDC"/>
          </w:pPr>
          <w:r>
            <w:rPr>
              <w:lang w:val="es-ES"/>
            </w:rPr>
            <w:t>Contenido</w:t>
          </w:r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52814" w:history="1">
            <w:r w:rsidRPr="00CA5C6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15" w:history="1">
            <w:r w:rsidRPr="00CA5C6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16" w:history="1">
            <w:r w:rsidRPr="00CA5C63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17" w:history="1">
            <w:r w:rsidRPr="00CA5C63">
              <w:rPr>
                <w:rStyle w:val="Hipervnculo"/>
                <w:rFonts w:eastAsia="Times New Roman"/>
                <w:noProof/>
                <w:lang w:eastAsia="es-CO"/>
              </w:rPr>
              <w:t>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18" w:history="1">
            <w:r w:rsidRPr="00CA5C63">
              <w:rPr>
                <w:rStyle w:val="Hipervnculo"/>
                <w:noProof/>
              </w:rPr>
              <w:t>Análisis Exploratorio de los Datos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19" w:history="1">
            <w:r w:rsidRPr="00CA5C63">
              <w:rPr>
                <w:rStyle w:val="Hipervnculo"/>
                <w:noProof/>
              </w:rPr>
              <w:t>Preparación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0" w:history="1">
            <w:r w:rsidRPr="00CA5C63">
              <w:rPr>
                <w:rStyle w:val="Hipervnculo"/>
                <w:noProof/>
              </w:rPr>
              <w:t>Aplicación de la Regresión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1" w:history="1">
            <w:r w:rsidRPr="00CA5C63">
              <w:rPr>
                <w:rStyle w:val="Hipervnculo"/>
                <w:noProof/>
              </w:rPr>
              <w:t>Link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2" w:history="1">
            <w:r w:rsidRPr="00CA5C63">
              <w:rPr>
                <w:rStyle w:val="Hipervnculo"/>
                <w:noProof/>
              </w:rPr>
              <w:t>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3" w:history="1">
            <w:r w:rsidRPr="00CA5C63">
              <w:rPr>
                <w:rStyle w:val="Hipervnculo"/>
                <w:noProof/>
              </w:rPr>
              <w:t>Interpretación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4" w:history="1">
            <w:r w:rsidRPr="00CA5C63">
              <w:rPr>
                <w:rStyle w:val="Hipervnculo"/>
                <w:noProof/>
              </w:rPr>
              <w:t>Predicciones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5" w:history="1">
            <w:r w:rsidRPr="00CA5C6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83552826" w:history="1">
            <w:r w:rsidRPr="00CA5C63">
              <w:rPr>
                <w:rStyle w:val="Hipervnculo"/>
                <w:noProof/>
              </w:rPr>
              <w:t>Recomendaciones: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134" w:rsidRDefault="00A33134">
          <w:r>
            <w:rPr>
              <w:b/>
              <w:bCs/>
              <w:lang w:val="es-ES"/>
            </w:rPr>
            <w:fldChar w:fldCharType="end"/>
          </w:r>
        </w:p>
      </w:sdtContent>
    </w:sdt>
    <w:p w:rsidR="0020782C" w:rsidRDefault="0020782C" w:rsidP="0020782C">
      <w:pPr>
        <w:rPr>
          <w:rFonts w:cs="Times New Roman"/>
          <w:b/>
          <w:szCs w:val="24"/>
        </w:rPr>
      </w:pPr>
    </w:p>
    <w:p w:rsidR="0020782C" w:rsidRDefault="0020782C" w:rsidP="0020782C">
      <w:pPr>
        <w:rPr>
          <w:rFonts w:cs="Times New Roman"/>
          <w:b/>
          <w:szCs w:val="24"/>
        </w:rPr>
      </w:pPr>
    </w:p>
    <w:p w:rsidR="0020782C" w:rsidRDefault="0020782C" w:rsidP="0020782C">
      <w:pPr>
        <w:rPr>
          <w:rFonts w:cs="Times New Roman"/>
          <w:b/>
          <w:szCs w:val="24"/>
        </w:rPr>
      </w:pPr>
    </w:p>
    <w:p w:rsidR="0020782C" w:rsidRDefault="0020782C" w:rsidP="0020782C">
      <w:pPr>
        <w:rPr>
          <w:rFonts w:cs="Times New Roman"/>
          <w:b/>
          <w:szCs w:val="24"/>
        </w:rPr>
      </w:pPr>
    </w:p>
    <w:p w:rsidR="0020782C" w:rsidRDefault="0020782C" w:rsidP="0020782C">
      <w:pPr>
        <w:rPr>
          <w:rFonts w:cs="Times New Roman"/>
          <w:b/>
          <w:szCs w:val="24"/>
        </w:rPr>
      </w:pPr>
    </w:p>
    <w:p w:rsidR="0020782C" w:rsidRDefault="0020782C" w:rsidP="0020782C">
      <w:pPr>
        <w:pStyle w:val="Ttulo1"/>
      </w:pPr>
      <w:bookmarkStart w:id="0" w:name="_Toc183552814"/>
      <w:r>
        <w:lastRenderedPageBreak/>
        <w:t>Introducción</w:t>
      </w:r>
      <w:bookmarkEnd w:id="0"/>
      <w:r>
        <w:t xml:space="preserve"> </w:t>
      </w:r>
    </w:p>
    <w:p w:rsidR="0020782C" w:rsidRDefault="0020782C" w:rsidP="0020782C">
      <w:r>
        <w:t>La regresión lineal es una técnica fundamental en estadística y análisis de datos utilizada para modelar la relación entre dos o más variables. Este proyecto tiene como objetivo aplicar los principios de la regresión lineal para predecir y analizar datos relacionados con el consumo calórico diario y el peso corporal. Se analizará la relación entre estas variables mediante la aplicación de modelos estadísticos, interpretando los resultados y evaluando el modelo ajustado.</w:t>
      </w:r>
    </w:p>
    <w:p w:rsidR="0020782C" w:rsidRDefault="0020782C" w:rsidP="0020782C">
      <w:pPr>
        <w:pStyle w:val="Ttulo1"/>
      </w:pPr>
      <w:bookmarkStart w:id="1" w:name="_Toc183552815"/>
      <w:r>
        <w:t>Objetivos</w:t>
      </w:r>
      <w:bookmarkEnd w:id="1"/>
      <w:r>
        <w:t xml:space="preserve"> </w:t>
      </w:r>
    </w:p>
    <w:p w:rsidR="0020782C" w:rsidRPr="0020782C" w:rsidRDefault="0020782C" w:rsidP="0020782C">
      <w:pPr>
        <w:pStyle w:val="Prrafodelista"/>
        <w:numPr>
          <w:ilvl w:val="0"/>
          <w:numId w:val="2"/>
        </w:numPr>
        <w:rPr>
          <w:lang w:eastAsia="es-CO"/>
        </w:rPr>
      </w:pPr>
      <w:r w:rsidRPr="0020782C">
        <w:rPr>
          <w:lang w:eastAsia="es-CO"/>
        </w:rPr>
        <w:t>Recoger y preparar un conjunto de datos.</w:t>
      </w:r>
    </w:p>
    <w:p w:rsidR="0020782C" w:rsidRPr="0020782C" w:rsidRDefault="0020782C" w:rsidP="0020782C">
      <w:pPr>
        <w:pStyle w:val="Prrafodelista"/>
        <w:numPr>
          <w:ilvl w:val="0"/>
          <w:numId w:val="2"/>
        </w:numPr>
        <w:rPr>
          <w:lang w:eastAsia="es-CO"/>
        </w:rPr>
      </w:pPr>
      <w:r w:rsidRPr="0020782C">
        <w:rPr>
          <w:lang w:eastAsia="es-CO"/>
        </w:rPr>
        <w:t>Aplicar un modelo de regresión lineal para entender la relación entre el consumo calórico diario y el peso corporal.</w:t>
      </w:r>
    </w:p>
    <w:p w:rsidR="0020782C" w:rsidRPr="0020782C" w:rsidRDefault="0020782C" w:rsidP="0020782C">
      <w:pPr>
        <w:pStyle w:val="Prrafodelista"/>
        <w:numPr>
          <w:ilvl w:val="0"/>
          <w:numId w:val="2"/>
        </w:numPr>
        <w:rPr>
          <w:lang w:eastAsia="es-CO"/>
        </w:rPr>
      </w:pPr>
      <w:r w:rsidRPr="0020782C">
        <w:rPr>
          <w:lang w:eastAsia="es-CO"/>
        </w:rPr>
        <w:t>Evaluar el desempeño del modelo utilizando métricas estadísticas.</w:t>
      </w:r>
    </w:p>
    <w:p w:rsidR="0020782C" w:rsidRPr="0020782C" w:rsidRDefault="0020782C" w:rsidP="0020782C">
      <w:pPr>
        <w:pStyle w:val="Prrafodelista"/>
        <w:numPr>
          <w:ilvl w:val="0"/>
          <w:numId w:val="2"/>
        </w:numPr>
        <w:rPr>
          <w:lang w:eastAsia="es-CO"/>
        </w:rPr>
      </w:pPr>
      <w:r w:rsidRPr="0020782C">
        <w:rPr>
          <w:lang w:eastAsia="es-CO"/>
        </w:rPr>
        <w:t>Interpretar los resultados obtenidos para hacer predicciones y recomendaciones basadas en el análisis.</w:t>
      </w:r>
    </w:p>
    <w:p w:rsidR="0020782C" w:rsidRDefault="0020782C" w:rsidP="0020782C">
      <w:pPr>
        <w:pStyle w:val="Ttulo1"/>
      </w:pPr>
      <w:bookmarkStart w:id="2" w:name="_Toc183552816"/>
      <w:r>
        <w:t>Definición del Problema</w:t>
      </w:r>
      <w:bookmarkEnd w:id="2"/>
    </w:p>
    <w:p w:rsidR="0020782C" w:rsidRPr="0020782C" w:rsidRDefault="0020782C" w:rsidP="0020782C">
      <w:pPr>
        <w:rPr>
          <w:lang w:eastAsia="es-CO"/>
        </w:rPr>
      </w:pPr>
      <w:r w:rsidRPr="0020782C">
        <w:rPr>
          <w:lang w:eastAsia="es-CO"/>
        </w:rPr>
        <w:t xml:space="preserve">El problema de investigación consiste en analizar cómo el consumo calórico diario (variable independiente, </w:t>
      </w:r>
      <w:r w:rsidRPr="0020782C">
        <w:rPr>
          <w:rFonts w:ascii="Courier New" w:hAnsi="Courier New" w:cs="Courier New"/>
          <w:sz w:val="20"/>
          <w:szCs w:val="20"/>
          <w:lang w:eastAsia="es-CO"/>
        </w:rPr>
        <w:t>X</w:t>
      </w:r>
      <w:r w:rsidRPr="0020782C">
        <w:rPr>
          <w:lang w:eastAsia="es-CO"/>
        </w:rPr>
        <w:t xml:space="preserve">) influye en el peso corporal (variable dependiente, </w:t>
      </w:r>
      <w:r w:rsidRPr="0020782C">
        <w:rPr>
          <w:rFonts w:ascii="Courier New" w:hAnsi="Courier New" w:cs="Courier New"/>
          <w:sz w:val="20"/>
          <w:szCs w:val="20"/>
          <w:lang w:eastAsia="es-CO"/>
        </w:rPr>
        <w:t>Y</w:t>
      </w:r>
      <w:r w:rsidRPr="0020782C">
        <w:rPr>
          <w:lang w:eastAsia="es-CO"/>
        </w:rPr>
        <w:t>) de una muestra de personas. Se busca determinar si existe una relación lineal significativa entre estas variables.</w:t>
      </w:r>
    </w:p>
    <w:p w:rsidR="0020782C" w:rsidRDefault="0020782C" w:rsidP="0020782C">
      <w:pPr>
        <w:rPr>
          <w:lang w:eastAsia="es-CO"/>
        </w:rPr>
      </w:pPr>
    </w:p>
    <w:p w:rsidR="0020782C" w:rsidRDefault="0020782C" w:rsidP="0020782C">
      <w:pPr>
        <w:rPr>
          <w:lang w:eastAsia="es-CO"/>
        </w:rPr>
      </w:pPr>
    </w:p>
    <w:p w:rsidR="0020782C" w:rsidRPr="0020782C" w:rsidRDefault="0020782C" w:rsidP="0020782C">
      <w:pPr>
        <w:rPr>
          <w:lang w:eastAsia="es-CO"/>
        </w:rPr>
      </w:pPr>
    </w:p>
    <w:p w:rsidR="0020782C" w:rsidRDefault="0020782C" w:rsidP="0020782C">
      <w:pPr>
        <w:pStyle w:val="Ttulo1"/>
        <w:rPr>
          <w:rFonts w:eastAsia="Times New Roman"/>
          <w:lang w:eastAsia="es-CO"/>
        </w:rPr>
      </w:pPr>
      <w:bookmarkStart w:id="3" w:name="_Toc183552817"/>
      <w:r>
        <w:rPr>
          <w:rFonts w:eastAsia="Times New Roman"/>
          <w:lang w:eastAsia="es-CO"/>
        </w:rPr>
        <w:lastRenderedPageBreak/>
        <w:t>Recolección de Datos</w:t>
      </w:r>
      <w:bookmarkEnd w:id="3"/>
    </w:p>
    <w:p w:rsidR="0020782C" w:rsidRDefault="0020782C" w:rsidP="0020782C">
      <w:pPr>
        <w:rPr>
          <w:lang w:eastAsia="es-CO"/>
        </w:rPr>
      </w:pPr>
      <w:r w:rsidRPr="0020782C">
        <w:rPr>
          <w:lang w:eastAsia="es-CO"/>
        </w:rPr>
        <w:t>Se dispone de los siguientes datos obtenidos de 20 participantes:</w:t>
      </w:r>
    </w:p>
    <w:p w:rsidR="00E10852" w:rsidRDefault="0020782C" w:rsidP="00E10852">
      <w:pPr>
        <w:rPr>
          <w:lang w:eastAsia="es-CO"/>
        </w:rPr>
      </w:pPr>
      <w:r w:rsidRPr="0020782C">
        <w:rPr>
          <w:lang w:eastAsia="es-CO"/>
        </w:rPr>
        <w:drawing>
          <wp:inline distT="0" distB="0" distL="0" distR="0" wp14:anchorId="3250B6C2" wp14:editId="3401BDF8">
            <wp:extent cx="5971540" cy="529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52" w:rsidRDefault="00E10852" w:rsidP="00E10852"/>
    <w:p w:rsidR="00E10852" w:rsidRPr="00E10852" w:rsidRDefault="00E10852" w:rsidP="00E10852"/>
    <w:p w:rsidR="00E10852" w:rsidRPr="00E10852" w:rsidRDefault="00E10852" w:rsidP="00E10852"/>
    <w:p w:rsidR="0020782C" w:rsidRPr="0020782C" w:rsidRDefault="0020782C" w:rsidP="0020782C">
      <w:pPr>
        <w:pStyle w:val="Ttulo1"/>
      </w:pPr>
      <w:bookmarkStart w:id="4" w:name="_Toc183552818"/>
      <w:r>
        <w:lastRenderedPageBreak/>
        <w:t>Análisis Exploratorio de los Datos (EDA)</w:t>
      </w:r>
      <w:bookmarkEnd w:id="4"/>
    </w:p>
    <w:p w:rsidR="0020782C" w:rsidRDefault="00E10852" w:rsidP="00E10852">
      <w:pPr>
        <w:pStyle w:val="Subttulo"/>
      </w:pPr>
      <w:r>
        <w:t>Visualización de los Datos</w:t>
      </w:r>
    </w:p>
    <w:p w:rsidR="00E10852" w:rsidRDefault="00E10852" w:rsidP="00E10852">
      <w:pPr>
        <w:rPr>
          <w:lang w:eastAsia="es-CO"/>
        </w:rPr>
      </w:pPr>
      <w:r w:rsidRPr="00E10852">
        <w:rPr>
          <w:lang w:eastAsia="es-CO"/>
        </w:rPr>
        <w:drawing>
          <wp:anchor distT="0" distB="0" distL="114300" distR="114300" simplePos="0" relativeHeight="251658240" behindDoc="0" locked="0" layoutInCell="1" allowOverlap="1" wp14:anchorId="28EE4F8C" wp14:editId="596E7531">
            <wp:simplePos x="0" y="0"/>
            <wp:positionH relativeFrom="margin">
              <wp:align>right</wp:align>
            </wp:positionH>
            <wp:positionV relativeFrom="paragraph">
              <wp:posOffset>843915</wp:posOffset>
            </wp:positionV>
            <wp:extent cx="5971540" cy="44494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852">
        <w:rPr>
          <w:lang w:eastAsia="es-CO"/>
        </w:rPr>
        <w:t>Se generó un gráfico de dispersión para visualizar la relación entre el consumo calórico diario y el peso corporal. El patrón general sugiere una relación lineal positiva.</w:t>
      </w:r>
    </w:p>
    <w:p w:rsidR="00E10852" w:rsidRDefault="00E10852" w:rsidP="00E10852">
      <w:pPr>
        <w:pStyle w:val="Subttulo"/>
        <w:rPr>
          <w:rFonts w:eastAsia="Times New Roman"/>
          <w:lang w:eastAsia="es-CO"/>
        </w:rPr>
      </w:pPr>
    </w:p>
    <w:p w:rsidR="00E10852" w:rsidRPr="00E10852" w:rsidRDefault="00E10852" w:rsidP="00E10852">
      <w:pPr>
        <w:pStyle w:val="Subttulo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Estadísticas Descriptivas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1579"/>
        <w:gridCol w:w="1351"/>
        <w:gridCol w:w="1541"/>
        <w:gridCol w:w="1313"/>
        <w:gridCol w:w="1142"/>
        <w:gridCol w:w="1618"/>
      </w:tblGrid>
      <w:tr w:rsidR="00E10852" w:rsidRPr="00E10852" w:rsidTr="00E10852">
        <w:trPr>
          <w:trHeight w:val="540"/>
        </w:trPr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Variable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Media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Mediana</w:t>
            </w: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Desviación Estándar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Mínimo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Máximo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Rango</w:t>
            </w:r>
          </w:p>
        </w:tc>
      </w:tr>
      <w:tr w:rsidR="00E10852" w:rsidRPr="00E10852" w:rsidTr="00E10852">
        <w:trPr>
          <w:trHeight w:val="270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Consumo Calórico (X)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2813.10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2924.50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1887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3487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1600</w:t>
            </w:r>
          </w:p>
        </w:tc>
      </w:tr>
      <w:tr w:rsidR="00E10852" w:rsidRPr="00E10852" w:rsidTr="00E10852">
        <w:trPr>
          <w:trHeight w:val="277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Peso Corporal (Y)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69.86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70.47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3.18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63.87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75.51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10852" w:rsidRPr="00E10852" w:rsidRDefault="00E10852" w:rsidP="00E10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E1085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11.64</w:t>
            </w:r>
          </w:p>
        </w:tc>
      </w:tr>
    </w:tbl>
    <w:p w:rsidR="00E10852" w:rsidRDefault="00E10852" w:rsidP="00E10852"/>
    <w:p w:rsidR="00E10852" w:rsidRDefault="00E10852" w:rsidP="00E10852">
      <w:r w:rsidRPr="00E10852">
        <w:lastRenderedPageBreak/>
        <w:drawing>
          <wp:inline distT="0" distB="0" distL="0" distR="0" wp14:anchorId="740B8C7C" wp14:editId="16D07A89">
            <wp:extent cx="5971540" cy="580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7" w:rsidRPr="00F84307" w:rsidRDefault="00F84307" w:rsidP="00E10852">
      <w:pPr>
        <w:rPr>
          <w:rFonts w:eastAsiaTheme="minorEastAsia"/>
          <w:b/>
        </w:rPr>
      </w:pPr>
      <w:r w:rsidRPr="00F84307">
        <w:rPr>
          <w:rFonts w:eastAsiaTheme="minorEastAsia"/>
          <w:b/>
        </w:rPr>
        <w:t>Varianza</w:t>
      </w:r>
    </w:p>
    <w:p w:rsidR="00F84307" w:rsidRPr="00F84307" w:rsidRDefault="00F84307" w:rsidP="00E1085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192.2764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≈10.1209</m:t>
          </m:r>
        </m:oMath>
      </m:oMathPara>
    </w:p>
    <w:p w:rsidR="00F84307" w:rsidRPr="00F84307" w:rsidRDefault="00F84307" w:rsidP="00E10852">
      <w:pPr>
        <w:rPr>
          <w:rFonts w:eastAsiaTheme="minorEastAsia"/>
          <w:b/>
        </w:rPr>
      </w:pPr>
      <w:r w:rsidRPr="00F84307">
        <w:rPr>
          <w:rFonts w:eastAsiaTheme="minorEastAsia"/>
          <w:b/>
        </w:rPr>
        <w:t>Desviación Estándar</w:t>
      </w:r>
    </w:p>
    <w:p w:rsidR="00F84307" w:rsidRPr="00F84307" w:rsidRDefault="00F84307" w:rsidP="00E10852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10.1209</m:t>
              </m:r>
            </m:e>
          </m:rad>
          <m:r>
            <w:rPr>
              <w:rFonts w:ascii="Cambria Math" w:hAnsi="Cambria Math"/>
            </w:rPr>
            <m:t>≈3.1805</m:t>
          </m:r>
        </m:oMath>
      </m:oMathPara>
    </w:p>
    <w:p w:rsidR="00F84307" w:rsidRDefault="00F84307" w:rsidP="00F84307">
      <w:pPr>
        <w:pStyle w:val="Subttulo"/>
      </w:pPr>
      <w:r>
        <w:lastRenderedPageBreak/>
        <w:t>Identificación de Valores Atípicos</w:t>
      </w:r>
    </w:p>
    <w:p w:rsidR="00F84307" w:rsidRDefault="00F84307" w:rsidP="00F84307">
      <w:r>
        <w:t>No se detectaron valores extremos que requieran eliminación o corrección. Todos los datos están dentro de un rango razonable.</w:t>
      </w:r>
    </w:p>
    <w:p w:rsidR="00F84307" w:rsidRDefault="00F84307" w:rsidP="00F84307">
      <w:pPr>
        <w:pStyle w:val="Ttulo1"/>
      </w:pPr>
      <w:bookmarkStart w:id="5" w:name="_Toc183552819"/>
      <w:r>
        <w:t>Preparación de los Datos</w:t>
      </w:r>
      <w:bookmarkEnd w:id="5"/>
    </w:p>
    <w:p w:rsidR="00F84307" w:rsidRPr="00F84307" w:rsidRDefault="00F84307" w:rsidP="00F84307">
      <w:pPr>
        <w:pStyle w:val="Prrafodelista"/>
        <w:numPr>
          <w:ilvl w:val="0"/>
          <w:numId w:val="4"/>
        </w:numPr>
        <w:rPr>
          <w:lang w:eastAsia="es-CO"/>
        </w:rPr>
      </w:pPr>
      <w:r w:rsidRPr="00F84307">
        <w:rPr>
          <w:b/>
          <w:bCs/>
          <w:lang w:eastAsia="es-CO"/>
        </w:rPr>
        <w:t>Limpieza de datos</w:t>
      </w:r>
      <w:r w:rsidRPr="00F84307">
        <w:rPr>
          <w:lang w:eastAsia="es-CO"/>
        </w:rPr>
        <w:t>: No hay valores faltantes ni errores en el conjunto de datos.</w:t>
      </w:r>
    </w:p>
    <w:p w:rsidR="00F84307" w:rsidRPr="00F84307" w:rsidRDefault="00F84307" w:rsidP="00F84307">
      <w:pPr>
        <w:pStyle w:val="Prrafodelista"/>
        <w:numPr>
          <w:ilvl w:val="0"/>
          <w:numId w:val="4"/>
        </w:numPr>
        <w:rPr>
          <w:lang w:eastAsia="es-CO"/>
        </w:rPr>
      </w:pPr>
      <w:r w:rsidRPr="00F84307">
        <w:rPr>
          <w:b/>
          <w:bCs/>
          <w:lang w:eastAsia="es-CO"/>
        </w:rPr>
        <w:t>División del conjunto de datos</w:t>
      </w:r>
      <w:r w:rsidRPr="00F84307">
        <w:rPr>
          <w:lang w:eastAsia="es-CO"/>
        </w:rPr>
        <w:t>: Se dividió el conjunto de datos en:</w:t>
      </w:r>
    </w:p>
    <w:p w:rsidR="00F84307" w:rsidRPr="00F84307" w:rsidRDefault="00F84307" w:rsidP="00F84307">
      <w:pPr>
        <w:pStyle w:val="Prrafodelista"/>
        <w:numPr>
          <w:ilvl w:val="0"/>
          <w:numId w:val="4"/>
        </w:numPr>
        <w:rPr>
          <w:lang w:eastAsia="es-CO"/>
        </w:rPr>
      </w:pPr>
      <w:r w:rsidRPr="00F84307">
        <w:rPr>
          <w:b/>
          <w:bCs/>
          <w:lang w:eastAsia="es-CO"/>
        </w:rPr>
        <w:t>Conjunto de entrenamiento</w:t>
      </w:r>
      <w:r w:rsidRPr="00F84307">
        <w:rPr>
          <w:lang w:eastAsia="es-CO"/>
        </w:rPr>
        <w:t xml:space="preserve"> (70%): 14 registros.</w:t>
      </w:r>
    </w:p>
    <w:p w:rsidR="00F84307" w:rsidRPr="00F84307" w:rsidRDefault="00F84307" w:rsidP="00F84307">
      <w:pPr>
        <w:pStyle w:val="Prrafodelista"/>
        <w:numPr>
          <w:ilvl w:val="0"/>
          <w:numId w:val="4"/>
        </w:numPr>
        <w:rPr>
          <w:lang w:eastAsia="es-CO"/>
        </w:rPr>
      </w:pPr>
      <w:r w:rsidRPr="00F84307">
        <w:rPr>
          <w:b/>
          <w:bCs/>
          <w:lang w:eastAsia="es-CO"/>
        </w:rPr>
        <w:t>Conjunto de prueba</w:t>
      </w:r>
      <w:r w:rsidRPr="00F84307">
        <w:rPr>
          <w:lang w:eastAsia="es-CO"/>
        </w:rPr>
        <w:t xml:space="preserve"> (30%): 6 registros.</w:t>
      </w:r>
    </w:p>
    <w:p w:rsidR="00F84307" w:rsidRDefault="006963BA" w:rsidP="006963BA">
      <w:pPr>
        <w:pStyle w:val="Ttulo1"/>
      </w:pPr>
      <w:bookmarkStart w:id="6" w:name="_Toc183552820"/>
      <w:r>
        <w:t>Aplicación de la Regresión Lineal</w:t>
      </w:r>
      <w:bookmarkEnd w:id="6"/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660"/>
        <w:gridCol w:w="1420"/>
        <w:gridCol w:w="1620"/>
        <w:gridCol w:w="1380"/>
      </w:tblGrid>
      <w:tr w:rsidR="006963BA" w:rsidRPr="006963BA" w:rsidTr="006963BA">
        <w:trPr>
          <w:trHeight w:val="57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Consumo Calórico (X)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Peso Corporal (Y)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X -</w:t>
            </w: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X^2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Y^2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2926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70,72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206926,72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8561476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5001,32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3259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72,33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235723,47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10621081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5231,63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2660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68,69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182715,40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7075600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4718,32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3094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70,37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217724,78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9572836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4951,94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2930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68,91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201906,30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8584900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4748,59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2895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69,91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202389,45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8381025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4887,41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2844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70,57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200701,08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8088336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4980,12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3438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71,76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246710,88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11819844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5149,50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1921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63,87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122694,27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3690241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4079,38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2266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65,76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149012,16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5134756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4324,38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74,67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226847,46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9229444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5575,61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2130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64,60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137598,00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4536900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4173,16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3282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71,40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234334,80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10771524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5097,96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68,95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130108,65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3560769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4754,10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3196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66,29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211862,84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10214416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4394,36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2923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73,82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215775,86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8543929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5449,39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2671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71,03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189721,13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7134241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5045,26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3487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71,11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247960,57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12159169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5056,63</w:t>
            </w:r>
          </w:p>
        </w:tc>
      </w:tr>
      <w:tr w:rsidR="006963BA" w:rsidRPr="006963BA" w:rsidTr="006963BA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1930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66,90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129117,00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3724900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4475,61</w:t>
            </w:r>
          </w:p>
        </w:tc>
      </w:tr>
      <w:tr w:rsidR="006963BA" w:rsidRPr="006963BA" w:rsidTr="006963BA">
        <w:trPr>
          <w:trHeight w:val="293"/>
        </w:trPr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3485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75,51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263152,35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12145225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5701,76</w:t>
            </w:r>
          </w:p>
        </w:tc>
      </w:tr>
      <w:tr w:rsidR="006963BA" w:rsidRPr="006963BA" w:rsidTr="006963BA">
        <w:trPr>
          <w:trHeight w:val="2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56262,00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1397,17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3952983,17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163550612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:rsidR="006963BA" w:rsidRPr="006963BA" w:rsidRDefault="006963BA" w:rsidP="00696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6963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97796,42</w:t>
            </w:r>
          </w:p>
        </w:tc>
      </w:tr>
    </w:tbl>
    <w:p w:rsidR="006963BA" w:rsidRDefault="006963BA" w:rsidP="006963BA"/>
    <w:p w:rsidR="00A33134" w:rsidRDefault="00A33134" w:rsidP="00A33134">
      <w:pPr>
        <w:pStyle w:val="Ttulo1"/>
      </w:pPr>
      <w:bookmarkStart w:id="7" w:name="_Toc183552821"/>
      <w:r>
        <w:lastRenderedPageBreak/>
        <w:t>Link Código Fuente</w:t>
      </w:r>
      <w:bookmarkEnd w:id="7"/>
    </w:p>
    <w:p w:rsidR="00A33134" w:rsidRPr="00A33134" w:rsidRDefault="00A33134" w:rsidP="00A33134">
      <w:r>
        <w:t>Herramienta utilizada Python:</w:t>
      </w:r>
      <w:r>
        <w:br/>
      </w:r>
      <w:hyperlink r:id="rId9" w:history="1">
        <w:r w:rsidRPr="00633E15">
          <w:rPr>
            <w:rStyle w:val="Hipervnculo"/>
          </w:rPr>
          <w:t>https://github.com/EstebanR05/regresion_lineal.git</w:t>
        </w:r>
      </w:hyperlink>
      <w:r>
        <w:t xml:space="preserve">  </w:t>
      </w:r>
    </w:p>
    <w:p w:rsidR="006963BA" w:rsidRPr="006963BA" w:rsidRDefault="006963BA" w:rsidP="006963BA">
      <w:pPr>
        <w:pStyle w:val="Ttulo1"/>
      </w:pPr>
      <w:bookmarkStart w:id="8" w:name="_Toc183552822"/>
      <w:r>
        <w:t>Evaluación del Modelo</w:t>
      </w:r>
      <w:bookmarkEnd w:id="8"/>
    </w:p>
    <w:p w:rsidR="006963BA" w:rsidRPr="006963BA" w:rsidRDefault="00F84307" w:rsidP="006963BA">
      <w:r>
        <w:t xml:space="preserve"> </w:t>
      </w:r>
      <w:r w:rsidR="006963BA" w:rsidRPr="006963BA">
        <w:rPr>
          <w:rFonts w:hAnsi="Symbol"/>
        </w:rPr>
        <w:t></w:t>
      </w:r>
      <w:r w:rsidR="006963BA" w:rsidRPr="006963BA">
        <w:t xml:space="preserve"> </w:t>
      </w:r>
      <w:r w:rsidR="006963BA" w:rsidRPr="006963BA">
        <w:rPr>
          <w:rStyle w:val="SubttuloCar"/>
        </w:rPr>
        <w:t>Ecuación del modelo de regresión lineal:</w:t>
      </w:r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Y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57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.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815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0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.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00428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X</m:t>
          </m:r>
        </m:oMath>
      </m:oMathPara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w:r w:rsidRPr="006963BA">
        <w:rPr>
          <w:rFonts w:eastAsia="Times New Roman" w:cs="Times New Roman"/>
          <w:color w:val="auto"/>
          <w:szCs w:val="24"/>
          <w:lang w:eastAsia="es-CO"/>
        </w:rPr>
        <w:t>Donde:</w:t>
      </w:r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a</m:t>
        </m:r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 xml:space="preserve"> =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57</m:t>
        </m:r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815</m:t>
        </m:r>
      </m:oMath>
      <w:r w:rsidRPr="006963BA">
        <w:rPr>
          <w:rFonts w:eastAsia="Times New Roman" w:cs="Times New Roman"/>
          <w:color w:val="auto"/>
          <w:szCs w:val="24"/>
          <w:lang w:eastAsia="es-CO"/>
        </w:rPr>
        <w:t xml:space="preserve"> es el intercepto.</w:t>
      </w:r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b</m:t>
        </m:r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0</m:t>
        </m:r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00428</m:t>
        </m:r>
      </m:oMath>
      <w:r w:rsidRPr="006963BA">
        <w:rPr>
          <w:rFonts w:eastAsia="Times New Roman" w:cs="Times New Roman"/>
          <w:color w:val="auto"/>
          <w:szCs w:val="24"/>
          <w:lang w:eastAsia="es-CO"/>
        </w:rPr>
        <w:t xml:space="preserve"> es el coeficiente de regresión.</w:t>
      </w:r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w:r w:rsidRPr="006963BA">
        <w:rPr>
          <w:rFonts w:eastAsia="Times New Roman" w:hAnsi="Symbol" w:cs="Times New Roman"/>
          <w:color w:val="auto"/>
          <w:szCs w:val="24"/>
          <w:lang w:eastAsia="es-CO"/>
        </w:rPr>
        <w:t></w:t>
      </w:r>
      <w:r w:rsidRPr="006963BA">
        <w:rPr>
          <w:rFonts w:eastAsia="Times New Roman" w:cs="Times New Roman"/>
          <w:color w:val="auto"/>
          <w:szCs w:val="24"/>
          <w:lang w:eastAsia="es-CO"/>
        </w:rPr>
        <w:t xml:space="preserve">  </w:t>
      </w:r>
      <w:r w:rsidRPr="006963BA">
        <w:rPr>
          <w:rStyle w:val="SubttuloCar"/>
        </w:rPr>
        <w:t>Coeficiente de determinación (</w:t>
      </w:r>
      <m:oMath>
        <m:sSup>
          <m:sSupPr>
            <m:ctrlPr>
              <w:rPr>
                <w:rStyle w:val="SubttuloCar"/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Style w:val="SubttuloCar"/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Style w:val="SubttuloCar"/>
                <w:rFonts w:ascii="Cambria Math" w:hAnsi="Cambria Math"/>
              </w:rPr>
              <m:t>2</m:t>
            </m:r>
          </m:sup>
        </m:sSup>
      </m:oMath>
      <w:r w:rsidRPr="006963BA">
        <w:rPr>
          <w:rStyle w:val="SubttuloCar"/>
        </w:rPr>
        <w:t>):</w:t>
      </w:r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lang w:eastAsia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Cs w:val="24"/>
                  <w:lang w:eastAsia="es-CO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Cs w:val="24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0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.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5034</m:t>
          </m:r>
        </m:oMath>
      </m:oMathPara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w:r w:rsidRPr="006963BA">
        <w:rPr>
          <w:rFonts w:eastAsia="Times New Roman" w:cs="Times New Roman"/>
          <w:color w:val="auto"/>
          <w:szCs w:val="24"/>
          <w:lang w:eastAsia="es-CO"/>
        </w:rPr>
        <w:t>Esto indica que el modelo explica aproximadamente el 50.34% de la variabilidad de Y (Peso Corporal) en función de X (Consumo Calórico).</w:t>
      </w:r>
    </w:p>
    <w:p w:rsidR="006963BA" w:rsidRPr="006963BA" w:rsidRDefault="006963BA" w:rsidP="006963BA">
      <w:pPr>
        <w:pStyle w:val="Subttulo"/>
        <w:rPr>
          <w:rFonts w:eastAsia="Times New Roman"/>
          <w:lang w:eastAsia="es-CO"/>
        </w:rPr>
      </w:pPr>
      <w:r w:rsidRPr="006963BA">
        <w:rPr>
          <w:rFonts w:eastAsia="Times New Roman" w:hAnsi="Symbol"/>
          <w:lang w:eastAsia="es-CO"/>
        </w:rPr>
        <w:t></w:t>
      </w:r>
      <w:r>
        <w:rPr>
          <w:rFonts w:eastAsia="Times New Roman"/>
          <w:lang w:eastAsia="es-CO"/>
        </w:rPr>
        <w:t xml:space="preserve"> </w:t>
      </w:r>
      <w:r w:rsidRPr="006963BA">
        <w:rPr>
          <w:rFonts w:eastAsia="Times New Roman"/>
          <w:lang w:eastAsia="es-CO"/>
        </w:rPr>
        <w:t>Error Cuadrático Medio (RMSE):</w:t>
      </w:r>
    </w:p>
    <w:p w:rsid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RMSE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2</m:t>
          </m:r>
          <m: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.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1846</m:t>
          </m:r>
        </m:oMath>
      </m:oMathPara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w:r w:rsidRPr="006963BA">
        <w:rPr>
          <w:rFonts w:eastAsia="Times New Roman" w:cs="Times New Roman"/>
          <w:color w:val="auto"/>
          <w:szCs w:val="24"/>
          <w:lang w:eastAsia="es-CO"/>
        </w:rPr>
        <w:t xml:space="preserve">Esto mide la desviación promedio entre los valores observados y predichos en la misma unidad de </w:t>
      </w:r>
      <w:r w:rsidRPr="006963BA">
        <w:rPr>
          <w:rFonts w:eastAsia="Times New Roman" w:cs="Times New Roman"/>
          <w:b/>
          <w:color w:val="auto"/>
          <w:szCs w:val="24"/>
          <w:lang w:eastAsia="es-CO"/>
        </w:rPr>
        <w:t>Y</w:t>
      </w:r>
      <w:r w:rsidRPr="006963BA">
        <w:rPr>
          <w:rFonts w:eastAsia="Times New Roman" w:cs="Times New Roman"/>
          <w:color w:val="auto"/>
          <w:szCs w:val="24"/>
          <w:lang w:eastAsia="es-CO"/>
        </w:rPr>
        <w:t>.</w:t>
      </w:r>
    </w:p>
    <w:p w:rsidR="006963BA" w:rsidRPr="006963BA" w:rsidRDefault="006963BA" w:rsidP="006963BA">
      <w:pPr>
        <w:pStyle w:val="Subttulo"/>
        <w:rPr>
          <w:rFonts w:eastAsia="Times New Roman"/>
          <w:lang w:eastAsia="es-CO"/>
        </w:rPr>
      </w:pPr>
      <w:r w:rsidRPr="006963BA">
        <w:rPr>
          <w:rFonts w:eastAsia="Times New Roman" w:hAnsi="Symbol"/>
          <w:lang w:eastAsia="es-CO"/>
        </w:rPr>
        <w:t></w:t>
      </w:r>
      <w:r>
        <w:rPr>
          <w:rFonts w:eastAsia="Times New Roman"/>
          <w:lang w:eastAsia="es-CO"/>
        </w:rPr>
        <w:t xml:space="preserve"> </w:t>
      </w:r>
      <w:r w:rsidRPr="006963BA">
        <w:rPr>
          <w:rFonts w:eastAsia="Times New Roman"/>
          <w:lang w:eastAsia="es-CO"/>
        </w:rPr>
        <w:t>Error Absoluto Medio (MAE):</w:t>
      </w:r>
    </w:p>
    <w:p w:rsidR="006963BA" w:rsidRPr="006963BA" w:rsidRDefault="006963BA" w:rsidP="006963BA">
      <w:pPr>
        <w:rPr>
          <w:rFonts w:eastAsia="Times New Roman" w:cs="Times New Roman"/>
          <w:b/>
          <w:color w:val="auto"/>
          <w:szCs w:val="24"/>
          <w:lang w:eastAsia="es-CO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Cs w:val="24"/>
              <w:lang w:eastAsia="es-CO"/>
            </w:rPr>
            <m:t>MAE=1.7293</m:t>
          </m:r>
        </m:oMath>
      </m:oMathPara>
    </w:p>
    <w:p w:rsidR="006963BA" w:rsidRPr="006963BA" w:rsidRDefault="006963BA" w:rsidP="006963BA">
      <w:pPr>
        <w:rPr>
          <w:rFonts w:eastAsia="Times New Roman" w:cs="Times New Roman"/>
          <w:color w:val="auto"/>
          <w:szCs w:val="24"/>
          <w:lang w:eastAsia="es-CO"/>
        </w:rPr>
      </w:pPr>
      <w:r w:rsidRPr="006963BA">
        <w:rPr>
          <w:rFonts w:eastAsia="Times New Roman" w:cs="Times New Roman"/>
          <w:color w:val="auto"/>
          <w:szCs w:val="24"/>
          <w:lang w:eastAsia="es-CO"/>
        </w:rPr>
        <w:lastRenderedPageBreak/>
        <w:t>Representa el error promedio absoluto entre las predicciones del modelo y los valores reales</w:t>
      </w:r>
    </w:p>
    <w:p w:rsidR="00F84307" w:rsidRDefault="00F929B0" w:rsidP="00F929B0">
      <w:pPr>
        <w:pStyle w:val="Ttulo1"/>
      </w:pPr>
      <w:bookmarkStart w:id="9" w:name="_Toc183552823"/>
      <w:r>
        <w:t>Interpretación de los Resultados</w:t>
      </w:r>
      <w:bookmarkEnd w:id="9"/>
      <w:r>
        <w:t xml:space="preserve"> </w:t>
      </w:r>
    </w:p>
    <w:p w:rsidR="00F929B0" w:rsidRDefault="00F929B0" w:rsidP="00F929B0">
      <w:pPr>
        <w:pStyle w:val="Subttulo"/>
        <w:rPr>
          <w:color w:val="auto"/>
        </w:rPr>
      </w:pPr>
      <w:r>
        <w:rPr>
          <w:rStyle w:val="Textoennegrita"/>
          <w:b/>
          <w:bCs w:val="0"/>
        </w:rPr>
        <w:t>Interpretación de los coeficientes</w:t>
      </w:r>
      <w:r>
        <w:t>:</w:t>
      </w:r>
    </w:p>
    <w:p w:rsidR="00F929B0" w:rsidRPr="00F929B0" w:rsidRDefault="00F929B0" w:rsidP="00F929B0">
      <w:pPr>
        <w:pStyle w:val="Subttulo"/>
        <w:numPr>
          <w:ilvl w:val="0"/>
          <w:numId w:val="7"/>
        </w:numPr>
        <w:rPr>
          <w:b w:val="0"/>
        </w:rPr>
      </w:pPr>
      <w:r w:rsidRPr="00F929B0">
        <w:rPr>
          <w:rStyle w:val="Textoennegrita"/>
          <w:b/>
        </w:rPr>
        <w:t>Intercepto (</w:t>
      </w:r>
      <w:r w:rsidRPr="00F929B0">
        <w:rPr>
          <w:rStyle w:val="katex-mathml"/>
          <w:b w:val="0"/>
          <w:bCs/>
        </w:rPr>
        <w:t>a=57.815</w:t>
      </w:r>
      <w:r w:rsidRPr="00F929B0">
        <w:rPr>
          <w:rStyle w:val="Textoennegrita"/>
          <w:b/>
        </w:rPr>
        <w:t>)</w:t>
      </w:r>
      <w:r w:rsidRPr="00F929B0">
        <w:rPr>
          <w:b w:val="0"/>
        </w:rPr>
        <w:t>: Este valor representa el peso corporal promedio estimado (</w:t>
      </w:r>
      <w:r w:rsidRPr="00F929B0">
        <w:rPr>
          <w:rStyle w:val="mord"/>
          <w:b w:val="0"/>
        </w:rPr>
        <w:t>Y</w:t>
      </w:r>
      <w:r w:rsidRPr="00F929B0">
        <w:rPr>
          <w:b w:val="0"/>
        </w:rPr>
        <w:t>) cuando el consumo calórico (</w:t>
      </w:r>
      <w:r w:rsidRPr="00F929B0">
        <w:rPr>
          <w:rStyle w:val="mord"/>
          <w:b w:val="0"/>
        </w:rPr>
        <w:t>X</w:t>
      </w:r>
      <w:r w:rsidRPr="00F929B0">
        <w:rPr>
          <w:b w:val="0"/>
        </w:rPr>
        <w:t>) es igual a 0. Aunque no es un escenario realista (un consumo calórico de 0 no ocurre), es una referencia del punto inicial del modelo.</w:t>
      </w:r>
    </w:p>
    <w:p w:rsidR="00F929B0" w:rsidRPr="00F929B0" w:rsidRDefault="00F929B0" w:rsidP="00F929B0">
      <w:pPr>
        <w:pStyle w:val="Subttulo"/>
        <w:numPr>
          <w:ilvl w:val="0"/>
          <w:numId w:val="7"/>
        </w:numPr>
        <w:rPr>
          <w:b w:val="0"/>
        </w:rPr>
      </w:pPr>
      <w:r w:rsidRPr="00F929B0">
        <w:rPr>
          <w:rStyle w:val="Textoennegrita"/>
          <w:b/>
        </w:rPr>
        <w:t>Coeficiente de regresión (</w:t>
      </w:r>
      <w:r w:rsidRPr="00F929B0">
        <w:rPr>
          <w:rStyle w:val="katex-mathml"/>
          <w:b w:val="0"/>
          <w:bCs/>
        </w:rPr>
        <w:t>b=0.00428</w:t>
      </w:r>
      <w:r w:rsidRPr="00F929B0">
        <w:rPr>
          <w:rStyle w:val="Textoennegrita"/>
          <w:b/>
        </w:rPr>
        <w:t>)</w:t>
      </w:r>
      <w:r w:rsidRPr="00F929B0">
        <w:rPr>
          <w:b w:val="0"/>
        </w:rPr>
        <w:t>: Esto indica que, por cada incremento de una unidad en el consumo calórico (</w:t>
      </w:r>
      <w:r w:rsidRPr="00F929B0">
        <w:rPr>
          <w:rStyle w:val="katex-mathml"/>
          <w:b w:val="0"/>
        </w:rPr>
        <w:t>X</w:t>
      </w:r>
      <w:r w:rsidRPr="00F929B0">
        <w:rPr>
          <w:b w:val="0"/>
        </w:rPr>
        <w:t>), el peso corporal (</w:t>
      </w:r>
      <w:r w:rsidRPr="00F929B0">
        <w:rPr>
          <w:rStyle w:val="katex-mathml"/>
          <w:b w:val="0"/>
        </w:rPr>
        <w:t>Y</w:t>
      </w:r>
      <w:r w:rsidRPr="00F929B0">
        <w:rPr>
          <w:b w:val="0"/>
        </w:rPr>
        <w:t xml:space="preserve">) se incrementa en </w:t>
      </w:r>
      <w:r w:rsidRPr="00F929B0">
        <w:rPr>
          <w:rStyle w:val="Textoennegrita"/>
          <w:b/>
        </w:rPr>
        <w:t>0.00428 kg</w:t>
      </w:r>
      <w:r w:rsidRPr="00F929B0">
        <w:rPr>
          <w:b w:val="0"/>
        </w:rPr>
        <w:t>, en promedio. Esto sugiere que el consumo calórico tiene una relación positiva y directa con el peso corporal.</w:t>
      </w:r>
    </w:p>
    <w:p w:rsidR="00F929B0" w:rsidRDefault="00F929B0" w:rsidP="00F929B0">
      <w:pPr>
        <w:pStyle w:val="Subttulo"/>
        <w:rPr>
          <w:color w:val="auto"/>
        </w:rPr>
      </w:pPr>
      <w:r>
        <w:rPr>
          <w:rStyle w:val="Textoennegrita"/>
          <w:b/>
          <w:bCs w:val="0"/>
        </w:rPr>
        <w:t>Evaluación del rendimiento del modelo</w:t>
      </w:r>
      <w:r>
        <w:t>:</w:t>
      </w:r>
    </w:p>
    <w:p w:rsidR="00F929B0" w:rsidRPr="00F929B0" w:rsidRDefault="00F929B0" w:rsidP="00F929B0">
      <w:pPr>
        <w:pStyle w:val="Prrafodelista"/>
        <w:numPr>
          <w:ilvl w:val="0"/>
          <w:numId w:val="10"/>
        </w:numPr>
        <w:rPr>
          <w:rFonts w:eastAsia="Times New Roman" w:cs="Times New Roman"/>
          <w:color w:val="auto"/>
          <w:szCs w:val="24"/>
          <w:lang w:eastAsia="es-CO"/>
        </w:rPr>
      </w:pPr>
      <w:r w:rsidRPr="00F929B0">
        <w:rPr>
          <w:rStyle w:val="Textoennegrita"/>
        </w:rPr>
        <w:t>Coeficiente de determinación</w:t>
      </w:r>
      <w:r w:rsidRPr="00F929B0">
        <w:rPr>
          <w:rStyle w:val="Textoennegrita"/>
          <w:b w:val="0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es-CO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Cs w:val="24"/>
                <w:lang w:eastAsia="es-CO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Cs w:val="24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0</m:t>
        </m:r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5034</m:t>
        </m:r>
      </m:oMath>
      <w:r w:rsidRPr="00F929B0">
        <w:rPr>
          <w:rStyle w:val="Textoennegrita"/>
          <w:b w:val="0"/>
        </w:rPr>
        <w:t>)</w:t>
      </w:r>
      <w:r w:rsidRPr="00F929B0">
        <w:rPr>
          <w:b/>
        </w:rPr>
        <w:t xml:space="preserve">: </w:t>
      </w:r>
      <w:r w:rsidRPr="00F929B0">
        <w:t>Aproximadamente el 50.34% de la variación en el peso corporal (</w:t>
      </w:r>
      <w:r w:rsidRPr="00F929B0">
        <w:rPr>
          <w:rStyle w:val="katex-mathml"/>
        </w:rPr>
        <w:t>Y</w:t>
      </w:r>
      <w:r w:rsidRPr="00F929B0">
        <w:t>) está explicada por el consumo calórico (</w:t>
      </w:r>
      <w:r w:rsidRPr="00F929B0">
        <w:rPr>
          <w:rStyle w:val="mord"/>
        </w:rPr>
        <w:t>X</w:t>
      </w:r>
      <w:r w:rsidRPr="00F929B0">
        <w:t>). Aunque este valor muestra una relación moderada, hay un 49.66% de variación que no es explicada por este modelo, lo que sugiere que otras variables (como actividad física, metabolismo, etc.) pueden estar influyendo en el peso corporal.</w:t>
      </w:r>
    </w:p>
    <w:p w:rsidR="00F929B0" w:rsidRPr="00F929B0" w:rsidRDefault="00F929B0" w:rsidP="00F929B0">
      <w:pPr>
        <w:pStyle w:val="Subttulo"/>
        <w:rPr>
          <w:rFonts w:eastAsia="Times New Roman"/>
          <w:lang w:eastAsia="es-CO"/>
        </w:rPr>
      </w:pPr>
      <w:r w:rsidRPr="00F929B0">
        <w:rPr>
          <w:rFonts w:eastAsia="Times New Roman"/>
          <w:lang w:eastAsia="es-CO"/>
        </w:rPr>
        <w:t>Errores de predicción:</w:t>
      </w:r>
    </w:p>
    <w:p w:rsidR="00F929B0" w:rsidRPr="00F929B0" w:rsidRDefault="00F929B0" w:rsidP="00F929B0">
      <w:pPr>
        <w:pStyle w:val="Subttulo"/>
        <w:numPr>
          <w:ilvl w:val="0"/>
          <w:numId w:val="10"/>
        </w:numPr>
        <w:rPr>
          <w:rFonts w:eastAsia="Times New Roman"/>
          <w:b w:val="0"/>
          <w:lang w:eastAsia="es-CO"/>
        </w:rPr>
      </w:pPr>
      <w:r w:rsidRPr="00F929B0">
        <w:rPr>
          <w:rFonts w:eastAsia="Times New Roman"/>
          <w:bCs/>
          <w:lang w:eastAsia="es-CO"/>
        </w:rPr>
        <w:t>RMSE = 2.1846</w:t>
      </w:r>
      <w:r w:rsidRPr="00F929B0">
        <w:rPr>
          <w:rFonts w:eastAsia="Times New Roman"/>
          <w:b w:val="0"/>
          <w:lang w:eastAsia="es-CO"/>
        </w:rPr>
        <w:t>: La desviación promedio entre los valores observados y los valores predichos es de 2.18 kg.</w:t>
      </w:r>
    </w:p>
    <w:p w:rsidR="00F929B0" w:rsidRDefault="00F929B0" w:rsidP="00F929B0">
      <w:pPr>
        <w:pStyle w:val="Subttulo"/>
        <w:numPr>
          <w:ilvl w:val="0"/>
          <w:numId w:val="10"/>
        </w:numPr>
        <w:rPr>
          <w:rFonts w:eastAsia="Times New Roman"/>
          <w:b w:val="0"/>
          <w:lang w:eastAsia="es-CO"/>
        </w:rPr>
      </w:pPr>
      <w:r w:rsidRPr="00F929B0">
        <w:rPr>
          <w:rFonts w:eastAsia="Times New Roman"/>
          <w:bCs/>
          <w:lang w:eastAsia="es-CO"/>
        </w:rPr>
        <w:lastRenderedPageBreak/>
        <w:t>MAE = 1.7293</w:t>
      </w:r>
      <w:r w:rsidRPr="00F929B0">
        <w:rPr>
          <w:rFonts w:eastAsia="Times New Roman"/>
          <w:lang w:eastAsia="es-CO"/>
        </w:rPr>
        <w:t>:</w:t>
      </w:r>
      <w:r w:rsidRPr="00F929B0">
        <w:rPr>
          <w:rFonts w:eastAsia="Times New Roman"/>
          <w:b w:val="0"/>
          <w:lang w:eastAsia="es-CO"/>
        </w:rPr>
        <w:t xml:space="preserve"> En promedio, las predicciones del modelo se desvían de los valores reales en 1.73 kg.</w:t>
      </w:r>
    </w:p>
    <w:p w:rsidR="00F929B0" w:rsidRPr="00F929B0" w:rsidRDefault="00F929B0" w:rsidP="00F929B0">
      <w:pPr>
        <w:rPr>
          <w:rStyle w:val="SubttuloCar"/>
          <w:b w:val="0"/>
          <w:lang w:eastAsia="es-CO"/>
        </w:rPr>
      </w:pPr>
      <w:r w:rsidRPr="00F929B0">
        <w:rPr>
          <w:rStyle w:val="SubttuloCar"/>
        </w:rPr>
        <w:t>Conclusión del modelo</w:t>
      </w:r>
      <w:r>
        <w:t xml:space="preserve">: </w:t>
      </w:r>
      <w:r w:rsidRPr="00F929B0">
        <w:rPr>
          <w:rStyle w:val="SubttuloCar"/>
          <w:b w:val="0"/>
        </w:rPr>
        <w:t>Aunque el modelo muestra una relación significativa entre el consumo calórico y el peso corporal, no es completamente preciso. Se pueden incluir más variables independientes para mejorar el rendimiento, como el nivel de actividad física, la edad, o factores genéticos.</w:t>
      </w:r>
    </w:p>
    <w:p w:rsidR="00F929B0" w:rsidRDefault="00F929B0" w:rsidP="00F929B0">
      <w:pPr>
        <w:pStyle w:val="Ttulo1"/>
      </w:pPr>
      <w:bookmarkStart w:id="10" w:name="_Toc183552824"/>
      <w:r>
        <w:t>Predicciones</w:t>
      </w:r>
      <w:bookmarkEnd w:id="10"/>
    </w:p>
    <w:p w:rsidR="00F929B0" w:rsidRDefault="00F929B0" w:rsidP="00A33134">
      <w:pPr>
        <w:rPr>
          <w:color w:val="auto"/>
        </w:rPr>
      </w:pPr>
      <w:r>
        <w:t>Usando la ecuación ajustada del modelo (</w:t>
      </w:r>
      <m:oMath>
        <m:r>
          <m:rPr>
            <m:sty m:val="bi"/>
          </m:rPr>
          <w:rPr>
            <w:rStyle w:val="katex-mathml"/>
            <w:rFonts w:ascii="Cambria Math" w:hAnsi="Cambria Math"/>
          </w:rPr>
          <m:t>Y=57.815+0.00428</m:t>
        </m:r>
        <m:r>
          <m:rPr>
            <m:sty m:val="bi"/>
          </m:rPr>
          <w:rPr>
            <w:rStyle w:val="katex-mathml"/>
            <w:rFonts w:ascii="Cambria Math" w:hAnsi="Cambria Math"/>
          </w:rPr>
          <m:t>X</m:t>
        </m:r>
      </m:oMath>
      <w:r>
        <w:t>), podemos realizar predicciones para valores específicos de consumo calórico (</w:t>
      </w:r>
      <w:r w:rsidRPr="00F929B0">
        <w:rPr>
          <w:rStyle w:val="katex-mathml"/>
          <w:b/>
        </w:rPr>
        <w:t>X</w:t>
      </w:r>
      <w:r>
        <w:t>):</w:t>
      </w:r>
    </w:p>
    <w:p w:rsidR="00F929B0" w:rsidRDefault="00F929B0" w:rsidP="00F929B0">
      <w:pPr>
        <w:pStyle w:val="NormalWeb"/>
        <w:numPr>
          <w:ilvl w:val="0"/>
          <w:numId w:val="13"/>
        </w:numPr>
      </w:pPr>
      <w:r>
        <w:t xml:space="preserve">Para </w:t>
      </w:r>
      <w:r>
        <w:rPr>
          <w:rStyle w:val="katex-mathml"/>
        </w:rPr>
        <w:t>X</w:t>
      </w:r>
      <w:r w:rsidR="00A33134">
        <w:rPr>
          <w:rStyle w:val="katex-mathml"/>
        </w:rPr>
        <w:t xml:space="preserve"> </w:t>
      </w:r>
      <w:r>
        <w:rPr>
          <w:rStyle w:val="katex-mathml"/>
        </w:rPr>
        <w:t>=</w:t>
      </w:r>
      <w:r w:rsidR="00A33134">
        <w:rPr>
          <w:rStyle w:val="katex-mathml"/>
        </w:rPr>
        <w:t xml:space="preserve"> </w:t>
      </w:r>
      <w:r>
        <w:rPr>
          <w:rStyle w:val="katex-mathml"/>
        </w:rPr>
        <w:t>3000</w:t>
      </w:r>
      <w:r>
        <w:t>:</w:t>
      </w:r>
    </w:p>
    <w:p w:rsidR="00F929B0" w:rsidRPr="00F929B0" w:rsidRDefault="00F929B0" w:rsidP="00F929B0">
      <w:pPr>
        <w:pStyle w:val="NormalWeb"/>
        <w:rPr>
          <w:rStyle w:val="katex-mathml"/>
        </w:rPr>
      </w:pPr>
      <m:oMathPara>
        <m:oMath>
          <m:r>
            <m:rPr>
              <m:sty m:val="bi"/>
            </m:rPr>
            <w:rPr>
              <w:rStyle w:val="katex-mathml"/>
              <w:rFonts w:ascii="Cambria Math" w:hAnsi="Cambria Math"/>
            </w:rPr>
            <m:t xml:space="preserve">Y=57.815+0.00428(3000)=70.655 kg  </m:t>
          </m:r>
        </m:oMath>
      </m:oMathPara>
    </w:p>
    <w:p w:rsidR="00F929B0" w:rsidRDefault="00F929B0" w:rsidP="00F929B0">
      <w:pPr>
        <w:pStyle w:val="Prrafodelista"/>
        <w:numPr>
          <w:ilvl w:val="0"/>
          <w:numId w:val="13"/>
        </w:numPr>
        <w:spacing w:beforeAutospacing="1" w:afterAutospacing="1"/>
      </w:pPr>
      <w:r>
        <w:t xml:space="preserve">Para </w:t>
      </w:r>
      <w:r>
        <w:rPr>
          <w:rStyle w:val="katex-mathml"/>
        </w:rPr>
        <w:t>X</w:t>
      </w:r>
      <w:r w:rsidR="00A33134">
        <w:rPr>
          <w:rStyle w:val="katex-mathml"/>
        </w:rPr>
        <w:t xml:space="preserve"> </w:t>
      </w:r>
      <w:r>
        <w:rPr>
          <w:rStyle w:val="katex-mathml"/>
        </w:rPr>
        <w:t>=</w:t>
      </w:r>
      <w:r w:rsidR="00A33134">
        <w:rPr>
          <w:rStyle w:val="katex-mathml"/>
        </w:rPr>
        <w:t xml:space="preserve"> </w:t>
      </w:r>
      <w:r>
        <w:rPr>
          <w:rStyle w:val="katex-mathml"/>
        </w:rPr>
        <w:t>250</w:t>
      </w:r>
      <w:r>
        <w:rPr>
          <w:rStyle w:val="katex-mathml"/>
        </w:rPr>
        <w:t>0</w:t>
      </w:r>
      <w:r>
        <w:t>:</w:t>
      </w:r>
    </w:p>
    <w:p w:rsidR="00F929B0" w:rsidRPr="00F929B0" w:rsidRDefault="00F929B0" w:rsidP="00F929B0">
      <w:pPr>
        <w:spacing w:beforeAutospacing="1" w:afterAutospacing="1"/>
        <w:jc w:val="center"/>
        <w:rPr>
          <w:rStyle w:val="katex-mathml"/>
          <w:b/>
        </w:rPr>
      </w:pPr>
      <m:oMathPara>
        <m:oMath>
          <m:r>
            <m:rPr>
              <m:sty m:val="bi"/>
            </m:rPr>
            <w:rPr>
              <w:rStyle w:val="katex-mathml"/>
              <w:rFonts w:ascii="Cambria Math" w:hAnsi="Cambria Math"/>
            </w:rPr>
            <m:t>Y=57.815+0.00428(2500)=68.515 kg</m:t>
          </m:r>
        </m:oMath>
      </m:oMathPara>
    </w:p>
    <w:p w:rsidR="00F929B0" w:rsidRDefault="00F929B0" w:rsidP="00F929B0">
      <w:pPr>
        <w:pStyle w:val="Prrafodelista"/>
        <w:numPr>
          <w:ilvl w:val="0"/>
          <w:numId w:val="13"/>
        </w:numPr>
        <w:spacing w:beforeAutospacing="1" w:afterAutospacing="1"/>
      </w:pPr>
      <w:r>
        <w:t xml:space="preserve">Para </w:t>
      </w:r>
      <w:r>
        <w:rPr>
          <w:rStyle w:val="katex-mathml"/>
        </w:rPr>
        <w:t>X</w:t>
      </w:r>
      <w:r w:rsidR="00A33134">
        <w:rPr>
          <w:rStyle w:val="katex-mathml"/>
        </w:rPr>
        <w:t xml:space="preserve"> </w:t>
      </w:r>
      <w:r>
        <w:rPr>
          <w:rStyle w:val="katex-mathml"/>
        </w:rPr>
        <w:t>=</w:t>
      </w:r>
      <w:r w:rsidR="00A33134">
        <w:rPr>
          <w:rStyle w:val="katex-mathml"/>
        </w:rPr>
        <w:t xml:space="preserve"> </w:t>
      </w:r>
      <w:r>
        <w:rPr>
          <w:rStyle w:val="katex-mathml"/>
        </w:rPr>
        <w:t>3500</w:t>
      </w:r>
      <w:r>
        <w:t>:</w:t>
      </w:r>
    </w:p>
    <w:p w:rsidR="00F929B0" w:rsidRPr="00F929B0" w:rsidRDefault="00F929B0" w:rsidP="00F929B0">
      <w:pPr>
        <w:spacing w:beforeAutospacing="1" w:afterAutospacing="1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Style w:val="katex-mathml"/>
              <w:rFonts w:ascii="Cambria Math" w:hAnsi="Cambria Math"/>
            </w:rPr>
            <m:t>Y=57.815+0.00428(3500)=72.795 kg</m:t>
          </m:r>
        </m:oMath>
      </m:oMathPara>
    </w:p>
    <w:p w:rsidR="00F929B0" w:rsidRDefault="00F929B0" w:rsidP="00A33134">
      <w:r>
        <w:t>Estas predicciones reflejan cómo el modelo estima el peso corporal en función del consumo calórico.</w:t>
      </w:r>
    </w:p>
    <w:p w:rsidR="00F929B0" w:rsidRDefault="00A33134" w:rsidP="00A33134">
      <w:pPr>
        <w:pStyle w:val="Ttulo1"/>
      </w:pPr>
      <w:bookmarkStart w:id="11" w:name="_Toc183552825"/>
      <w:r>
        <w:lastRenderedPageBreak/>
        <w:t>Conclusiones</w:t>
      </w:r>
      <w:bookmarkEnd w:id="11"/>
      <w:r>
        <w:t xml:space="preserve"> </w:t>
      </w:r>
      <w:r w:rsidR="00F929B0">
        <w:t xml:space="preserve"> </w:t>
      </w:r>
    </w:p>
    <w:p w:rsidR="00A33134" w:rsidRDefault="00A33134" w:rsidP="00A33134">
      <w:pPr>
        <w:pStyle w:val="Prrafodelista"/>
        <w:numPr>
          <w:ilvl w:val="0"/>
          <w:numId w:val="16"/>
        </w:numPr>
      </w:pPr>
      <w:r>
        <w:rPr>
          <w:rStyle w:val="Textoennegrita"/>
        </w:rPr>
        <w:t>Influencia de las variables independientes</w:t>
      </w:r>
      <w:r>
        <w:t>: El consumo calórico (</w:t>
      </w:r>
      <w:r>
        <w:rPr>
          <w:rStyle w:val="katex-mathml"/>
        </w:rPr>
        <w:t>X</w:t>
      </w:r>
      <w:r>
        <w:t>) tiene un efecto positivo en el peso corporal (</w:t>
      </w:r>
      <w:r>
        <w:rPr>
          <w:rStyle w:val="mord"/>
        </w:rPr>
        <w:t>Y</w:t>
      </w:r>
      <w:r>
        <w:t>). Sin embargo, el coeficiente de regresión indica que este efecto es moderado.</w:t>
      </w:r>
    </w:p>
    <w:p w:rsidR="00A33134" w:rsidRDefault="00A33134" w:rsidP="00A33134">
      <w:pPr>
        <w:pStyle w:val="Prrafodelista"/>
        <w:numPr>
          <w:ilvl w:val="0"/>
          <w:numId w:val="16"/>
        </w:numPr>
      </w:pPr>
      <w:r>
        <w:rPr>
          <w:rStyle w:val="Textoennegrita"/>
        </w:rPr>
        <w:t>Utilidad del modelo</w:t>
      </w:r>
      <w:r>
        <w:t>: El modelo es útil para obtener una estimación general de la relación entre consumo calórico y peso corporal, pero su capacidad predictiva no es perfecta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es-CO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Cs w:val="24"/>
                <w:lang w:eastAsia="es-CO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Cs w:val="24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0</m:t>
        </m:r>
        <m: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.</m:t>
        </m:r>
        <m:r>
          <m:rPr>
            <m:sty m:val="bi"/>
          </m:rPr>
          <w:rPr>
            <w:rFonts w:ascii="Cambria Math" w:eastAsia="Times New Roman" w:hAnsi="Cambria Math" w:cs="Times New Roman"/>
            <w:color w:val="auto"/>
            <w:szCs w:val="24"/>
            <w:lang w:eastAsia="es-CO"/>
          </w:rPr>
          <m:t>5034</m:t>
        </m:r>
      </m:oMath>
      <w:r>
        <w:t>). Esto significa que hay otros factores importantes que el modelo no considera.</w:t>
      </w:r>
    </w:p>
    <w:p w:rsidR="00A33134" w:rsidRDefault="00A33134" w:rsidP="00A33134">
      <w:pPr>
        <w:pStyle w:val="Prrafodelista"/>
        <w:numPr>
          <w:ilvl w:val="0"/>
          <w:numId w:val="16"/>
        </w:numPr>
      </w:pPr>
      <w:r>
        <w:rPr>
          <w:rStyle w:val="Textoennegrita"/>
        </w:rPr>
        <w:t>Errores y limitaciones</w:t>
      </w:r>
      <w:r>
        <w:t>: El error promedio (</w:t>
      </w:r>
      <w:r>
        <w:rPr>
          <w:rStyle w:val="katex-mathml"/>
        </w:rPr>
        <w:t>RMSE</w:t>
      </w:r>
      <w:r>
        <w:t xml:space="preserve"> y </w:t>
      </w:r>
      <w:r>
        <w:rPr>
          <w:rStyle w:val="katex-mathml"/>
        </w:rPr>
        <w:t>MA</w:t>
      </w:r>
      <w:r>
        <w:rPr>
          <w:rStyle w:val="katex-mathml"/>
        </w:rPr>
        <w:t>E</w:t>
      </w:r>
      <w:r>
        <w:t>) es significativo, lo que muestra que las predicciones pueden no ser precisas en todos los casos.</w:t>
      </w:r>
    </w:p>
    <w:p w:rsidR="00A33134" w:rsidRDefault="00A33134" w:rsidP="00A33134">
      <w:pPr>
        <w:pStyle w:val="Ttulo1"/>
      </w:pPr>
      <w:bookmarkStart w:id="12" w:name="_Toc183552826"/>
      <w:r>
        <w:rPr>
          <w:rStyle w:val="Textoennegrita"/>
          <w:b/>
          <w:bCs w:val="0"/>
        </w:rPr>
        <w:t>Recomendaciones</w:t>
      </w:r>
      <w:r>
        <w:t>:</w:t>
      </w:r>
      <w:bookmarkEnd w:id="12"/>
    </w:p>
    <w:p w:rsidR="00A33134" w:rsidRDefault="00A33134" w:rsidP="00A33134">
      <w:pPr>
        <w:pStyle w:val="Prrafodelista"/>
        <w:numPr>
          <w:ilvl w:val="0"/>
          <w:numId w:val="17"/>
        </w:numPr>
      </w:pPr>
      <w:r>
        <w:rPr>
          <w:rStyle w:val="Textoennegrita"/>
        </w:rPr>
        <w:t>Agregar más variables al modelo</w:t>
      </w:r>
      <w:r>
        <w:t>: Incluir variables como edad, nivel de actividad física, metabolismo, género, y composición corporal podría mejorar significativamente el rendimiento del modelo.</w:t>
      </w:r>
    </w:p>
    <w:p w:rsidR="00A33134" w:rsidRDefault="00A33134" w:rsidP="00A33134">
      <w:pPr>
        <w:pStyle w:val="Prrafodelista"/>
        <w:numPr>
          <w:ilvl w:val="0"/>
          <w:numId w:val="17"/>
        </w:numPr>
      </w:pPr>
      <w:r>
        <w:rPr>
          <w:rStyle w:val="Textoennegrita"/>
        </w:rPr>
        <w:t>Ampliar el tamaño de la muestra</w:t>
      </w:r>
      <w:r>
        <w:t>: Un tamaño de muestra mayor podría proporcionar un modelo más robusto y confiable.</w:t>
      </w:r>
    </w:p>
    <w:p w:rsidR="00A33134" w:rsidRDefault="00A33134" w:rsidP="00A33134">
      <w:pPr>
        <w:pStyle w:val="Prrafodelista"/>
        <w:numPr>
          <w:ilvl w:val="0"/>
          <w:numId w:val="17"/>
        </w:numPr>
      </w:pPr>
      <w:r>
        <w:rPr>
          <w:rStyle w:val="Textoennegrita"/>
        </w:rPr>
        <w:t>Análisis de residuos</w:t>
      </w:r>
      <w:r>
        <w:t>: Realizar un análisis más profundo de los residuos para asegurarse de que cumplan los supuestos del modelo de regresión lineal (distribución normal y sin patrones sistemáticos).</w:t>
      </w:r>
    </w:p>
    <w:p w:rsidR="00F929B0" w:rsidRPr="00F929B0" w:rsidRDefault="00F929B0" w:rsidP="00A33134">
      <w:pPr>
        <w:ind w:left="360"/>
      </w:pPr>
      <w:bookmarkStart w:id="13" w:name="_GoBack"/>
      <w:bookmarkEnd w:id="13"/>
    </w:p>
    <w:sectPr w:rsidR="00F929B0" w:rsidRPr="00F929B0" w:rsidSect="00E0661F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753"/>
    <w:multiLevelType w:val="hybridMultilevel"/>
    <w:tmpl w:val="AAAE6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F72"/>
    <w:multiLevelType w:val="hybridMultilevel"/>
    <w:tmpl w:val="9BFCA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27CF"/>
    <w:multiLevelType w:val="hybridMultilevel"/>
    <w:tmpl w:val="B5DE8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107F"/>
    <w:multiLevelType w:val="multilevel"/>
    <w:tmpl w:val="1322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97EDD"/>
    <w:multiLevelType w:val="hybridMultilevel"/>
    <w:tmpl w:val="587AD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10D"/>
    <w:multiLevelType w:val="multilevel"/>
    <w:tmpl w:val="9E7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F0B91"/>
    <w:multiLevelType w:val="multilevel"/>
    <w:tmpl w:val="EFF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30C"/>
    <w:multiLevelType w:val="hybridMultilevel"/>
    <w:tmpl w:val="B7A6D9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161BA"/>
    <w:multiLevelType w:val="hybridMultilevel"/>
    <w:tmpl w:val="AF164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E6737"/>
    <w:multiLevelType w:val="multilevel"/>
    <w:tmpl w:val="E79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B0999"/>
    <w:multiLevelType w:val="hybridMultilevel"/>
    <w:tmpl w:val="D360B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B2ADA"/>
    <w:multiLevelType w:val="multilevel"/>
    <w:tmpl w:val="30B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E2D7C"/>
    <w:multiLevelType w:val="multilevel"/>
    <w:tmpl w:val="34E0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038C6"/>
    <w:multiLevelType w:val="multilevel"/>
    <w:tmpl w:val="61F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93BFB"/>
    <w:multiLevelType w:val="hybridMultilevel"/>
    <w:tmpl w:val="92043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82D47"/>
    <w:multiLevelType w:val="multilevel"/>
    <w:tmpl w:val="72E8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63789"/>
    <w:multiLevelType w:val="multilevel"/>
    <w:tmpl w:val="8FB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0"/>
  </w:num>
  <w:num w:numId="8">
    <w:abstractNumId w:val="16"/>
  </w:num>
  <w:num w:numId="9">
    <w:abstractNumId w:val="1"/>
  </w:num>
  <w:num w:numId="10">
    <w:abstractNumId w:val="4"/>
  </w:num>
  <w:num w:numId="11">
    <w:abstractNumId w:val="9"/>
  </w:num>
  <w:num w:numId="12">
    <w:abstractNumId w:val="15"/>
  </w:num>
  <w:num w:numId="13">
    <w:abstractNumId w:val="10"/>
  </w:num>
  <w:num w:numId="14">
    <w:abstractNumId w:val="6"/>
  </w:num>
  <w:num w:numId="15">
    <w:abstractNumId w:val="13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2C"/>
    <w:rsid w:val="0020782C"/>
    <w:rsid w:val="006963BA"/>
    <w:rsid w:val="00A33134"/>
    <w:rsid w:val="00BF0874"/>
    <w:rsid w:val="00E0661F"/>
    <w:rsid w:val="00E10852"/>
    <w:rsid w:val="00F84307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4B0C"/>
  <w15:chartTrackingRefBased/>
  <w15:docId w15:val="{663091B8-6CFC-4C3C-8827-D807165C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82C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0782C"/>
    <w:pPr>
      <w:keepNext/>
      <w:keepLines/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9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unhideWhenUsed/>
    <w:rsid w:val="0020782C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0782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0782C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852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0852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F84307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4307"/>
    <w:rPr>
      <w:b/>
      <w:bCs/>
    </w:rPr>
  </w:style>
  <w:style w:type="character" w:customStyle="1" w:styleId="katex-mathml">
    <w:name w:val="katex-mathml"/>
    <w:basedOn w:val="Fuentedeprrafopredeter"/>
    <w:rsid w:val="006963BA"/>
  </w:style>
  <w:style w:type="character" w:customStyle="1" w:styleId="mord">
    <w:name w:val="mord"/>
    <w:basedOn w:val="Fuentedeprrafopredeter"/>
    <w:rsid w:val="006963BA"/>
  </w:style>
  <w:style w:type="character" w:customStyle="1" w:styleId="mrel">
    <w:name w:val="mrel"/>
    <w:basedOn w:val="Fuentedeprrafopredeter"/>
    <w:rsid w:val="006963BA"/>
  </w:style>
  <w:style w:type="character" w:customStyle="1" w:styleId="mbin">
    <w:name w:val="mbin"/>
    <w:basedOn w:val="Fuentedeprrafopredeter"/>
    <w:rsid w:val="006963BA"/>
  </w:style>
  <w:style w:type="character" w:customStyle="1" w:styleId="Ttulo4Car">
    <w:name w:val="Título 4 Car"/>
    <w:basedOn w:val="Fuentedeprrafopredeter"/>
    <w:link w:val="Ttulo4"/>
    <w:uiPriority w:val="9"/>
    <w:semiHidden/>
    <w:rsid w:val="00F929B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mopen">
    <w:name w:val="mopen"/>
    <w:basedOn w:val="Fuentedeprrafopredeter"/>
    <w:rsid w:val="00F929B0"/>
  </w:style>
  <w:style w:type="character" w:customStyle="1" w:styleId="mclose">
    <w:name w:val="mclose"/>
    <w:basedOn w:val="Fuentedeprrafopredeter"/>
    <w:rsid w:val="00F929B0"/>
  </w:style>
  <w:style w:type="paragraph" w:styleId="Ttulo">
    <w:name w:val="Title"/>
    <w:basedOn w:val="Normal"/>
    <w:next w:val="Normal"/>
    <w:link w:val="TtuloCar"/>
    <w:uiPriority w:val="10"/>
    <w:qFormat/>
    <w:rsid w:val="00A331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33134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33134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331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stebanR05/regresion_lineal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0A"/>
    <w:rsid w:val="009A620C"/>
    <w:rsid w:val="00FC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45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7D0B00-354F-4566-871B-4CC6E449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1371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cp:lastPrinted>2024-11-27T03:34:00Z</cp:lastPrinted>
  <dcterms:created xsi:type="dcterms:W3CDTF">2024-11-27T01:57:00Z</dcterms:created>
  <dcterms:modified xsi:type="dcterms:W3CDTF">2024-11-27T03:35:00Z</dcterms:modified>
</cp:coreProperties>
</file>