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📄 Reporte de Test Cases Automatizados</w:t>
      </w:r>
    </w:p>
    <w:p>
      <w:r>
        <w:t>📅 Fecha de ejecución: 2025-06-10 15:00:25</w:t>
      </w:r>
    </w:p>
    <w:p>
      <w:r>
        <w:t>Este reporte incluye los resultados detallados de los casos de prueba ejecutados automáticamente.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Nombre</w:t>
            </w:r>
          </w:p>
        </w:tc>
        <w:tc>
          <w:tcPr>
            <w:tcW w:type="dxa" w:w="1234"/>
          </w:tcPr>
          <w:p>
            <w:r>
              <w:t>Objetivo</w:t>
            </w:r>
          </w:p>
        </w:tc>
        <w:tc>
          <w:tcPr>
            <w:tcW w:type="dxa" w:w="1234"/>
          </w:tcPr>
          <w:p>
            <w:r>
              <w:t>Pasos</w:t>
            </w:r>
          </w:p>
        </w:tc>
        <w:tc>
          <w:tcPr>
            <w:tcW w:type="dxa" w:w="1234"/>
          </w:tcPr>
          <w:p>
            <w:r>
              <w:t>Esperado</w:t>
            </w:r>
          </w:p>
        </w:tc>
        <w:tc>
          <w:tcPr>
            <w:tcW w:type="dxa" w:w="1234"/>
          </w:tcPr>
          <w:p>
            <w:r>
              <w:t>Obtenido</w:t>
            </w:r>
          </w:p>
        </w:tc>
        <w:tc>
          <w:tcPr>
            <w:tcW w:type="dxa" w:w="1234"/>
          </w:tcPr>
          <w:p>
            <w:r>
              <w:t>Estado</w:t>
            </w:r>
          </w:p>
        </w:tc>
        <w:tc>
          <w:tcPr>
            <w:tcW w:type="dxa" w:w="1234"/>
          </w:tcPr>
          <w:p>
            <w:r>
              <w:t>Duración</w:t>
            </w:r>
          </w:p>
        </w:tc>
      </w:tr>
      <w:tr>
        <w:tc>
          <w:tcPr>
            <w:tcW w:type="dxa" w:w="1234"/>
          </w:tcPr>
          <w:p>
            <w:r>
              <w:t>TC-01: Login</w:t>
            </w:r>
          </w:p>
        </w:tc>
        <w:tc>
          <w:tcPr>
            <w:tcW w:type="dxa" w:w="1234"/>
          </w:tcPr>
          <w:p>
            <w:r>
              <w:t>Verificar que un usuario válido puede iniciar sesión</w:t>
            </w:r>
          </w:p>
        </w:tc>
        <w:tc>
          <w:tcPr>
            <w:tcW w:type="dxa" w:w="1234"/>
          </w:tcPr>
          <w:p>
            <w:r>
              <w:t>1. Ir a /admin/login</w:t>
              <w:br/>
              <w:t>2. Ingresar credenciales</w:t>
              <w:br/>
              <w:t>3. Click en Login</w:t>
            </w:r>
          </w:p>
        </w:tc>
        <w:tc>
          <w:tcPr>
            <w:tcW w:type="dxa" w:w="1234"/>
          </w:tcPr>
          <w:p>
            <w:r>
              <w:t>Redirección al dashboard</w:t>
            </w:r>
          </w:p>
        </w:tc>
        <w:tc>
          <w:tcPr>
            <w:tcW w:type="dxa" w:w="1234"/>
          </w:tcPr>
          <w:p>
            <w:r>
              <w:t>Dashboard cargado correctamente</w:t>
            </w:r>
          </w:p>
        </w:tc>
        <w:tc>
          <w:tcPr>
            <w:tcW w:type="dxa" w:w="1234"/>
          </w:tcPr>
          <w:p>
            <w:r>
              <w:t>✅ Aprobado</w:t>
            </w:r>
          </w:p>
        </w:tc>
        <w:tc>
          <w:tcPr>
            <w:tcW w:type="dxa" w:w="1234"/>
          </w:tcPr>
          <w:p>
            <w:r>
              <w:t>2.17s</w:t>
            </w:r>
          </w:p>
        </w:tc>
      </w:tr>
      <w:tr>
        <w:tc>
          <w:tcPr>
            <w:tcW w:type="dxa" w:w="1234"/>
          </w:tcPr>
          <w:p>
            <w:r>
              <w:t>TC-02: Crear Categoría</w:t>
            </w:r>
          </w:p>
        </w:tc>
        <w:tc>
          <w:tcPr>
            <w:tcW w:type="dxa" w:w="1234"/>
          </w:tcPr>
          <w:p>
            <w:r>
              <w:t>Validar que un usuario puede crear una categoría</w:t>
            </w:r>
          </w:p>
        </w:tc>
        <w:tc>
          <w:tcPr>
            <w:tcW w:type="dxa" w:w="1234"/>
          </w:tcPr>
          <w:p>
            <w:r>
              <w:t>1. Ir a crear categoría</w:t>
              <w:br/>
              <w:t>2. Llenar formulario</w:t>
              <w:br/>
              <w:t>3. Click en guardar</w:t>
              <w:br/>
              <w:t>4. Revisar lista</w:t>
            </w:r>
          </w:p>
        </w:tc>
        <w:tc>
          <w:tcPr>
            <w:tcW w:type="dxa" w:w="1234"/>
          </w:tcPr>
          <w:p>
            <w:r>
              <w:t>Nueva categoría visible en la lista</w:t>
            </w:r>
          </w:p>
        </w:tc>
        <w:tc>
          <w:tcPr>
            <w:tcW w:type="dxa" w:w="1234"/>
          </w:tcPr>
          <w:p>
            <w:r>
              <w:t>Categoría creada y listada correctamente</w:t>
            </w:r>
          </w:p>
        </w:tc>
        <w:tc>
          <w:tcPr>
            <w:tcW w:type="dxa" w:w="1234"/>
          </w:tcPr>
          <w:p>
            <w:r>
              <w:t>✅ Aprobado</w:t>
            </w:r>
          </w:p>
        </w:tc>
        <w:tc>
          <w:tcPr>
            <w:tcW w:type="dxa" w:w="1234"/>
          </w:tcPr>
          <w:p>
            <w:r>
              <w:t>2.06s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