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6F09" w14:textId="77777777" w:rsidR="00066673" w:rsidRPr="00E108F7" w:rsidRDefault="00066673" w:rsidP="00066673">
      <w:pPr>
        <w:jc w:val="both"/>
        <w:rPr>
          <w:rFonts w:ascii="Ancizar Sans Light" w:hAnsi="Ancizar Sans Light"/>
          <w:b/>
          <w:bCs/>
        </w:rPr>
      </w:pPr>
      <w:r w:rsidRPr="00E108F7">
        <w:rPr>
          <w:rFonts w:ascii="Ancizar Sans Light" w:hAnsi="Ancizar Sans Light"/>
          <w:b/>
          <w:bCs/>
        </w:rPr>
        <w:t>Caso de Estudio 1: Destilación Azeotrópica Metanol - Acetona.</w:t>
      </w:r>
    </w:p>
    <w:p w14:paraId="19CCEFB0" w14:textId="695BF51B" w:rsidR="00066673" w:rsidRPr="00E108F7" w:rsidRDefault="00066673" w:rsidP="00066673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</w:rPr>
        <w:t xml:space="preserve">En una industria X, se necesita purificar una línea de proceso que contiene una mezcla </w:t>
      </w:r>
      <w:proofErr w:type="spellStart"/>
      <w:r w:rsidRPr="00E108F7">
        <w:rPr>
          <w:rFonts w:ascii="Ancizar Sans Light" w:hAnsi="Ancizar Sans Light"/>
        </w:rPr>
        <w:t>equimolar</w:t>
      </w:r>
      <w:proofErr w:type="spellEnd"/>
      <w:r w:rsidRPr="00E108F7">
        <w:rPr>
          <w:rFonts w:ascii="Ancizar Sans Light" w:hAnsi="Ancizar Sans Light"/>
        </w:rPr>
        <w:t xml:space="preserve"> de metanol y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acetona usando destilación, por lo cual, se presentan 3 distintas alternativas de operación, destilación azeotrópica,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destilación con Cloruro de Litio y una operación a presión dual, el objetivo es planear y diseñar el tren de separación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 xml:space="preserve">que genere metanol y acetona puros, disminuyendo los vertimientos (Tenga en cuenta los </w:t>
      </w:r>
      <w:proofErr w:type="spellStart"/>
      <w:r w:rsidRPr="00E108F7">
        <w:rPr>
          <w:rFonts w:ascii="Ancizar Sans Light" w:hAnsi="Ancizar Sans Light"/>
        </w:rPr>
        <w:t>reciclos</w:t>
      </w:r>
      <w:proofErr w:type="spellEnd"/>
      <w:r w:rsidRPr="00E108F7">
        <w:rPr>
          <w:rFonts w:ascii="Ancizar Sans Light" w:hAnsi="Ancizar Sans Light"/>
        </w:rPr>
        <w:t>). Con ayuda de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 xml:space="preserve">sus conocimientos en diseño de separaciones simule en Aspen Plus o Aspen </w:t>
      </w:r>
      <w:proofErr w:type="spellStart"/>
      <w:r w:rsidRPr="00E108F7">
        <w:rPr>
          <w:rFonts w:ascii="Ancizar Sans Light" w:hAnsi="Ancizar Sans Light"/>
        </w:rPr>
        <w:t>Hysys</w:t>
      </w:r>
      <w:proofErr w:type="spellEnd"/>
      <w:r w:rsidRPr="00E108F7">
        <w:rPr>
          <w:rFonts w:ascii="Ancizar Sans Light" w:hAnsi="Ancizar Sans Light"/>
        </w:rPr>
        <w:t xml:space="preserve"> las diferentes configuraciones,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cada una de las torres debe contar con su respectivo modelo simplificado y análisis hidráulico.</w:t>
      </w:r>
    </w:p>
    <w:p w14:paraId="07734599" w14:textId="098A4D87" w:rsidR="00110314" w:rsidRPr="00E108F7" w:rsidRDefault="008426C6" w:rsidP="002C654E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  <w:b/>
          <w:bCs/>
        </w:rPr>
        <w:t>Punto 1.1.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Realice el diagrama x-y a 1 bar, 5 bar y 10 bar para el sistema binario Metanol-Acetona en</w:t>
      </w:r>
      <w:r w:rsidR="00D20659"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Aspen Properties. Analice que paquete termodinámico describe mejor el sistema y explique en que</w:t>
      </w:r>
      <w:r w:rsidR="00D20659"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consiste el problema de separación.</w:t>
      </w:r>
    </w:p>
    <w:p w14:paraId="2B73C1D3" w14:textId="5AE79920" w:rsidR="00D20659" w:rsidRPr="00E108F7" w:rsidRDefault="00E108F7" w:rsidP="002C654E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hAnsi="Ancizar Sans Light"/>
          <w:noProof/>
        </w:rPr>
        <w:drawing>
          <wp:anchor distT="0" distB="0" distL="114300" distR="114300" simplePos="0" relativeHeight="251476992" behindDoc="0" locked="0" layoutInCell="1" allowOverlap="1" wp14:anchorId="7CA043E7" wp14:editId="2327316E">
            <wp:simplePos x="0" y="0"/>
            <wp:positionH relativeFrom="margin">
              <wp:posOffset>3816138</wp:posOffset>
            </wp:positionH>
            <wp:positionV relativeFrom="paragraph">
              <wp:posOffset>596053</wp:posOffset>
            </wp:positionV>
            <wp:extent cx="2346325" cy="2336800"/>
            <wp:effectExtent l="0" t="0" r="0" b="6350"/>
            <wp:wrapSquare wrapText="bothSides"/>
            <wp:docPr id="1897731230" name="Imagen 189773123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1230" name="Imagen 1897731230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659" w:rsidRPr="00E108F7">
        <w:rPr>
          <w:rFonts w:ascii="Ancizar Sans Light" w:hAnsi="Ancizar Sans Light"/>
        </w:rPr>
        <w:t>Teniendo en cuenta que es un sistema cuyo</w:t>
      </w:r>
      <w:r w:rsidR="00BA7DE7" w:rsidRPr="00E108F7">
        <w:rPr>
          <w:rFonts w:ascii="Ancizar Sans Light" w:hAnsi="Ancizar Sans Light"/>
        </w:rPr>
        <w:t>s constituyentes son polares</w:t>
      </w:r>
      <w:r w:rsidR="00D07D37" w:rsidRPr="00E108F7">
        <w:rPr>
          <w:rFonts w:ascii="Ancizar Sans Light" w:hAnsi="Ancizar Sans Light"/>
        </w:rPr>
        <w:t>,</w:t>
      </w:r>
      <w:r w:rsidR="00BA7DE7" w:rsidRPr="00E108F7">
        <w:rPr>
          <w:rFonts w:ascii="Ancizar Sans Light" w:hAnsi="Ancizar Sans Light"/>
        </w:rPr>
        <w:t xml:space="preserve"> está</w:t>
      </w:r>
      <w:r w:rsidR="00D07D37" w:rsidRPr="00E108F7">
        <w:rPr>
          <w:rFonts w:ascii="Ancizar Sans Light" w:hAnsi="Ancizar Sans Light"/>
        </w:rPr>
        <w:t xml:space="preserve"> a una presión de</w:t>
      </w:r>
      <w:r w:rsidR="00BA7DE7" w:rsidRPr="00E108F7">
        <w:rPr>
          <w:rFonts w:ascii="Ancizar Sans Light" w:hAnsi="Ancizar Sans Light"/>
        </w:rPr>
        <w:t xml:space="preserve"> </w:t>
      </w:r>
      <m:oMath>
        <m:r>
          <w:rPr>
            <w:rFonts w:ascii="Cambria Math" w:hAnsi="Cambria Math"/>
          </w:rPr>
          <m:t>≤10bar</m:t>
        </m:r>
      </m:oMath>
      <w:r w:rsidR="00BA7DE7" w:rsidRPr="00E108F7">
        <w:rPr>
          <w:rFonts w:ascii="Ancizar Sans Light" w:eastAsiaTheme="minorEastAsia" w:hAnsi="Ancizar Sans Light"/>
        </w:rPr>
        <w:t xml:space="preserve"> </w:t>
      </w:r>
      <w:r w:rsidR="00E22E9F" w:rsidRPr="00E108F7">
        <w:rPr>
          <w:rFonts w:ascii="Ancizar Sans Light" w:eastAsiaTheme="minorEastAsia" w:hAnsi="Ancizar Sans Light"/>
        </w:rPr>
        <w:t xml:space="preserve">y no se contempla </w:t>
      </w:r>
      <w:r w:rsidR="00225A03" w:rsidRPr="00E108F7">
        <w:rPr>
          <w:rFonts w:ascii="Ancizar Sans Light" w:eastAsiaTheme="minorEastAsia" w:hAnsi="Ancizar Sans Light"/>
        </w:rPr>
        <w:t>el equilibrio liq-liq</w:t>
      </w:r>
      <w:r w:rsidR="008C563F" w:rsidRPr="00E108F7">
        <w:rPr>
          <w:rFonts w:ascii="Ancizar Sans Light" w:eastAsiaTheme="minorEastAsia" w:hAnsi="Ancizar Sans Light"/>
        </w:rPr>
        <w:t xml:space="preserve"> entonces, </w:t>
      </w:r>
      <w:r w:rsidR="00FD780F" w:rsidRPr="00E108F7">
        <w:rPr>
          <w:rFonts w:ascii="Ancizar Sans Light" w:eastAsiaTheme="minorEastAsia" w:hAnsi="Ancizar Sans Light"/>
        </w:rPr>
        <w:t>guiándonos</w:t>
      </w:r>
      <w:r w:rsidR="008C563F" w:rsidRPr="00E108F7">
        <w:rPr>
          <w:rFonts w:ascii="Ancizar Sans Light" w:eastAsiaTheme="minorEastAsia" w:hAnsi="Ancizar Sans Light"/>
        </w:rPr>
        <w:t xml:space="preserve"> de</w:t>
      </w:r>
      <w:r w:rsidR="00FD780F" w:rsidRPr="00E108F7">
        <w:rPr>
          <w:rFonts w:ascii="Ancizar Sans Light" w:eastAsiaTheme="minorEastAsia" w:hAnsi="Ancizar Sans Light"/>
        </w:rPr>
        <w:t>l trabajo de Carlson para la elección del método termodinámico, se sugieren los siguientes modelos WILSON, NRTL, UNIQUAC y sus variantes.</w:t>
      </w:r>
    </w:p>
    <w:p w14:paraId="337B8017" w14:textId="5F159AFC" w:rsidR="00151B20" w:rsidRPr="00E108F7" w:rsidRDefault="00FF5591" w:rsidP="00151B20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t xml:space="preserve">Empleando el método de WILSON, se obtienen los </w:t>
      </w:r>
      <w:r w:rsidR="002C654E" w:rsidRPr="00E108F7">
        <w:rPr>
          <w:rFonts w:ascii="Ancizar Sans Light" w:eastAsiaTheme="minorEastAsia" w:hAnsi="Ancizar Sans Light"/>
        </w:rPr>
        <w:t>resultados</w:t>
      </w:r>
      <w:r w:rsidR="002C654E" w:rsidRPr="00E108F7">
        <w:rPr>
          <w:rFonts w:ascii="Ancizar Sans Light" w:eastAsiaTheme="minorEastAsia" w:hAnsi="Ancizar Sans Light"/>
        </w:rPr>
        <w:t xml:space="preserve"> presentados en la gráfica </w:t>
      </w:r>
      <w:r w:rsidR="00EA1F12" w:rsidRPr="00E108F7">
        <w:rPr>
          <w:rFonts w:ascii="Ancizar Sans Light" w:eastAsiaTheme="minorEastAsia" w:hAnsi="Ancizar Sans Light"/>
        </w:rPr>
        <w:t xml:space="preserve">de </w:t>
      </w:r>
      <m:oMath>
        <m:r>
          <w:rPr>
            <w:rFonts w:ascii="Cambria Math" w:eastAsiaTheme="minorEastAsia" w:hAnsi="Cambria Math"/>
          </w:rPr>
          <m:t>y vs. x</m:t>
        </m:r>
      </m:oMath>
      <w:r w:rsidRPr="00E108F7">
        <w:rPr>
          <w:rFonts w:ascii="Ancizar Sans Light" w:eastAsiaTheme="minorEastAsia" w:hAnsi="Ancizar Sans Light"/>
        </w:rPr>
        <w:t>, donde se puede claramente la formación del punto azeotrópico en la mezcla</w:t>
      </w:r>
      <w:r w:rsidR="00840DAD" w:rsidRPr="00E108F7">
        <w:rPr>
          <w:rFonts w:ascii="Ancizar Sans Light" w:eastAsiaTheme="minorEastAsia" w:hAnsi="Ancizar Sans Light"/>
        </w:rPr>
        <w:t>. Con</w:t>
      </w:r>
      <w:r w:rsidR="00840DAD" w:rsidRPr="00E108F7">
        <w:rPr>
          <w:rFonts w:ascii="Ancizar Sans Light" w:eastAsiaTheme="minorEastAsia" w:hAnsi="Ancizar Sans Light"/>
        </w:rPr>
        <w:t xml:space="preserve"> el </w:t>
      </w:r>
      <w:r w:rsidR="00840DAD" w:rsidRPr="00E108F7">
        <w:rPr>
          <w:rFonts w:ascii="Ancizar Sans Light" w:eastAsiaTheme="minorEastAsia" w:hAnsi="Ancizar Sans Light"/>
        </w:rPr>
        <w:t xml:space="preserve">incremento en la presión </w:t>
      </w:r>
      <w:r w:rsidR="0090798E" w:rsidRPr="00E108F7">
        <w:rPr>
          <w:rFonts w:ascii="Ancizar Sans Light" w:eastAsiaTheme="minorEastAsia" w:hAnsi="Ancizar Sans Light"/>
        </w:rPr>
        <w:t>la composición azeotrópica se</w:t>
      </w:r>
      <w:r w:rsidR="00840DAD" w:rsidRPr="00E108F7">
        <w:rPr>
          <w:rFonts w:ascii="Ancizar Sans Light" w:eastAsiaTheme="minorEastAsia" w:hAnsi="Ancizar Sans Light"/>
        </w:rPr>
        <w:t xml:space="preserve"> desplaza hacia la derecha</w:t>
      </w:r>
      <w:r w:rsidR="00C064E1" w:rsidRPr="00E108F7">
        <w:rPr>
          <w:rFonts w:ascii="Ancizar Sans Light" w:eastAsiaTheme="minorEastAsia" w:hAnsi="Ancizar Sans Light"/>
        </w:rPr>
        <w:t>, hacia mayores concentraciones</w:t>
      </w:r>
      <w:r w:rsidR="00314F62" w:rsidRPr="00E108F7">
        <w:rPr>
          <w:rFonts w:ascii="Ancizar Sans Light" w:eastAsiaTheme="minorEastAsia" w:hAnsi="Ancizar Sans Light"/>
        </w:rPr>
        <w:t xml:space="preserve"> de meta</w:t>
      </w:r>
      <w:r w:rsidR="00AA30F0" w:rsidRPr="00E108F7">
        <w:rPr>
          <w:rFonts w:ascii="Ancizar Sans Light" w:eastAsiaTheme="minorEastAsia" w:hAnsi="Ancizar Sans Light"/>
        </w:rPr>
        <w:t>nol. Así mismo se puede observar</w:t>
      </w:r>
      <w:r w:rsidR="00AA30F0" w:rsidRPr="00E108F7">
        <w:rPr>
          <w:rFonts w:ascii="Ancizar Sans Light" w:eastAsiaTheme="minorEastAsia" w:hAnsi="Ancizar Sans Light"/>
        </w:rPr>
        <w:t xml:space="preserve"> que </w:t>
      </w:r>
      <w:r w:rsidR="00716B7B" w:rsidRPr="00E108F7">
        <w:rPr>
          <w:rFonts w:ascii="Ancizar Sans Light" w:eastAsiaTheme="minorEastAsia" w:hAnsi="Ancizar Sans Light"/>
        </w:rPr>
        <w:t xml:space="preserve">la temperatura de equilibrio </w:t>
      </w:r>
      <w:r w:rsidR="00E40BF3" w:rsidRPr="00E108F7">
        <w:rPr>
          <w:rFonts w:ascii="Ancizar Sans Light" w:eastAsiaTheme="minorEastAsia" w:hAnsi="Ancizar Sans Light"/>
        </w:rPr>
        <w:t>liquido vapor</w:t>
      </w:r>
      <w:r w:rsidR="00CF5165" w:rsidRPr="00E108F7">
        <w:rPr>
          <w:rFonts w:ascii="Ancizar Sans Light" w:eastAsiaTheme="minorEastAsia" w:hAnsi="Ancizar Sans Light"/>
        </w:rPr>
        <w:t xml:space="preserve">, además, se puede ver que </w:t>
      </w:r>
      <w:r w:rsidR="00AA30F0" w:rsidRPr="00E108F7">
        <w:rPr>
          <w:rFonts w:ascii="Ancizar Sans Light" w:eastAsiaTheme="minorEastAsia" w:hAnsi="Ancizar Sans Light"/>
        </w:rPr>
        <w:t>la curva del equilibrio</w:t>
      </w:r>
      <w:r w:rsidR="00AF282A" w:rsidRPr="00E108F7">
        <w:rPr>
          <w:rFonts w:ascii="Ancizar Sans Light" w:eastAsiaTheme="minorEastAsia" w:hAnsi="Ancizar Sans Light"/>
        </w:rPr>
        <w:t xml:space="preserve"> para 1bar se encuentra más alejada</w:t>
      </w:r>
      <w:r w:rsidR="00AA30F0" w:rsidRPr="00E108F7">
        <w:rPr>
          <w:rFonts w:ascii="Ancizar Sans Light" w:eastAsiaTheme="minorEastAsia" w:hAnsi="Ancizar Sans Light"/>
        </w:rPr>
        <w:t xml:space="preserve"> a la recta </w:t>
      </w:r>
      <m:oMath>
        <m:r>
          <w:rPr>
            <w:rFonts w:ascii="Cambria Math" w:eastAsiaTheme="minorEastAsia" w:hAnsi="Cambria Math"/>
          </w:rPr>
          <m:t>y=x</m:t>
        </m:r>
      </m:oMath>
      <w:r w:rsidR="00AF282A" w:rsidRPr="00E108F7">
        <w:rPr>
          <w:rFonts w:ascii="Ancizar Sans Light" w:eastAsiaTheme="minorEastAsia" w:hAnsi="Ancizar Sans Light"/>
        </w:rPr>
        <w:t xml:space="preserve"> </w:t>
      </w:r>
      <w:r w:rsidR="00C770A9" w:rsidRPr="00E108F7">
        <w:rPr>
          <w:rFonts w:ascii="Ancizar Sans Light" w:eastAsiaTheme="minorEastAsia" w:hAnsi="Ancizar Sans Light"/>
        </w:rPr>
        <w:t xml:space="preserve">a la derecha del </w:t>
      </w:r>
      <w:r w:rsidR="00757AF9" w:rsidRPr="00E108F7">
        <w:rPr>
          <w:rFonts w:ascii="Ancizar Sans Light" w:eastAsiaTheme="minorEastAsia" w:hAnsi="Ancizar Sans Light"/>
        </w:rPr>
        <w:t>azeótropo,</w:t>
      </w:r>
      <w:r w:rsidR="00207D2B" w:rsidRPr="00E108F7">
        <w:rPr>
          <w:rFonts w:ascii="Ancizar Sans Light" w:eastAsiaTheme="minorEastAsia" w:hAnsi="Ancizar Sans Light"/>
        </w:rPr>
        <w:t xml:space="preserve"> pero para el costado izquierdo está muy cercana, haciendo la</w:t>
      </w:r>
      <w:r w:rsidR="006543F2" w:rsidRPr="00E108F7">
        <w:rPr>
          <w:rFonts w:ascii="Ancizar Sans Light" w:eastAsiaTheme="minorEastAsia" w:hAnsi="Ancizar Sans Light"/>
        </w:rPr>
        <w:t xml:space="preserve"> separación muy difícil </w:t>
      </w:r>
      <w:r w:rsidR="001C362C" w:rsidRPr="00E108F7">
        <w:rPr>
          <w:rFonts w:ascii="Ancizar Sans Light" w:eastAsiaTheme="minorEastAsia" w:hAnsi="Ancizar Sans Light"/>
        </w:rPr>
        <w:t xml:space="preserve">en dicha zona. A 5 y 10 bares la curva de equilibrio está </w:t>
      </w:r>
      <w:r w:rsidR="008D0DC8" w:rsidRPr="00E108F7">
        <w:rPr>
          <w:rFonts w:ascii="Ancizar Sans Light" w:eastAsiaTheme="minorEastAsia" w:hAnsi="Ancizar Sans Light"/>
        </w:rPr>
        <w:t xml:space="preserve">más </w:t>
      </w:r>
      <w:r w:rsidR="001C362C" w:rsidRPr="00E108F7">
        <w:rPr>
          <w:rFonts w:ascii="Ancizar Sans Light" w:eastAsiaTheme="minorEastAsia" w:hAnsi="Ancizar Sans Light"/>
        </w:rPr>
        <w:t>cerca</w:t>
      </w:r>
      <w:r w:rsidR="000A089A" w:rsidRPr="00E108F7">
        <w:rPr>
          <w:rFonts w:ascii="Ancizar Sans Light" w:eastAsiaTheme="minorEastAsia" w:hAnsi="Ancizar Sans Light"/>
        </w:rPr>
        <w:t xml:space="preserve">na a la recta </w:t>
      </w:r>
      <m:oMath>
        <m:r>
          <w:rPr>
            <w:rFonts w:ascii="Cambria Math" w:eastAsiaTheme="minorEastAsia" w:hAnsi="Cambria Math"/>
          </w:rPr>
          <m:t xml:space="preserve">y=x </m:t>
        </m:r>
      </m:oMath>
      <w:r w:rsidR="000A089A" w:rsidRPr="00E108F7">
        <w:rPr>
          <w:rFonts w:ascii="Ancizar Sans Light" w:eastAsiaTheme="minorEastAsia" w:hAnsi="Ancizar Sans Light"/>
        </w:rPr>
        <w:t xml:space="preserve">y por tanto </w:t>
      </w:r>
      <w:r w:rsidR="00560EFE" w:rsidRPr="00E108F7">
        <w:rPr>
          <w:rFonts w:ascii="Ancizar Sans Light" w:eastAsiaTheme="minorEastAsia" w:hAnsi="Ancizar Sans Light"/>
        </w:rPr>
        <w:t>tendrán más etapas</w:t>
      </w:r>
      <w:r w:rsidR="000D2F5E" w:rsidRPr="00E108F7">
        <w:rPr>
          <w:rFonts w:ascii="Ancizar Sans Light" w:eastAsiaTheme="minorEastAsia" w:hAnsi="Ancizar Sans Light"/>
        </w:rPr>
        <w:t xml:space="preserve"> para lograr la misma separación que se podría conseguir </w:t>
      </w:r>
      <w:r w:rsidR="009C12F8" w:rsidRPr="00E108F7">
        <w:rPr>
          <w:rFonts w:ascii="Ancizar Sans Light" w:eastAsiaTheme="minorEastAsia" w:hAnsi="Ancizar Sans Light"/>
        </w:rPr>
        <w:t>a 1 bar</w:t>
      </w:r>
      <w:r w:rsidR="00E22E9F" w:rsidRPr="00E108F7">
        <w:rPr>
          <w:rFonts w:ascii="Ancizar Sans Light" w:eastAsiaTheme="minorEastAsia" w:hAnsi="Ancizar Sans Light"/>
        </w:rPr>
        <w:t xml:space="preserve"> (para el caso de querer separar</w:t>
      </w:r>
      <w:r w:rsidR="00167A59" w:rsidRPr="00E108F7">
        <w:rPr>
          <w:rFonts w:ascii="Ancizar Sans Light" w:eastAsiaTheme="minorEastAsia" w:hAnsi="Ancizar Sans Light"/>
        </w:rPr>
        <w:t xml:space="preserve"> una mezcla </w:t>
      </w:r>
      <w:r w:rsidR="00B32B06" w:rsidRPr="00E108F7">
        <w:rPr>
          <w:rFonts w:ascii="Ancizar Sans Light" w:eastAsiaTheme="minorEastAsia" w:hAnsi="Ancizar Sans Light"/>
        </w:rPr>
        <w:t>al costado derecho del azeótropo a 1 bar).</w:t>
      </w:r>
    </w:p>
    <w:p w14:paraId="0CCE70E5" w14:textId="32E62283" w:rsidR="005007C2" w:rsidRPr="00E108F7" w:rsidRDefault="005007C2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hAnsi="Ancizar Sans Light"/>
          <w:b/>
          <w:bCs/>
        </w:rPr>
        <w:t>Punto 1.</w:t>
      </w:r>
      <w:r w:rsidRPr="00E108F7">
        <w:rPr>
          <w:rFonts w:ascii="Ancizar Sans Light" w:hAnsi="Ancizar Sans Light"/>
          <w:b/>
          <w:bCs/>
        </w:rPr>
        <w:t>2</w:t>
      </w:r>
      <w:r w:rsidRPr="00E108F7">
        <w:rPr>
          <w:rFonts w:ascii="Ancizar Sans Light" w:hAnsi="Ancizar Sans Light"/>
          <w:b/>
          <w:bCs/>
        </w:rPr>
        <w:t>.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eastAsiaTheme="minorEastAsia" w:hAnsi="Ancizar Sans Light"/>
        </w:rPr>
        <w:t>Realice los mapas de curvas residuales para el sistema cloroformo-metanol-acetona en</w:t>
      </w:r>
      <w:r w:rsidRPr="00E108F7">
        <w:rPr>
          <w:rFonts w:ascii="Ancizar Sans Light" w:eastAsiaTheme="minorEastAsia" w:hAnsi="Ancizar Sans Light"/>
        </w:rPr>
        <w:t xml:space="preserve"> </w:t>
      </w:r>
      <w:r w:rsidRPr="00E108F7">
        <w:rPr>
          <w:rFonts w:ascii="Ancizar Sans Light" w:eastAsiaTheme="minorEastAsia" w:hAnsi="Ancizar Sans Light"/>
        </w:rPr>
        <w:t>Aspen Properties, empleando el paquete de UNIQUAC e identifique:</w:t>
      </w:r>
    </w:p>
    <w:p w14:paraId="66CDB0FE" w14:textId="048BA98F" w:rsidR="005007C2" w:rsidRPr="00E108F7" w:rsidRDefault="00D927C7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hAnsi="Ancizar Sans Light"/>
          <w:noProof/>
        </w:rPr>
        <w:drawing>
          <wp:anchor distT="0" distB="0" distL="114300" distR="114300" simplePos="0" relativeHeight="251481088" behindDoc="0" locked="0" layoutInCell="1" allowOverlap="1" wp14:anchorId="7EB81B97" wp14:editId="086FBE9C">
            <wp:simplePos x="0" y="0"/>
            <wp:positionH relativeFrom="column">
              <wp:posOffset>2723515</wp:posOffset>
            </wp:positionH>
            <wp:positionV relativeFrom="paragraph">
              <wp:posOffset>3175</wp:posOffset>
            </wp:positionV>
            <wp:extent cx="3376930" cy="2349500"/>
            <wp:effectExtent l="0" t="0" r="0" b="0"/>
            <wp:wrapSquare wrapText="bothSides"/>
            <wp:docPr id="546509025" name="Imagen 546509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7C2" w:rsidRPr="00E108F7">
        <w:rPr>
          <w:rFonts w:ascii="Ancizar Sans Light" w:eastAsiaTheme="minorEastAsia" w:hAnsi="Ancizar Sans Light"/>
        </w:rPr>
        <w:t>o Nodos estable, inestable y nodo silla.</w:t>
      </w:r>
    </w:p>
    <w:p w14:paraId="7C0BFC20" w14:textId="56AB7CCC" w:rsidR="005007C2" w:rsidRPr="00E108F7" w:rsidRDefault="005007C2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t>o Regiones y fronteras de destilación.</w:t>
      </w:r>
    </w:p>
    <w:p w14:paraId="72D4617E" w14:textId="18D02069" w:rsidR="005007C2" w:rsidRPr="00E108F7" w:rsidRDefault="005007C2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t>o Azeótropos binarios y terciarios. Identificar si son de mínimo o máximo punto de ebullición.</w:t>
      </w:r>
    </w:p>
    <w:p w14:paraId="58AD0101" w14:textId="02FB24B9" w:rsidR="005007C2" w:rsidRPr="00E108F7" w:rsidRDefault="005007C2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t>o Productos de cima y fondo, a partir de las curvas residuales, para cada una de las regiones de</w:t>
      </w:r>
    </w:p>
    <w:p w14:paraId="7A78BD4D" w14:textId="1652F2FB" w:rsidR="005007C2" w:rsidRPr="00E108F7" w:rsidRDefault="005007C2" w:rsidP="005007C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t>destilación.</w:t>
      </w:r>
    </w:p>
    <w:p w14:paraId="58C9248D" w14:textId="78FFA837" w:rsidR="005007C2" w:rsidRPr="00E108F7" w:rsidRDefault="005007C2" w:rsidP="00151B20">
      <w:pPr>
        <w:jc w:val="both"/>
        <w:rPr>
          <w:rFonts w:ascii="Ancizar Sans Light" w:eastAsiaTheme="minorEastAsia" w:hAnsi="Ancizar Sans Light"/>
        </w:rPr>
      </w:pPr>
    </w:p>
    <w:p w14:paraId="759CC1E0" w14:textId="05EDADF4" w:rsidR="00151B20" w:rsidRDefault="00853B9B" w:rsidP="00170B83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eastAsiaTheme="minorEastAsia" w:hAnsi="Ancizar Sans Light"/>
        </w:rPr>
        <w:lastRenderedPageBreak/>
        <w:t xml:space="preserve">Tal como se ve en la </w:t>
      </w:r>
      <w:r w:rsidR="00623850" w:rsidRPr="00E108F7">
        <w:rPr>
          <w:rFonts w:ascii="Ancizar Sans Light" w:eastAsiaTheme="minorEastAsia" w:hAnsi="Ancizar Sans Light"/>
        </w:rPr>
        <w:t xml:space="preserve">gráfica del </w:t>
      </w:r>
      <w:r w:rsidR="00AF1B62" w:rsidRPr="00E108F7">
        <w:rPr>
          <w:rFonts w:ascii="Ancizar Sans Light" w:eastAsiaTheme="minorEastAsia" w:hAnsi="Ancizar Sans Light"/>
        </w:rPr>
        <w:t>sistema ternario</w:t>
      </w:r>
      <w:r w:rsidR="00487111" w:rsidRPr="00E108F7">
        <w:rPr>
          <w:rFonts w:ascii="Ancizar Sans Light" w:eastAsiaTheme="minorEastAsia" w:hAnsi="Ancizar Sans Light"/>
        </w:rPr>
        <w:t xml:space="preserve">, </w:t>
      </w:r>
      <w:r w:rsidR="003F7343" w:rsidRPr="00E108F7">
        <w:rPr>
          <w:rFonts w:ascii="Ancizar Sans Light" w:eastAsiaTheme="minorEastAsia" w:hAnsi="Ancizar Sans Light"/>
        </w:rPr>
        <w:t>se puede llegar a percibir la existencia de al menos cuatro nodos diferentes de las sustancias puras, sobre las líneas del triangulo que conectan a las</w:t>
      </w:r>
      <w:r w:rsidR="003B4A81" w:rsidRPr="00E108F7">
        <w:rPr>
          <w:rFonts w:ascii="Ancizar Sans Light" w:eastAsiaTheme="minorEastAsia" w:hAnsi="Ancizar Sans Light"/>
        </w:rPr>
        <w:t xml:space="preserve"> sustancias puras se</w:t>
      </w:r>
      <w:r w:rsidR="001F0111" w:rsidRPr="00E108F7">
        <w:rPr>
          <w:rFonts w:ascii="Ancizar Sans Light" w:eastAsiaTheme="minorEastAsia" w:hAnsi="Ancizar Sans Light"/>
        </w:rPr>
        <w:t xml:space="preserve"> ven 3 puntos donde las líneas convergen,</w:t>
      </w:r>
      <w:r w:rsidR="00E87144" w:rsidRPr="00E108F7">
        <w:rPr>
          <w:rFonts w:ascii="Ancizar Sans Light" w:eastAsiaTheme="minorEastAsia" w:hAnsi="Ancizar Sans Light"/>
        </w:rPr>
        <w:t xml:space="preserve"> sugiriendo la existencia </w:t>
      </w:r>
      <w:r w:rsidR="00CC7569" w:rsidRPr="00E108F7">
        <w:rPr>
          <w:rFonts w:ascii="Ancizar Sans Light" w:eastAsiaTheme="minorEastAsia" w:hAnsi="Ancizar Sans Light"/>
        </w:rPr>
        <w:t xml:space="preserve">de 3 azeótropos binarios. El otro nodo que se puede ver es el que está en el centro, donde </w:t>
      </w:r>
      <w:r w:rsidR="00365D92" w:rsidRPr="00E108F7">
        <w:rPr>
          <w:rFonts w:ascii="Ancizar Sans Light" w:eastAsiaTheme="minorEastAsia" w:hAnsi="Ancizar Sans Light"/>
        </w:rPr>
        <w:t xml:space="preserve">las líneas presentan una ligera desviación hacia </w:t>
      </w:r>
      <w:proofErr w:type="gramStart"/>
      <w:r w:rsidR="00365D92" w:rsidRPr="00E108F7">
        <w:rPr>
          <w:rFonts w:ascii="Ancizar Sans Light" w:eastAsiaTheme="minorEastAsia" w:hAnsi="Ancizar Sans Light"/>
        </w:rPr>
        <w:t>él</w:t>
      </w:r>
      <w:proofErr w:type="gramEnd"/>
      <w:r w:rsidR="00365D92" w:rsidRPr="00E108F7">
        <w:rPr>
          <w:rFonts w:ascii="Ancizar Sans Light" w:eastAsiaTheme="minorEastAsia" w:hAnsi="Ancizar Sans Light"/>
        </w:rPr>
        <w:t xml:space="preserve"> pero no se </w:t>
      </w:r>
      <w:r w:rsidR="00B16DCF" w:rsidRPr="00E108F7">
        <w:rPr>
          <w:rFonts w:ascii="Ancizar Sans Light" w:eastAsiaTheme="minorEastAsia" w:hAnsi="Ancizar Sans Light"/>
        </w:rPr>
        <w:t>deciden a converger allí,</w:t>
      </w:r>
      <w:r w:rsidR="00365D92" w:rsidRPr="00E108F7">
        <w:rPr>
          <w:rFonts w:ascii="Ancizar Sans Light" w:eastAsiaTheme="minorEastAsia" w:hAnsi="Ancizar Sans Light"/>
        </w:rPr>
        <w:t xml:space="preserve"> razón por la cual se puede predecir</w:t>
      </w:r>
      <w:r w:rsidR="00A04F01" w:rsidRPr="00E108F7">
        <w:rPr>
          <w:rFonts w:ascii="Ancizar Sans Light" w:eastAsiaTheme="minorEastAsia" w:hAnsi="Ancizar Sans Light"/>
        </w:rPr>
        <w:t xml:space="preserve"> un nodo silla de tres componentes que a su vez </w:t>
      </w:r>
      <w:r w:rsidR="002E6C90" w:rsidRPr="00E108F7">
        <w:rPr>
          <w:rFonts w:ascii="Ancizar Sans Light" w:eastAsiaTheme="minorEastAsia" w:hAnsi="Ancizar Sans Light"/>
        </w:rPr>
        <w:t>conlleva a</w:t>
      </w:r>
      <w:r w:rsidR="00365D92" w:rsidRPr="00E108F7">
        <w:rPr>
          <w:rFonts w:ascii="Ancizar Sans Light" w:eastAsiaTheme="minorEastAsia" w:hAnsi="Ancizar Sans Light"/>
        </w:rPr>
        <w:t xml:space="preserve"> un azeótropo terciario</w:t>
      </w:r>
      <w:r w:rsidR="002E6C90" w:rsidRPr="00E108F7">
        <w:rPr>
          <w:rFonts w:ascii="Ancizar Sans Light" w:eastAsiaTheme="minorEastAsia" w:hAnsi="Ancizar Sans Light"/>
        </w:rPr>
        <w:t>.</w:t>
      </w:r>
      <w:r w:rsidR="004F7C17" w:rsidRPr="00E108F7">
        <w:rPr>
          <w:rFonts w:ascii="Ancizar Sans Light" w:eastAsiaTheme="minorEastAsia" w:hAnsi="Ancizar Sans Light"/>
        </w:rPr>
        <w:t xml:space="preserve"> Con la ayuda de la herramienta para </w:t>
      </w:r>
      <w:r w:rsidR="00623850" w:rsidRPr="00E108F7">
        <w:rPr>
          <w:rFonts w:ascii="Ancizar Sans Light" w:eastAsiaTheme="minorEastAsia" w:hAnsi="Ancizar Sans Light"/>
        </w:rPr>
        <w:t>diagramas terciarios de destilación de aspen se pueden registrar los siguientes resultados:</w:t>
      </w:r>
    </w:p>
    <w:p w14:paraId="0A3725E3" w14:textId="00B52A71" w:rsidR="00E108F7" w:rsidRDefault="00E108F7" w:rsidP="00170B83">
      <w:pPr>
        <w:jc w:val="both"/>
        <w:rPr>
          <w:rFonts w:ascii="Ancizar Sans Light" w:eastAsiaTheme="minorEastAsia" w:hAnsi="Ancizar Sans Light"/>
        </w:rPr>
      </w:pPr>
    </w:p>
    <w:p w14:paraId="4129F4A3" w14:textId="77777777" w:rsidR="00E108F7" w:rsidRPr="00E108F7" w:rsidRDefault="00E108F7" w:rsidP="00170B83">
      <w:pPr>
        <w:jc w:val="both"/>
        <w:rPr>
          <w:rFonts w:ascii="Ancizar Sans Light" w:eastAsiaTheme="minorEastAsia" w:hAnsi="Ancizar Sans Light"/>
        </w:rPr>
      </w:pPr>
    </w:p>
    <w:p w14:paraId="4FB6CB88" w14:textId="6800689C" w:rsidR="00D927C7" w:rsidRPr="00E108F7" w:rsidRDefault="00EF2741" w:rsidP="00E108F7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hAnsi="Ancizar Sans Light"/>
          <w:noProof/>
        </w:rPr>
        <w:drawing>
          <wp:inline distT="0" distB="0" distL="0" distR="0" wp14:anchorId="6D468AEE" wp14:editId="2193B507">
            <wp:extent cx="6120130" cy="4884420"/>
            <wp:effectExtent l="0" t="0" r="0" b="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103F" w14:textId="77777777" w:rsidR="00E108F7" w:rsidRDefault="00E108F7" w:rsidP="001F32AF">
      <w:pPr>
        <w:jc w:val="both"/>
        <w:rPr>
          <w:rFonts w:ascii="Ancizar Sans Light" w:hAnsi="Ancizar Sans Light"/>
        </w:rPr>
      </w:pPr>
    </w:p>
    <w:p w14:paraId="10F35FCD" w14:textId="57F10614" w:rsidR="00AF1B62" w:rsidRDefault="00A4618A" w:rsidP="001F32AF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</w:rPr>
        <w:t>Como se puede observar</w:t>
      </w:r>
      <w:r w:rsidR="00FB4676" w:rsidRPr="00E108F7">
        <w:rPr>
          <w:rFonts w:ascii="Ancizar Sans Light" w:hAnsi="Ancizar Sans Light"/>
        </w:rPr>
        <w:t>, el nodo binario</w:t>
      </w:r>
      <w:r w:rsidR="0042162D" w:rsidRPr="00E108F7">
        <w:rPr>
          <w:rFonts w:ascii="Ancizar Sans Light" w:hAnsi="Ancizar Sans Light"/>
        </w:rPr>
        <w:t xml:space="preserve"> acetona</w:t>
      </w:r>
      <w:r w:rsidR="00FB4676" w:rsidRPr="00E108F7">
        <w:rPr>
          <w:rFonts w:ascii="Ancizar Sans Light" w:hAnsi="Ancizar Sans Light"/>
        </w:rPr>
        <w:t>/cloroformo</w:t>
      </w:r>
      <w:r w:rsidR="0042162D" w:rsidRPr="00E108F7">
        <w:rPr>
          <w:rFonts w:ascii="Ancizar Sans Light" w:hAnsi="Ancizar Sans Light"/>
        </w:rPr>
        <w:t xml:space="preserve"> resulta siento un nodo estable, es decir que presenta un mayor punto de ebullición que el de las sustancias puras</w:t>
      </w:r>
      <w:r w:rsidR="00382C5C" w:rsidRPr="00E108F7">
        <w:rPr>
          <w:rFonts w:ascii="Ancizar Sans Light" w:hAnsi="Ancizar Sans Light"/>
        </w:rPr>
        <w:t xml:space="preserve"> (64.14</w:t>
      </w:r>
      <w:r w:rsidR="00382C5C" w:rsidRPr="00E108F7">
        <w:rPr>
          <w:rFonts w:ascii="Calibri" w:hAnsi="Calibri" w:cs="Calibri"/>
        </w:rPr>
        <w:t>°</w:t>
      </w:r>
      <w:r w:rsidR="00382C5C" w:rsidRPr="00E108F7">
        <w:rPr>
          <w:rFonts w:ascii="Ancizar Sans Light" w:hAnsi="Ancizar Sans Light"/>
        </w:rPr>
        <w:t>C&gt; 61.10</w:t>
      </w:r>
      <w:r w:rsidR="00382C5C" w:rsidRPr="00E108F7">
        <w:rPr>
          <w:rFonts w:ascii="Calibri" w:hAnsi="Calibri" w:cs="Calibri"/>
        </w:rPr>
        <w:t>°</w:t>
      </w:r>
      <w:r w:rsidR="00382C5C" w:rsidRPr="00E108F7">
        <w:rPr>
          <w:rFonts w:ascii="Ancizar Sans Light" w:hAnsi="Ancizar Sans Light"/>
        </w:rPr>
        <w:t>C-56.14</w:t>
      </w:r>
      <w:r w:rsidR="00382C5C" w:rsidRPr="00E108F7">
        <w:rPr>
          <w:rFonts w:ascii="Calibri" w:hAnsi="Calibri" w:cs="Calibri"/>
        </w:rPr>
        <w:t>°</w:t>
      </w:r>
      <w:r w:rsidR="00382C5C" w:rsidRPr="00E108F7">
        <w:rPr>
          <w:rFonts w:ascii="Ancizar Sans Light" w:hAnsi="Ancizar Sans Light"/>
        </w:rPr>
        <w:t xml:space="preserve">C) </w:t>
      </w:r>
      <w:r w:rsidR="002D6633" w:rsidRPr="00E108F7">
        <w:rPr>
          <w:rFonts w:ascii="Ancizar Sans Light" w:hAnsi="Ancizar Sans Light"/>
        </w:rPr>
        <w:t>por tanto este será un azeótropo de máximo punto de ebullición. De manera análoga resulta evidente que el azeótropo metanol</w:t>
      </w:r>
      <w:r w:rsidR="00474781" w:rsidRPr="00E108F7">
        <w:rPr>
          <w:rFonts w:ascii="Ancizar Sans Light" w:hAnsi="Ancizar Sans Light"/>
        </w:rPr>
        <w:t xml:space="preserve">/cloroformo es de mínimo punto de ebullición </w:t>
      </w:r>
      <w:r w:rsidR="00170B83" w:rsidRPr="00E108F7">
        <w:rPr>
          <w:rFonts w:ascii="Ancizar Sans Light" w:hAnsi="Ancizar Sans Light"/>
        </w:rPr>
        <w:t>al igual que en el caso del azeótropo acetona/metanol, ya que estos últimos son nodos inestables.</w:t>
      </w:r>
    </w:p>
    <w:p w14:paraId="2E4C9FD4" w14:textId="431318B4" w:rsidR="00E108F7" w:rsidRDefault="00E108F7" w:rsidP="001F32AF">
      <w:pPr>
        <w:jc w:val="both"/>
        <w:rPr>
          <w:rFonts w:ascii="Ancizar Sans Light" w:hAnsi="Ancizar Sans Light"/>
        </w:rPr>
      </w:pPr>
    </w:p>
    <w:p w14:paraId="4EA786BC" w14:textId="0BE8AFDE" w:rsidR="00E108F7" w:rsidRDefault="00E108F7" w:rsidP="001F32AF">
      <w:pPr>
        <w:jc w:val="both"/>
        <w:rPr>
          <w:rFonts w:ascii="Ancizar Sans Light" w:hAnsi="Ancizar Sans Light"/>
        </w:rPr>
      </w:pPr>
    </w:p>
    <w:p w14:paraId="78AF9BC1" w14:textId="77777777" w:rsidR="00E108F7" w:rsidRDefault="00E108F7" w:rsidP="001F32AF">
      <w:pPr>
        <w:jc w:val="both"/>
        <w:rPr>
          <w:rFonts w:ascii="Ancizar Sans Light" w:hAnsi="Ancizar Sans Light"/>
        </w:rPr>
      </w:pPr>
    </w:p>
    <w:p w14:paraId="24046706" w14:textId="77777777" w:rsidR="00E108F7" w:rsidRPr="00E108F7" w:rsidRDefault="00E108F7" w:rsidP="001F32AF">
      <w:pPr>
        <w:jc w:val="both"/>
        <w:rPr>
          <w:rFonts w:ascii="Ancizar Sans Light" w:hAnsi="Ancizar Sans Light"/>
        </w:rPr>
      </w:pPr>
    </w:p>
    <w:p w14:paraId="0767996A" w14:textId="581A7725" w:rsidR="00AF1B62" w:rsidRDefault="006238E6" w:rsidP="00170B83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  <w:b/>
          <w:bCs/>
        </w:rPr>
        <w:lastRenderedPageBreak/>
        <w:t>Punto 1.3.</w:t>
      </w:r>
      <w:r w:rsidRPr="00E108F7">
        <w:rPr>
          <w:rFonts w:ascii="Ancizar Sans Light" w:hAnsi="Ancizar Sans Light"/>
        </w:rPr>
        <w:t xml:space="preserve"> Realizar el diagrama </w:t>
      </w:r>
      <w:proofErr w:type="spellStart"/>
      <w:r w:rsidRPr="00E108F7">
        <w:rPr>
          <w:rFonts w:ascii="Ancizar Sans Light" w:hAnsi="Ancizar Sans Light"/>
        </w:rPr>
        <w:t>pseudobinario</w:t>
      </w:r>
      <w:proofErr w:type="spellEnd"/>
      <w:r w:rsidRPr="00E108F7">
        <w:rPr>
          <w:rFonts w:ascii="Ancizar Sans Light" w:hAnsi="Ancizar Sans Light"/>
        </w:rPr>
        <w:t xml:space="preserve"> para la mezcla Cloruro de Litio- Acetona - Metanol en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Aspen Properties, empleando los paquetes termodinámicos ELECNRTL. Tener en cuenta que el paquete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 xml:space="preserve">termodinámico activo se encuentra en </w:t>
      </w:r>
      <w:proofErr w:type="spellStart"/>
      <w:r w:rsidRPr="00E108F7">
        <w:rPr>
          <w:rFonts w:ascii="Ancizar Sans Light" w:hAnsi="Ancizar Sans Light"/>
        </w:rPr>
        <w:t>Methods</w:t>
      </w:r>
      <w:proofErr w:type="spellEnd"/>
      <w:r w:rsidRPr="00E108F7">
        <w:rPr>
          <w:rFonts w:ascii="Ancizar Sans Light" w:hAnsi="Ancizar Sans Light"/>
        </w:rPr>
        <w:t>/</w:t>
      </w:r>
      <w:proofErr w:type="spellStart"/>
      <w:r w:rsidRPr="00E108F7">
        <w:rPr>
          <w:rFonts w:ascii="Ancizar Sans Light" w:hAnsi="Ancizar Sans Light"/>
        </w:rPr>
        <w:t>Specifications</w:t>
      </w:r>
      <w:proofErr w:type="spellEnd"/>
      <w:r w:rsidRPr="00E108F7">
        <w:rPr>
          <w:rFonts w:ascii="Ancizar Sans Light" w:hAnsi="Ancizar Sans Light"/>
        </w:rPr>
        <w:t>. Analizar el comportamiento de la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mezcla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 xml:space="preserve">Acetona/Metanol a concentraciones de Cloruro de Litio de </w:t>
      </w:r>
      <w:proofErr w:type="spellStart"/>
      <w:r w:rsidRPr="00E108F7">
        <w:rPr>
          <w:rFonts w:ascii="Ancizar Sans Light" w:hAnsi="Ancizar Sans Light"/>
        </w:rPr>
        <w:t>xLiCl</w:t>
      </w:r>
      <w:proofErr w:type="spellEnd"/>
      <w:r w:rsidRPr="00E108F7">
        <w:rPr>
          <w:rFonts w:ascii="Ancizar Sans Light" w:hAnsi="Ancizar Sans Light"/>
        </w:rPr>
        <w:t>= 0; 0,2; 0,5; 0.8. Comente sus análisis.</w:t>
      </w:r>
    </w:p>
    <w:p w14:paraId="33F0AB68" w14:textId="466BDFB7" w:rsidR="00E108F7" w:rsidRDefault="00E108F7" w:rsidP="00170B83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  <w:noProof/>
        </w:rPr>
        <w:drawing>
          <wp:anchor distT="0" distB="0" distL="114300" distR="114300" simplePos="0" relativeHeight="251837440" behindDoc="0" locked="0" layoutInCell="1" allowOverlap="1" wp14:anchorId="3792C229" wp14:editId="48AC4212">
            <wp:simplePos x="0" y="0"/>
            <wp:positionH relativeFrom="margin">
              <wp:posOffset>3648710</wp:posOffset>
            </wp:positionH>
            <wp:positionV relativeFrom="paragraph">
              <wp:posOffset>85725</wp:posOffset>
            </wp:positionV>
            <wp:extent cx="2350135" cy="2374265"/>
            <wp:effectExtent l="0" t="0" r="0" b="6985"/>
            <wp:wrapSquare wrapText="bothSides"/>
            <wp:docPr id="1747294233" name="Imagen 174729423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4233" name="Imagen 1747294233" descr="Gráfico, Gráfico de línea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6A8A" w14:textId="3C932AB5" w:rsidR="00E108F7" w:rsidRPr="00E108F7" w:rsidRDefault="00E108F7" w:rsidP="00170B83">
      <w:pPr>
        <w:jc w:val="both"/>
        <w:rPr>
          <w:rFonts w:ascii="Ancizar Sans Light" w:hAnsi="Ancizar Sans Light"/>
        </w:rPr>
      </w:pPr>
    </w:p>
    <w:p w14:paraId="5DA6769F" w14:textId="649BC1EF" w:rsidR="002B06FC" w:rsidRDefault="005919AF" w:rsidP="00E108F7">
      <w:pPr>
        <w:jc w:val="both"/>
        <w:rPr>
          <w:rFonts w:ascii="Ancizar Sans Light" w:hAnsi="Ancizar Sans Light"/>
          <w:noProof/>
        </w:rPr>
      </w:pPr>
      <w:r w:rsidRPr="00E108F7">
        <w:rPr>
          <w:rFonts w:ascii="Ancizar Sans Light" w:hAnsi="Ancizar Sans Light"/>
        </w:rPr>
        <w:t xml:space="preserve">Como se puede ver en la gráfica del diagrama </w:t>
      </w:r>
      <m:oMath>
        <m:r>
          <w:rPr>
            <w:rFonts w:ascii="Cambria Math" w:hAnsi="Cambria Math"/>
          </w:rPr>
          <m:t>y vs. x</m:t>
        </m:r>
      </m:oMath>
      <w:r w:rsidRPr="00E108F7">
        <w:rPr>
          <w:rFonts w:ascii="Ancizar Sans Light" w:eastAsiaTheme="minorEastAsia" w:hAnsi="Ancizar Sans Light"/>
        </w:rPr>
        <w:t xml:space="preserve"> para el sistema metanol/acetona, la introducción de la sal </w:t>
      </w:r>
      <w:proofErr w:type="spellStart"/>
      <w:r w:rsidRPr="00E108F7">
        <w:rPr>
          <w:rFonts w:ascii="Ancizar Sans Light" w:eastAsiaTheme="minorEastAsia" w:hAnsi="Ancizar Sans Light"/>
        </w:rPr>
        <w:t>LiCl</w:t>
      </w:r>
      <w:proofErr w:type="spellEnd"/>
      <w:r w:rsidRPr="00E108F7">
        <w:rPr>
          <w:rFonts w:ascii="Ancizar Sans Light" w:eastAsiaTheme="minorEastAsia" w:hAnsi="Ancizar Sans Light"/>
        </w:rPr>
        <w:t xml:space="preserve"> conlleva a que la curva del equilibrio se acerque cada vez más a la recta </w:t>
      </w:r>
      <m:oMath>
        <m:r>
          <w:rPr>
            <w:rFonts w:ascii="Cambria Math" w:eastAsiaTheme="minorEastAsia" w:hAnsi="Cambria Math"/>
          </w:rPr>
          <m:t>y=x</m:t>
        </m:r>
      </m:oMath>
      <w:r w:rsidR="004718F7" w:rsidRPr="00E108F7">
        <w:rPr>
          <w:rFonts w:ascii="Ancizar Sans Light" w:eastAsiaTheme="minorEastAsia" w:hAnsi="Ancizar Sans Light"/>
        </w:rPr>
        <w:t>. Esto significa que agregar este nuevo componente generaría</w:t>
      </w:r>
      <w:r w:rsidR="00B40B50" w:rsidRPr="00E108F7">
        <w:rPr>
          <w:rFonts w:ascii="Ancizar Sans Light" w:eastAsiaTheme="minorEastAsia" w:hAnsi="Ancizar Sans Light"/>
        </w:rPr>
        <w:t xml:space="preserve"> más etapas para adquirir la misma separación, </w:t>
      </w:r>
      <w:r w:rsidR="00F87DB5" w:rsidRPr="00E108F7">
        <w:rPr>
          <w:rFonts w:ascii="Ancizar Sans Light" w:eastAsiaTheme="minorEastAsia" w:hAnsi="Ancizar Sans Light"/>
        </w:rPr>
        <w:t>por tanto</w:t>
      </w:r>
      <w:r w:rsidR="002A4C64" w:rsidRPr="00E108F7">
        <w:rPr>
          <w:rFonts w:ascii="Ancizar Sans Light" w:eastAsiaTheme="minorEastAsia" w:hAnsi="Ancizar Sans Light"/>
        </w:rPr>
        <w:t>,</w:t>
      </w:r>
      <w:r w:rsidR="00F87DB5" w:rsidRPr="00E108F7">
        <w:rPr>
          <w:rFonts w:ascii="Ancizar Sans Light" w:eastAsiaTheme="minorEastAsia" w:hAnsi="Ancizar Sans Light"/>
        </w:rPr>
        <w:t xml:space="preserve"> agregar </w:t>
      </w:r>
      <w:proofErr w:type="spellStart"/>
      <w:r w:rsidR="002A4C64" w:rsidRPr="00E108F7">
        <w:rPr>
          <w:rFonts w:ascii="Ancizar Sans Light" w:eastAsiaTheme="minorEastAsia" w:hAnsi="Ancizar Sans Light"/>
        </w:rPr>
        <w:t>LiCl</w:t>
      </w:r>
      <w:proofErr w:type="spellEnd"/>
      <w:r w:rsidR="002A4C64" w:rsidRPr="00E108F7">
        <w:rPr>
          <w:rFonts w:ascii="Ancizar Sans Light" w:eastAsiaTheme="minorEastAsia" w:hAnsi="Ancizar Sans Light"/>
        </w:rPr>
        <w:t xml:space="preserve"> </w:t>
      </w:r>
      <w:r w:rsidR="00A4618A" w:rsidRPr="00E108F7">
        <w:rPr>
          <w:rFonts w:ascii="Ancizar Sans Light" w:eastAsiaTheme="minorEastAsia" w:hAnsi="Ancizar Sans Light"/>
        </w:rPr>
        <w:t>no parece ser una solución o alternativa viable para mejorar la separación del este sistema.</w:t>
      </w:r>
      <w:r w:rsidR="00E108F7" w:rsidRPr="00E108F7">
        <w:rPr>
          <w:rFonts w:ascii="Ancizar Sans Light" w:hAnsi="Ancizar Sans Light"/>
          <w:noProof/>
        </w:rPr>
        <w:t xml:space="preserve"> </w:t>
      </w:r>
    </w:p>
    <w:p w14:paraId="1AEF61CA" w14:textId="6CAC2A0A" w:rsidR="00E108F7" w:rsidRDefault="00E108F7" w:rsidP="00E108F7">
      <w:pPr>
        <w:jc w:val="both"/>
        <w:rPr>
          <w:rFonts w:ascii="Ancizar Sans Light" w:hAnsi="Ancizar Sans Light"/>
          <w:noProof/>
        </w:rPr>
      </w:pPr>
    </w:p>
    <w:p w14:paraId="23D5A3DE" w14:textId="55FC3438" w:rsidR="00E108F7" w:rsidRDefault="00E108F7" w:rsidP="00E108F7">
      <w:pPr>
        <w:jc w:val="both"/>
        <w:rPr>
          <w:rFonts w:ascii="Ancizar Sans Light" w:hAnsi="Ancizar Sans Light"/>
          <w:noProof/>
        </w:rPr>
      </w:pPr>
    </w:p>
    <w:p w14:paraId="5A54E54D" w14:textId="77777777" w:rsidR="00E108F7" w:rsidRPr="00E108F7" w:rsidRDefault="00E108F7" w:rsidP="00E108F7">
      <w:pPr>
        <w:jc w:val="both"/>
        <w:rPr>
          <w:rFonts w:ascii="Ancizar Sans Light" w:hAnsi="Ancizar Sans Light"/>
        </w:rPr>
      </w:pPr>
    </w:p>
    <w:p w14:paraId="24404ADE" w14:textId="4224C804" w:rsidR="00D22698" w:rsidRPr="00E108F7" w:rsidRDefault="00D22698" w:rsidP="00D22698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  <w:b/>
          <w:bCs/>
        </w:rPr>
        <w:t xml:space="preserve">Punto 1.4. </w:t>
      </w:r>
      <w:r w:rsidRPr="00E108F7">
        <w:rPr>
          <w:rFonts w:ascii="Ancizar Sans Light" w:hAnsi="Ancizar Sans Light"/>
        </w:rPr>
        <w:t>Escoja y justifique, cual es el mejor diseño del tren de separación teniendo en cuenta, los</w:t>
      </w:r>
      <w:r w:rsidRPr="00E108F7">
        <w:rPr>
          <w:rFonts w:ascii="Ancizar Sans Light" w:hAnsi="Ancizar Sans Light"/>
        </w:rPr>
        <w:t xml:space="preserve"> </w:t>
      </w:r>
      <w:r w:rsidRPr="00E108F7">
        <w:rPr>
          <w:rFonts w:ascii="Ancizar Sans Light" w:hAnsi="Ancizar Sans Light"/>
        </w:rPr>
        <w:t>vertimientos y un análisis de costos superficial encontrados.</w:t>
      </w:r>
    </w:p>
    <w:p w14:paraId="0CBCECFE" w14:textId="1EA169CA" w:rsidR="00815CF3" w:rsidRPr="00E108F7" w:rsidRDefault="002B06FC" w:rsidP="00E00FFE">
      <w:pPr>
        <w:jc w:val="both"/>
        <w:rPr>
          <w:rFonts w:ascii="Ancizar Sans Light" w:hAnsi="Ancizar Sans Light"/>
        </w:rPr>
      </w:pPr>
      <w:r w:rsidRPr="00E108F7">
        <w:rPr>
          <w:rFonts w:ascii="Ancizar Sans Light" w:hAnsi="Ancizar Sans Light"/>
        </w:rPr>
        <w:t>Con los resultados previamente encontrados se puede observar que la alternativa de</w:t>
      </w:r>
      <w:r w:rsidR="004324C9" w:rsidRPr="00E108F7">
        <w:rPr>
          <w:rFonts w:ascii="Ancizar Sans Light" w:hAnsi="Ancizar Sans Light"/>
        </w:rPr>
        <w:t xml:space="preserve"> adiciona</w:t>
      </w:r>
      <w:r w:rsidR="00A678D5" w:rsidRPr="00E108F7">
        <w:rPr>
          <w:rFonts w:ascii="Ancizar Sans Light" w:hAnsi="Ancizar Sans Light"/>
        </w:rPr>
        <w:t xml:space="preserve">r </w:t>
      </w:r>
      <w:proofErr w:type="spellStart"/>
      <w:r w:rsidR="00A678D5" w:rsidRPr="00E108F7">
        <w:rPr>
          <w:rFonts w:ascii="Ancizar Sans Light" w:hAnsi="Ancizar Sans Light"/>
        </w:rPr>
        <w:t>LiCl</w:t>
      </w:r>
      <w:proofErr w:type="spellEnd"/>
      <w:r w:rsidR="00A678D5" w:rsidRPr="00E108F7">
        <w:rPr>
          <w:rFonts w:ascii="Ancizar Sans Light" w:hAnsi="Ancizar Sans Light"/>
        </w:rPr>
        <w:t xml:space="preserve"> no es una alternativa viable teniendo en cuenta el incremento en las etapas necesarias para lograr la separación por destilación.</w:t>
      </w:r>
      <w:r w:rsidR="002A12A3" w:rsidRPr="00E108F7">
        <w:rPr>
          <w:rFonts w:ascii="Ancizar Sans Light" w:hAnsi="Ancizar Sans Light"/>
        </w:rPr>
        <w:t xml:space="preserve"> Además, </w:t>
      </w:r>
      <w:r w:rsidR="005A0CFC" w:rsidRPr="00E108F7">
        <w:rPr>
          <w:rFonts w:ascii="Ancizar Sans Light" w:hAnsi="Ancizar Sans Light"/>
        </w:rPr>
        <w:t>agregar cloroformo</w:t>
      </w:r>
      <w:r w:rsidR="00376930" w:rsidRPr="00E108F7">
        <w:rPr>
          <w:rFonts w:ascii="Ancizar Sans Light" w:hAnsi="Ancizar Sans Light"/>
        </w:rPr>
        <w:t xml:space="preserve"> abriría paso al escenario donde tendríamos</w:t>
      </w:r>
      <w:r w:rsidR="000F2E3D" w:rsidRPr="00E108F7">
        <w:rPr>
          <w:rFonts w:ascii="Ancizar Sans Light" w:hAnsi="Ancizar Sans Light"/>
        </w:rPr>
        <w:t xml:space="preserve"> un punto</w:t>
      </w:r>
      <w:r w:rsidR="005D7F45" w:rsidRPr="00E108F7">
        <w:rPr>
          <w:rFonts w:ascii="Ancizar Sans Light" w:hAnsi="Ancizar Sans Light"/>
        </w:rPr>
        <w:t xml:space="preserve"> en la región IV </w:t>
      </w:r>
      <w:r w:rsidR="000F2E3D" w:rsidRPr="00E108F7">
        <w:rPr>
          <w:rFonts w:ascii="Ancizar Sans Light" w:hAnsi="Ancizar Sans Light"/>
        </w:rPr>
        <w:t xml:space="preserve">que brindaría los mismos resultados que una destilación </w:t>
      </w:r>
      <w:r w:rsidR="00883EEC" w:rsidRPr="00E108F7">
        <w:rPr>
          <w:rFonts w:ascii="Ancizar Sans Light" w:hAnsi="Ancizar Sans Light"/>
        </w:rPr>
        <w:t>de la mezcla binaria a 1bar</w:t>
      </w:r>
      <w:r w:rsidR="009C0E9F" w:rsidRPr="00E108F7">
        <w:rPr>
          <w:rFonts w:ascii="Ancizar Sans Light" w:hAnsi="Ancizar Sans Light"/>
        </w:rPr>
        <w:t xml:space="preserve">, o </w:t>
      </w:r>
      <w:r w:rsidR="00983E15" w:rsidRPr="00E108F7">
        <w:rPr>
          <w:rFonts w:ascii="Ancizar Sans Light" w:hAnsi="Ancizar Sans Light"/>
        </w:rPr>
        <w:t xml:space="preserve">donde quede en el alguno de los restos de los cuadrantes formando otro </w:t>
      </w:r>
      <w:r w:rsidR="00360F88" w:rsidRPr="00E108F7">
        <w:rPr>
          <w:rFonts w:ascii="Ancizar Sans Light" w:hAnsi="Ancizar Sans Light"/>
        </w:rPr>
        <w:t>azeótropo,</w:t>
      </w:r>
      <w:r w:rsidR="00983E15" w:rsidRPr="00E108F7">
        <w:rPr>
          <w:rFonts w:ascii="Ancizar Sans Light" w:hAnsi="Ancizar Sans Light"/>
        </w:rPr>
        <w:t xml:space="preserve"> pero esta vez con cloroformo, regresando al problema de partida de </w:t>
      </w:r>
      <w:r w:rsidR="00815CF3" w:rsidRPr="00E108F7">
        <w:rPr>
          <w:rFonts w:ascii="Ancizar Sans Light" w:hAnsi="Ancizar Sans Light"/>
        </w:rPr>
        <w:t>separación de un azeótropo. Adicionalmente, las alternativas anteriores supondrían un costo adicional a los de operación de las columnas, ya que también habría un egreso para la adquisición de dichos reactivos</w:t>
      </w:r>
      <w:r w:rsidR="001934E0" w:rsidRPr="00E108F7">
        <w:rPr>
          <w:rFonts w:ascii="Ancizar Sans Light" w:hAnsi="Ancizar Sans Light"/>
        </w:rPr>
        <w:t xml:space="preserve"> además de incrementar</w:t>
      </w:r>
      <w:r w:rsidR="007D074C" w:rsidRPr="00E108F7">
        <w:rPr>
          <w:rFonts w:ascii="Ancizar Sans Light" w:hAnsi="Ancizar Sans Light"/>
        </w:rPr>
        <w:t xml:space="preserve"> las sustancias en los vertimientos,</w:t>
      </w:r>
      <w:r w:rsidR="00815CF3" w:rsidRPr="00E108F7">
        <w:rPr>
          <w:rFonts w:ascii="Ancizar Sans Light" w:hAnsi="Ancizar Sans Light"/>
        </w:rPr>
        <w:t xml:space="preserve"> razón por la cual estas alternativas se descartan</w:t>
      </w:r>
      <w:r w:rsidR="00360F88" w:rsidRPr="00E108F7">
        <w:rPr>
          <w:rFonts w:ascii="Ancizar Sans Light" w:hAnsi="Ancizar Sans Light"/>
        </w:rPr>
        <w:t xml:space="preserve"> casi que de inmediato.</w:t>
      </w:r>
    </w:p>
    <w:p w14:paraId="1077AE89" w14:textId="5AD3131B" w:rsidR="006238E6" w:rsidRDefault="00A6597D" w:rsidP="00020642">
      <w:pPr>
        <w:jc w:val="both"/>
        <w:rPr>
          <w:rFonts w:ascii="Ancizar Sans Light" w:eastAsiaTheme="minorEastAsia" w:hAnsi="Ancizar Sans Light"/>
        </w:rPr>
      </w:pPr>
      <w:r w:rsidRPr="00E108F7">
        <w:rPr>
          <w:rFonts w:ascii="Ancizar Sans Light" w:hAnsi="Ancizar Sans Light"/>
        </w:rPr>
        <w:t xml:space="preserve">Como se discutió en el punto 1.1, debido a que el punto de partida es una mezcla </w:t>
      </w:r>
      <w:proofErr w:type="spellStart"/>
      <w:r w:rsidRPr="00E108F7">
        <w:rPr>
          <w:rFonts w:ascii="Ancizar Sans Light" w:hAnsi="Ancizar Sans Light"/>
        </w:rPr>
        <w:t>equi</w:t>
      </w:r>
      <w:r w:rsidR="00CD56E1" w:rsidRPr="00E108F7">
        <w:rPr>
          <w:rFonts w:ascii="Ancizar Sans Light" w:hAnsi="Ancizar Sans Light"/>
        </w:rPr>
        <w:t>molar</w:t>
      </w:r>
      <w:proofErr w:type="spellEnd"/>
      <w:r w:rsidR="00CD56E1" w:rsidRPr="00E108F7">
        <w:rPr>
          <w:rFonts w:ascii="Ancizar Sans Light" w:hAnsi="Ancizar Sans Light"/>
        </w:rPr>
        <w:t xml:space="preserve"> se podría </w:t>
      </w:r>
      <w:r w:rsidR="00BE7545" w:rsidRPr="00E108F7">
        <w:rPr>
          <w:rFonts w:ascii="Ancizar Sans Light" w:hAnsi="Ancizar Sans Light"/>
        </w:rPr>
        <w:t xml:space="preserve">hacer una primera destilación a 1bar, donde se </w:t>
      </w:r>
      <w:r w:rsidR="00AC563D" w:rsidRPr="00E108F7">
        <w:rPr>
          <w:rFonts w:ascii="Ancizar Sans Light" w:hAnsi="Ancizar Sans Light"/>
        </w:rPr>
        <w:t>puede alcanzar una composición de hasta el 100% de metanol, por cima de la torre saldría un azeótropo de composición</w:t>
      </w:r>
      <w:r w:rsidR="00A33446" w:rsidRPr="00E108F7">
        <w:rPr>
          <w:rFonts w:ascii="Ancizar Sans Light" w:hAnsi="Ancizar Sans Light"/>
        </w:rPr>
        <w:t xml:space="preserve"> de </w:t>
      </w:r>
      <m:oMath>
        <m:r>
          <w:rPr>
            <w:rFonts w:ascii="Cambria Math" w:hAnsi="Cambria Math"/>
          </w:rPr>
          <m:t>~20%</m:t>
        </m:r>
      </m:oMath>
      <w:r w:rsidR="00A33446" w:rsidRPr="00E108F7">
        <w:rPr>
          <w:rFonts w:ascii="Ancizar Sans Light" w:eastAsiaTheme="minorEastAsia" w:hAnsi="Ancizar Sans Light"/>
        </w:rPr>
        <w:t xml:space="preserve"> en base molar de metanol.</w:t>
      </w:r>
      <w:r w:rsidR="00360F88" w:rsidRPr="00E108F7">
        <w:rPr>
          <w:rFonts w:ascii="Ancizar Sans Light" w:eastAsiaTheme="minorEastAsia" w:hAnsi="Ancizar Sans Light"/>
        </w:rPr>
        <w:t xml:space="preserve"> </w:t>
      </w:r>
      <w:r w:rsidR="00A33446" w:rsidRPr="00E108F7">
        <w:rPr>
          <w:rFonts w:ascii="Ancizar Sans Light" w:eastAsiaTheme="minorEastAsia" w:hAnsi="Ancizar Sans Light"/>
        </w:rPr>
        <w:t>Esta corriente puede ingresar a un segundo destilador que</w:t>
      </w:r>
      <w:r w:rsidR="00E340FB" w:rsidRPr="00E108F7">
        <w:rPr>
          <w:rFonts w:ascii="Ancizar Sans Light" w:eastAsiaTheme="minorEastAsia" w:hAnsi="Ancizar Sans Light"/>
        </w:rPr>
        <w:t>,</w:t>
      </w:r>
      <w:r w:rsidR="00A33446" w:rsidRPr="00E108F7">
        <w:rPr>
          <w:rFonts w:ascii="Ancizar Sans Light" w:eastAsiaTheme="minorEastAsia" w:hAnsi="Ancizar Sans Light"/>
        </w:rPr>
        <w:t xml:space="preserve"> como se vio en la primera gráfica del documento, </w:t>
      </w:r>
      <w:r w:rsidR="00E340FB" w:rsidRPr="00E108F7">
        <w:rPr>
          <w:rFonts w:ascii="Ancizar Sans Light" w:eastAsiaTheme="minorEastAsia" w:hAnsi="Ancizar Sans Light"/>
        </w:rPr>
        <w:t>debe trabajar a mayor presión para desplazar el azeótropo a mayores composiciones de</w:t>
      </w:r>
      <w:r w:rsidR="007D43F3" w:rsidRPr="00E108F7">
        <w:rPr>
          <w:rFonts w:ascii="Ancizar Sans Light" w:eastAsiaTheme="minorEastAsia" w:hAnsi="Ancizar Sans Light"/>
        </w:rPr>
        <w:t xml:space="preserve"> metanol y por tanto</w:t>
      </w:r>
      <w:r w:rsidR="00012F3F" w:rsidRPr="00E108F7">
        <w:rPr>
          <w:rFonts w:ascii="Ancizar Sans Light" w:eastAsiaTheme="minorEastAsia" w:hAnsi="Ancizar Sans Light"/>
        </w:rPr>
        <w:t xml:space="preserve"> permitir el ingreso de la mezcla en una región del azeótropo donde se pueda</w:t>
      </w:r>
      <w:r w:rsidR="00FA52F3" w:rsidRPr="00E108F7">
        <w:rPr>
          <w:rFonts w:ascii="Ancizar Sans Light" w:eastAsiaTheme="minorEastAsia" w:hAnsi="Ancizar Sans Light"/>
        </w:rPr>
        <w:t xml:space="preserve"> separar para conseguir la acetona. Note que </w:t>
      </w:r>
      <w:r w:rsidR="00753365" w:rsidRPr="00E108F7">
        <w:rPr>
          <w:rFonts w:ascii="Ancizar Sans Light" w:eastAsiaTheme="minorEastAsia" w:hAnsi="Ancizar Sans Light"/>
        </w:rPr>
        <w:t>la curva de equilibrio liquido-vapor para 5 bar</w:t>
      </w:r>
      <w:r w:rsidR="0031277A" w:rsidRPr="00E108F7">
        <w:rPr>
          <w:rFonts w:ascii="Ancizar Sans Light" w:eastAsiaTheme="minorEastAsia" w:hAnsi="Ancizar Sans Light"/>
        </w:rPr>
        <w:t xml:space="preserve"> presenta un azeótropo al </w:t>
      </w:r>
      <m:oMath>
        <m:r>
          <w:rPr>
            <w:rFonts w:ascii="Cambria Math" w:eastAsiaTheme="minorEastAsia" w:hAnsi="Cambria Math"/>
          </w:rPr>
          <m:t>50%</m:t>
        </m:r>
      </m:oMath>
      <w:r w:rsidR="008E125A" w:rsidRPr="00E108F7">
        <w:rPr>
          <w:rFonts w:ascii="Ancizar Sans Light" w:eastAsiaTheme="minorEastAsia" w:hAnsi="Ancizar Sans Light"/>
        </w:rPr>
        <w:t xml:space="preserve">, es decir que esta sería la presión idónea de funcionamiento </w:t>
      </w:r>
      <w:r w:rsidR="00020642" w:rsidRPr="00E108F7">
        <w:rPr>
          <w:rFonts w:ascii="Ancizar Sans Light" w:eastAsiaTheme="minorEastAsia" w:hAnsi="Ancizar Sans Light"/>
        </w:rPr>
        <w:t xml:space="preserve">obteniendo entonces por cima acetona </w:t>
      </w:r>
      <w:r w:rsidR="00020642" w:rsidRPr="00E108F7">
        <w:rPr>
          <w:rFonts w:ascii="Ancizar Sans Light" w:eastAsiaTheme="minorEastAsia" w:hAnsi="Ancizar Sans Light"/>
        </w:rPr>
        <w:t>prácticamente pura y</w:t>
      </w:r>
      <w:r w:rsidR="008E125A" w:rsidRPr="00E108F7">
        <w:rPr>
          <w:rFonts w:ascii="Ancizar Sans Light" w:eastAsiaTheme="minorEastAsia" w:hAnsi="Ancizar Sans Light"/>
        </w:rPr>
        <w:t xml:space="preserve"> por fondos un</w:t>
      </w:r>
      <w:r w:rsidR="00836CF6" w:rsidRPr="00E108F7">
        <w:rPr>
          <w:rFonts w:ascii="Ancizar Sans Light" w:eastAsiaTheme="minorEastAsia" w:hAnsi="Ancizar Sans Light"/>
        </w:rPr>
        <w:t xml:space="preserve">a mezcla azeotrópica casi o directamente </w:t>
      </w:r>
      <w:proofErr w:type="spellStart"/>
      <w:r w:rsidR="00836CF6" w:rsidRPr="00E108F7">
        <w:rPr>
          <w:rFonts w:ascii="Ancizar Sans Light" w:eastAsiaTheme="minorEastAsia" w:hAnsi="Ancizar Sans Light"/>
        </w:rPr>
        <w:t>equimolar</w:t>
      </w:r>
      <w:proofErr w:type="spellEnd"/>
      <w:r w:rsidR="00836CF6" w:rsidRPr="00E108F7">
        <w:rPr>
          <w:rFonts w:ascii="Ancizar Sans Light" w:eastAsiaTheme="minorEastAsia" w:hAnsi="Ancizar Sans Light"/>
        </w:rPr>
        <w:t xml:space="preserve"> que se puede recircular a la entrada del primer destilador</w:t>
      </w:r>
      <w:r w:rsidR="002D66ED" w:rsidRPr="00E108F7">
        <w:rPr>
          <w:rFonts w:ascii="Ancizar Sans Light" w:eastAsiaTheme="minorEastAsia" w:hAnsi="Ancizar Sans Light"/>
        </w:rPr>
        <w:t xml:space="preserve"> y no modificaría considerablemente la corriente de ingreso a la primera colum</w:t>
      </w:r>
      <w:r w:rsidR="00020642" w:rsidRPr="00E108F7">
        <w:rPr>
          <w:rFonts w:ascii="Ancizar Sans Light" w:eastAsiaTheme="minorEastAsia" w:hAnsi="Ancizar Sans Light"/>
        </w:rPr>
        <w:t>n</w:t>
      </w:r>
      <w:r w:rsidR="002D66ED" w:rsidRPr="00E108F7">
        <w:rPr>
          <w:rFonts w:ascii="Ancizar Sans Light" w:eastAsiaTheme="minorEastAsia" w:hAnsi="Ancizar Sans Light"/>
        </w:rPr>
        <w:t>a</w:t>
      </w:r>
      <w:r w:rsidR="00020642" w:rsidRPr="00E108F7">
        <w:rPr>
          <w:rFonts w:ascii="Ancizar Sans Light" w:eastAsiaTheme="minorEastAsia" w:hAnsi="Ancizar Sans Light"/>
        </w:rPr>
        <w:t>.</w:t>
      </w:r>
      <w:r w:rsidR="00836CF6" w:rsidRPr="00E108F7">
        <w:rPr>
          <w:rFonts w:ascii="Ancizar Sans Light" w:eastAsiaTheme="minorEastAsia" w:hAnsi="Ancizar Sans Light"/>
        </w:rPr>
        <w:t xml:space="preserve"> </w:t>
      </w:r>
      <w:r w:rsidR="001934E0" w:rsidRPr="00E108F7">
        <w:rPr>
          <w:rFonts w:ascii="Ancizar Sans Light" w:eastAsiaTheme="minorEastAsia" w:hAnsi="Ancizar Sans Light"/>
        </w:rPr>
        <w:t xml:space="preserve"> </w:t>
      </w:r>
    </w:p>
    <w:p w14:paraId="6E90DF61" w14:textId="2C535AB9" w:rsidR="00E108F7" w:rsidRDefault="00E108F7" w:rsidP="00020642">
      <w:pPr>
        <w:jc w:val="both"/>
        <w:rPr>
          <w:rFonts w:ascii="Ancizar Sans Light" w:eastAsiaTheme="minorEastAsia" w:hAnsi="Ancizar Sans Light"/>
        </w:rPr>
      </w:pPr>
      <w:r>
        <w:rPr>
          <w:rFonts w:ascii="Ancizar Sans Light" w:eastAsiaTheme="minorEastAsia" w:hAnsi="Ancizar Sans Light"/>
        </w:rPr>
        <w:t xml:space="preserve">Con el tren de separación propuesto se minimizan costos al no tener que involucrar reactivos adicionales, además de vertimientos por la misma razón. </w:t>
      </w:r>
      <w:r w:rsidR="005F70B3">
        <w:rPr>
          <w:rFonts w:ascii="Ancizar Sans Light" w:eastAsiaTheme="minorEastAsia" w:hAnsi="Ancizar Sans Light"/>
        </w:rPr>
        <w:t>Se trabajarían únicamente dos columnas de destilación a 1bar y 5 bar con un único reciclo con la composición justa de ingreso a la columna</w:t>
      </w:r>
      <w:r w:rsidR="00465370">
        <w:rPr>
          <w:rFonts w:ascii="Ancizar Sans Light" w:eastAsiaTheme="minorEastAsia" w:hAnsi="Ancizar Sans Light"/>
        </w:rPr>
        <w:t xml:space="preserve"> y, obteniendo acetona y metanol puros en las corrientes de salida de</w:t>
      </w:r>
      <w:r w:rsidR="000B4685">
        <w:rPr>
          <w:rFonts w:ascii="Ancizar Sans Light" w:eastAsiaTheme="minorEastAsia" w:hAnsi="Ancizar Sans Light"/>
        </w:rPr>
        <w:t>l proceso.</w:t>
      </w:r>
    </w:p>
    <w:p w14:paraId="14CC4653" w14:textId="7BB28CD4" w:rsidR="000B4685" w:rsidRDefault="000B4685" w:rsidP="00020642">
      <w:pPr>
        <w:jc w:val="both"/>
        <w:rPr>
          <w:rFonts w:ascii="Ancizar Sans Light" w:eastAsiaTheme="minorEastAsia" w:hAnsi="Ancizar Sans Light"/>
        </w:rPr>
      </w:pPr>
    </w:p>
    <w:sectPr w:rsidR="000B4685" w:rsidSect="00066673">
      <w:headerReference w:type="firs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48C55" w14:textId="77777777" w:rsidR="00836E9B" w:rsidRDefault="00836E9B" w:rsidP="001B2354">
      <w:pPr>
        <w:spacing w:after="0" w:line="240" w:lineRule="auto"/>
      </w:pPr>
      <w:r>
        <w:separator/>
      </w:r>
    </w:p>
  </w:endnote>
  <w:endnote w:type="continuationSeparator" w:id="0">
    <w:p w14:paraId="52A0045F" w14:textId="77777777" w:rsidR="00836E9B" w:rsidRDefault="00836E9B" w:rsidP="001B2354">
      <w:pPr>
        <w:spacing w:after="0" w:line="240" w:lineRule="auto"/>
      </w:pPr>
      <w:r>
        <w:continuationSeparator/>
      </w:r>
    </w:p>
  </w:endnote>
  <w:endnote w:type="continuationNotice" w:id="1">
    <w:p w14:paraId="5D5424BA" w14:textId="77777777" w:rsidR="00D3789D" w:rsidRDefault="00D378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cizar Sans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A288B" w14:textId="77777777" w:rsidR="00836E9B" w:rsidRDefault="00836E9B" w:rsidP="001B2354">
      <w:pPr>
        <w:spacing w:after="0" w:line="240" w:lineRule="auto"/>
      </w:pPr>
      <w:r>
        <w:separator/>
      </w:r>
    </w:p>
  </w:footnote>
  <w:footnote w:type="continuationSeparator" w:id="0">
    <w:p w14:paraId="3B7FDDD6" w14:textId="77777777" w:rsidR="00836E9B" w:rsidRDefault="00836E9B" w:rsidP="001B2354">
      <w:pPr>
        <w:spacing w:after="0" w:line="240" w:lineRule="auto"/>
      </w:pPr>
      <w:r>
        <w:continuationSeparator/>
      </w:r>
    </w:p>
  </w:footnote>
  <w:footnote w:type="continuationNotice" w:id="1">
    <w:p w14:paraId="6126F3FD" w14:textId="77777777" w:rsidR="00D3789D" w:rsidRDefault="00D378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CFFA6" w14:textId="304F4E3F" w:rsidR="00EB19C1" w:rsidRDefault="00EB19C1" w:rsidP="00EB19C1">
    <w:pPr>
      <w:spacing w:line="240" w:lineRule="auto"/>
      <w:ind w:right="333"/>
      <w:jc w:val="center"/>
      <w:rPr>
        <w:rFonts w:ascii="Arial" w:eastAsia="Arial" w:hAnsi="Arial" w:cs="Arial"/>
        <w:b/>
        <w:color w:val="595959"/>
        <w:sz w:val="28"/>
        <w:szCs w:val="28"/>
        <w:lang w:val="it-IT"/>
      </w:rPr>
    </w:pPr>
    <w:r>
      <w:rPr>
        <w:noProof/>
        <w:lang w:eastAsia="es-CO"/>
      </w:rPr>
      <w:drawing>
        <wp:anchor distT="0" distB="0" distL="0" distR="0" simplePos="0" relativeHeight="251658240" behindDoc="1" locked="0" layoutInCell="1" hidden="0" allowOverlap="1" wp14:anchorId="6D48FBB9" wp14:editId="23EDDEE5">
          <wp:simplePos x="0" y="0"/>
          <wp:positionH relativeFrom="column">
            <wp:posOffset>4903470</wp:posOffset>
          </wp:positionH>
          <wp:positionV relativeFrom="paragraph">
            <wp:posOffset>-388620</wp:posOffset>
          </wp:positionV>
          <wp:extent cx="1661160" cy="871855"/>
          <wp:effectExtent l="0" t="0" r="0" b="0"/>
          <wp:wrapNone/>
          <wp:docPr id="27" name="image1.png" descr="Form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 descr="Forma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160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7C78">
      <w:rPr>
        <w:rFonts w:ascii="Arial" w:eastAsia="Arial" w:hAnsi="Arial" w:cs="Arial"/>
        <w:b/>
        <w:color w:val="595959"/>
        <w:sz w:val="28"/>
        <w:szCs w:val="28"/>
        <w:lang w:val="it-IT"/>
      </w:rPr>
      <w:t>Taller módulo de destilación</w:t>
    </w:r>
  </w:p>
  <w:p w14:paraId="6D798A8B" w14:textId="40452D00" w:rsidR="00F37C78" w:rsidRPr="00F37C78" w:rsidRDefault="00F37C78" w:rsidP="00F37C78">
    <w:pPr>
      <w:pStyle w:val="Prrafodelista"/>
      <w:numPr>
        <w:ilvl w:val="0"/>
        <w:numId w:val="1"/>
      </w:numPr>
      <w:spacing w:line="240" w:lineRule="auto"/>
      <w:ind w:right="333"/>
      <w:jc w:val="center"/>
      <w:rPr>
        <w:rFonts w:ascii="Arial" w:eastAsia="Arial" w:hAnsi="Arial" w:cs="Arial"/>
        <w:b/>
        <w:color w:val="595959"/>
        <w:sz w:val="28"/>
        <w:szCs w:val="28"/>
        <w:lang w:val="it-IT"/>
      </w:rPr>
    </w:pPr>
    <w:r>
      <w:rPr>
        <w:rFonts w:ascii="Arial" w:eastAsia="Arial" w:hAnsi="Arial" w:cs="Arial"/>
        <w:b/>
        <w:color w:val="595959"/>
        <w:sz w:val="28"/>
        <w:szCs w:val="28"/>
        <w:lang w:val="it-IT"/>
      </w:rPr>
      <w:t>Síntesis de proceso: Curvas residuales.</w:t>
    </w:r>
  </w:p>
  <w:p w14:paraId="51A8435E" w14:textId="77777777" w:rsidR="00EB19C1" w:rsidRPr="00AD5274" w:rsidRDefault="00EB19C1" w:rsidP="00EB1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 w:right="333"/>
      <w:jc w:val="center"/>
      <w:rPr>
        <w:rFonts w:ascii="Times New Roman" w:eastAsia="Times New Roman" w:hAnsi="Times New Roman" w:cs="Times New Roman"/>
        <w:b/>
        <w:color w:val="000000"/>
        <w:lang w:val="it-IT"/>
      </w:rPr>
    </w:pPr>
    <w:r w:rsidRPr="00AD5274">
      <w:rPr>
        <w:rFonts w:ascii="Times New Roman" w:eastAsia="Times New Roman" w:hAnsi="Times New Roman" w:cs="Times New Roman"/>
        <w:b/>
        <w:color w:val="000000"/>
        <w:lang w:val="it-IT"/>
      </w:rPr>
      <w:t>Rafael Montagut, Cristian Pineda, Deyver Rivera</w:t>
    </w:r>
  </w:p>
  <w:p w14:paraId="3F2D529A" w14:textId="77777777" w:rsidR="00EB19C1" w:rsidRPr="00AD5274" w:rsidRDefault="00EB19C1" w:rsidP="00EB1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 w:right="333"/>
      <w:jc w:val="center"/>
      <w:rPr>
        <w:rFonts w:ascii="Times New Roman" w:eastAsia="Times New Roman" w:hAnsi="Times New Roman" w:cs="Times New Roman"/>
        <w:b/>
        <w:color w:val="000000"/>
        <w:sz w:val="17"/>
        <w:szCs w:val="17"/>
        <w:vertAlign w:val="superscript"/>
        <w:lang w:val="it-IT"/>
      </w:rPr>
    </w:pPr>
  </w:p>
  <w:p w14:paraId="48C6B589" w14:textId="77777777" w:rsidR="00EB19C1" w:rsidRPr="00A679D1" w:rsidRDefault="00EB19C1" w:rsidP="00EB1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76" w:lineRule="auto"/>
      <w:ind w:left="-284" w:right="333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 w:rsidRPr="00A679D1">
      <w:rPr>
        <w:rFonts w:ascii="Times New Roman" w:eastAsia="Times New Roman" w:hAnsi="Times New Roman" w:cs="Times New Roman"/>
        <w:color w:val="000000"/>
        <w:sz w:val="18"/>
        <w:szCs w:val="18"/>
      </w:rPr>
      <w:t>Universidad Nacional de Colombia, Sede Bogotá, Calle 44 # 45-67. Bogotá D.C., Colombia.</w:t>
    </w:r>
  </w:p>
  <w:p w14:paraId="0A2F2F93" w14:textId="77777777" w:rsidR="00EB19C1" w:rsidRPr="00A679D1" w:rsidRDefault="00EB19C1" w:rsidP="00EB1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76" w:lineRule="auto"/>
      <w:ind w:left="-284" w:right="333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 w:rsidRPr="00A679D1">
      <w:rPr>
        <w:rFonts w:ascii="Times New Roman" w:eastAsia="Times New Roman" w:hAnsi="Times New Roman" w:cs="Times New Roman"/>
        <w:color w:val="000000"/>
        <w:sz w:val="18"/>
        <w:szCs w:val="18"/>
      </w:rPr>
      <w:t xml:space="preserve">Facultad de Ingeniería, Departamento de Ingeniería Química y Ambiental, </w:t>
    </w:r>
  </w:p>
  <w:p w14:paraId="4F40D5F8" w14:textId="77777777" w:rsidR="00EB19C1" w:rsidRPr="00A679D1" w:rsidRDefault="00EB19C1" w:rsidP="00EB19C1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419"/>
        <w:tab w:val="right" w:pos="8838"/>
      </w:tabs>
      <w:spacing w:after="0" w:line="276" w:lineRule="auto"/>
      <w:ind w:left="-284" w:right="-285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Modelación y simulación</w:t>
    </w:r>
    <w:r w:rsidRPr="00A679D1">
      <w:rPr>
        <w:rFonts w:ascii="Times New Roman" w:eastAsia="Times New Roman" w:hAnsi="Times New Roman" w:cs="Times New Roman"/>
        <w:color w:val="000000"/>
        <w:sz w:val="18"/>
        <w:szCs w:val="18"/>
      </w:rPr>
      <w:t>.</w:t>
    </w:r>
  </w:p>
  <w:p w14:paraId="055D7472" w14:textId="77777777" w:rsidR="00EB19C1" w:rsidRDefault="00EB19C1" w:rsidP="00EB19C1">
    <w:pPr>
      <w:pStyle w:val="Encabezado"/>
    </w:pPr>
  </w:p>
  <w:p w14:paraId="2A0F39CC" w14:textId="77777777" w:rsidR="00EB19C1" w:rsidRDefault="00EB19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22" o:spid="_x0000_i1025" type="#_x0000_t75" style="width:22.65pt;height:24pt;visibility:visible;mso-wrap-style:square" o:bullet="t">
        <v:imagedata r:id="rId1" o:title=""/>
      </v:shape>
    </w:pict>
  </w:numPicBullet>
  <w:numPicBullet w:numPicBulletId="1">
    <w:pict>
      <v:shape id="Imagen 23" o:spid="_x0000_i1028" type="#_x0000_t75" style="width:22.65pt;height:24pt;visibility:visible;mso-wrap-style:square" o:bullet="t">
        <v:imagedata r:id="rId2" o:title=""/>
      </v:shape>
    </w:pict>
  </w:numPicBullet>
  <w:abstractNum w:abstractNumId="0" w15:restartNumberingAfterBreak="0">
    <w:nsid w:val="527D43F0"/>
    <w:multiLevelType w:val="hybridMultilevel"/>
    <w:tmpl w:val="62F6F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67D5"/>
    <w:rsid w:val="00011F93"/>
    <w:rsid w:val="00012F3F"/>
    <w:rsid w:val="00020642"/>
    <w:rsid w:val="00066673"/>
    <w:rsid w:val="0007193C"/>
    <w:rsid w:val="000A089A"/>
    <w:rsid w:val="000B0FAB"/>
    <w:rsid w:val="000B4685"/>
    <w:rsid w:val="000D2F5E"/>
    <w:rsid w:val="000F2E3D"/>
    <w:rsid w:val="00110314"/>
    <w:rsid w:val="00151B20"/>
    <w:rsid w:val="0016062A"/>
    <w:rsid w:val="00167A59"/>
    <w:rsid w:val="00170B83"/>
    <w:rsid w:val="001934E0"/>
    <w:rsid w:val="00196CCC"/>
    <w:rsid w:val="001B2354"/>
    <w:rsid w:val="001C0708"/>
    <w:rsid w:val="001C362C"/>
    <w:rsid w:val="001C4A99"/>
    <w:rsid w:val="001F0111"/>
    <w:rsid w:val="001F32AF"/>
    <w:rsid w:val="00207D2B"/>
    <w:rsid w:val="00225A03"/>
    <w:rsid w:val="002A12A3"/>
    <w:rsid w:val="002A4C64"/>
    <w:rsid w:val="002B06FC"/>
    <w:rsid w:val="002C654E"/>
    <w:rsid w:val="002D4685"/>
    <w:rsid w:val="002D6633"/>
    <w:rsid w:val="002D66ED"/>
    <w:rsid w:val="002E6C90"/>
    <w:rsid w:val="002F26C2"/>
    <w:rsid w:val="002F53AA"/>
    <w:rsid w:val="0031277A"/>
    <w:rsid w:val="00314F62"/>
    <w:rsid w:val="00360F88"/>
    <w:rsid w:val="00365D92"/>
    <w:rsid w:val="00376930"/>
    <w:rsid w:val="00382C5C"/>
    <w:rsid w:val="003B4A81"/>
    <w:rsid w:val="003F7343"/>
    <w:rsid w:val="0042162D"/>
    <w:rsid w:val="004324C9"/>
    <w:rsid w:val="00465370"/>
    <w:rsid w:val="004718F7"/>
    <w:rsid w:val="00474781"/>
    <w:rsid w:val="00482170"/>
    <w:rsid w:val="00487111"/>
    <w:rsid w:val="004F7C17"/>
    <w:rsid w:val="005007C2"/>
    <w:rsid w:val="00560EFE"/>
    <w:rsid w:val="005919AF"/>
    <w:rsid w:val="005A0CFC"/>
    <w:rsid w:val="005D4B61"/>
    <w:rsid w:val="005D7F45"/>
    <w:rsid w:val="005F70B3"/>
    <w:rsid w:val="00623850"/>
    <w:rsid w:val="006238E6"/>
    <w:rsid w:val="006543F2"/>
    <w:rsid w:val="006A4949"/>
    <w:rsid w:val="006B762B"/>
    <w:rsid w:val="00716B7B"/>
    <w:rsid w:val="00740848"/>
    <w:rsid w:val="00753365"/>
    <w:rsid w:val="00757AF9"/>
    <w:rsid w:val="007D074C"/>
    <w:rsid w:val="007D43F3"/>
    <w:rsid w:val="00815CF3"/>
    <w:rsid w:val="00836CF6"/>
    <w:rsid w:val="00836E9B"/>
    <w:rsid w:val="00840DAD"/>
    <w:rsid w:val="008426C6"/>
    <w:rsid w:val="00853B9B"/>
    <w:rsid w:val="0088090D"/>
    <w:rsid w:val="00883EEC"/>
    <w:rsid w:val="008B10E0"/>
    <w:rsid w:val="008C563F"/>
    <w:rsid w:val="008D0DC8"/>
    <w:rsid w:val="008E125A"/>
    <w:rsid w:val="0090798E"/>
    <w:rsid w:val="00983E15"/>
    <w:rsid w:val="00986967"/>
    <w:rsid w:val="009C0E9F"/>
    <w:rsid w:val="009C12F8"/>
    <w:rsid w:val="009C13FA"/>
    <w:rsid w:val="00A04F01"/>
    <w:rsid w:val="00A23342"/>
    <w:rsid w:val="00A33446"/>
    <w:rsid w:val="00A34F0A"/>
    <w:rsid w:val="00A4618A"/>
    <w:rsid w:val="00A504FB"/>
    <w:rsid w:val="00A6597D"/>
    <w:rsid w:val="00A678D5"/>
    <w:rsid w:val="00A87486"/>
    <w:rsid w:val="00AA30F0"/>
    <w:rsid w:val="00AC563D"/>
    <w:rsid w:val="00AF1B62"/>
    <w:rsid w:val="00AF282A"/>
    <w:rsid w:val="00B11CE1"/>
    <w:rsid w:val="00B16DCF"/>
    <w:rsid w:val="00B32B06"/>
    <w:rsid w:val="00B363FA"/>
    <w:rsid w:val="00B40B50"/>
    <w:rsid w:val="00B772D2"/>
    <w:rsid w:val="00BA7DE7"/>
    <w:rsid w:val="00BE7545"/>
    <w:rsid w:val="00BF3658"/>
    <w:rsid w:val="00C064E1"/>
    <w:rsid w:val="00C51EDC"/>
    <w:rsid w:val="00C770A9"/>
    <w:rsid w:val="00C96FB4"/>
    <w:rsid w:val="00CC7569"/>
    <w:rsid w:val="00CD56E1"/>
    <w:rsid w:val="00CF5165"/>
    <w:rsid w:val="00D07D37"/>
    <w:rsid w:val="00D10AC8"/>
    <w:rsid w:val="00D20659"/>
    <w:rsid w:val="00D22698"/>
    <w:rsid w:val="00D3789D"/>
    <w:rsid w:val="00D606D8"/>
    <w:rsid w:val="00D7326D"/>
    <w:rsid w:val="00D927C7"/>
    <w:rsid w:val="00DF4C21"/>
    <w:rsid w:val="00E00FFE"/>
    <w:rsid w:val="00E108F7"/>
    <w:rsid w:val="00E22E9F"/>
    <w:rsid w:val="00E340FB"/>
    <w:rsid w:val="00E40BF3"/>
    <w:rsid w:val="00E7797E"/>
    <w:rsid w:val="00E87144"/>
    <w:rsid w:val="00E8786F"/>
    <w:rsid w:val="00EA1F12"/>
    <w:rsid w:val="00EB19C1"/>
    <w:rsid w:val="00EB45D6"/>
    <w:rsid w:val="00ED1040"/>
    <w:rsid w:val="00EF2741"/>
    <w:rsid w:val="00F01765"/>
    <w:rsid w:val="00F057C0"/>
    <w:rsid w:val="00F37C78"/>
    <w:rsid w:val="00F501CA"/>
    <w:rsid w:val="00F87DB5"/>
    <w:rsid w:val="00FA52F3"/>
    <w:rsid w:val="00FB4676"/>
    <w:rsid w:val="00FD780F"/>
    <w:rsid w:val="00FE23DA"/>
    <w:rsid w:val="00FF461C"/>
    <w:rsid w:val="00FF5591"/>
    <w:rsid w:val="01AE32A4"/>
    <w:rsid w:val="069BD128"/>
    <w:rsid w:val="1056F65F"/>
    <w:rsid w:val="12360986"/>
    <w:rsid w:val="170CC0C3"/>
    <w:rsid w:val="2B6377A9"/>
    <w:rsid w:val="2B81FCDB"/>
    <w:rsid w:val="30624DD1"/>
    <w:rsid w:val="320F3036"/>
    <w:rsid w:val="34B07208"/>
    <w:rsid w:val="37C825D3"/>
    <w:rsid w:val="3BD760EB"/>
    <w:rsid w:val="3BF77398"/>
    <w:rsid w:val="3EEC3AB1"/>
    <w:rsid w:val="3F80E76B"/>
    <w:rsid w:val="40C5C96C"/>
    <w:rsid w:val="443B6619"/>
    <w:rsid w:val="49499782"/>
    <w:rsid w:val="49F28E16"/>
    <w:rsid w:val="559493B0"/>
    <w:rsid w:val="5D53BE3A"/>
    <w:rsid w:val="6783638B"/>
    <w:rsid w:val="6B0DF9B5"/>
    <w:rsid w:val="7D85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0F30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Textodelmarcadordeposicin">
    <w:name w:val="Placeholder Text"/>
    <w:basedOn w:val="Fuentedeprrafopredeter"/>
    <w:uiPriority w:val="99"/>
    <w:semiHidden/>
    <w:rsid w:val="00BA7DE7"/>
    <w:rPr>
      <w:color w:val="808080"/>
    </w:rPr>
  </w:style>
  <w:style w:type="paragraph" w:styleId="Revisin">
    <w:name w:val="Revision"/>
    <w:hidden/>
    <w:uiPriority w:val="99"/>
    <w:semiHidden/>
    <w:rsid w:val="00BF36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6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3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F3B0A716E23F429FCFA1434D8CB3AE" ma:contentTypeVersion="4" ma:contentTypeDescription="Crear nuevo documento." ma:contentTypeScope="" ma:versionID="b39befc5abbdd9c9b6940a23a3d92eca">
  <xsd:schema xmlns:xsd="http://www.w3.org/2001/XMLSchema" xmlns:xs="http://www.w3.org/2001/XMLSchema" xmlns:p="http://schemas.microsoft.com/office/2006/metadata/properties" xmlns:ns2="00f87eca-1d9c-4648-ac67-1c407342bc48" targetNamespace="http://schemas.microsoft.com/office/2006/metadata/properties" ma:root="true" ma:fieldsID="ad0fb376d011024eb128082d970638c2" ns2:_="">
    <xsd:import namespace="00f87eca-1d9c-4648-ac67-1c407342bc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87eca-1d9c-4648-ac67-1c407342b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26FC3-C71F-427C-8A9B-ED528C879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f87eca-1d9c-4648-ac67-1c407342b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7C188-063B-48E3-B9D9-6460D8A13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3CCAF-6B2D-41EC-8F20-76FFEB6A5CEF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00f87eca-1d9c-4648-ac67-1c407342bc4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2022-01-28T04:58:00Z</dcterms:created>
  <dcterms:modified xsi:type="dcterms:W3CDTF">2022-01-28T04:58:00Z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0x01010044F3B0A716E23F429FCFA1434D8CB3AE</vt:lpwstr>
  </property>
</Properties>
</file>