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8080" w14:textId="77777777" w:rsidR="003654AF" w:rsidRPr="003654AF" w:rsidRDefault="003654AF" w:rsidP="003654AF">
      <w:pPr>
        <w:rPr>
          <w:b/>
          <w:bCs/>
          <w:color w:val="FF0000"/>
        </w:rPr>
      </w:pPr>
      <w:r w:rsidRPr="003654AF">
        <w:rPr>
          <w:b/>
          <w:bCs/>
          <w:color w:val="FF0000"/>
        </w:rPr>
        <w:t>Introducción</w:t>
      </w:r>
    </w:p>
    <w:p w14:paraId="50D3900E" w14:textId="77777777" w:rsidR="003654AF" w:rsidRDefault="003654AF" w:rsidP="003654AF"/>
    <w:p w14:paraId="5F4A55F5" w14:textId="77777777" w:rsidR="003654AF" w:rsidRDefault="003654AF" w:rsidP="003654AF">
      <w:r>
        <w:t>La auditoría informática es crucial para evaluar y mejorar la seguridad y eficiencia de los sistemas de información. El auditor identifica debilidades y sugiere mejoras.</w:t>
      </w:r>
    </w:p>
    <w:p w14:paraId="41D06EEC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Código Deontológico</w:t>
      </w:r>
    </w:p>
    <w:p w14:paraId="743C222E" w14:textId="77777777" w:rsidR="003654AF" w:rsidRDefault="003654AF" w:rsidP="003654AF"/>
    <w:p w14:paraId="41F845BB" w14:textId="77777777" w:rsidR="003654AF" w:rsidRDefault="003654AF" w:rsidP="003654AF">
      <w:r>
        <w:t>Los auditores deben seguir principios éticos como integridad, objetividad y confidencialidad para asegurar un desempeño profesional y ético.</w:t>
      </w:r>
    </w:p>
    <w:p w14:paraId="6C97FD0F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Tipos de Auditoría</w:t>
      </w:r>
    </w:p>
    <w:p w14:paraId="1DD41865" w14:textId="77777777" w:rsidR="003654AF" w:rsidRDefault="003654AF" w:rsidP="003654AF"/>
    <w:p w14:paraId="6CB89C8D" w14:textId="77777777" w:rsidR="003654AF" w:rsidRDefault="003654AF" w:rsidP="003654AF">
      <w:r>
        <w:t>Interna: Realizada por personal de la organización para la mejora continua.</w:t>
      </w:r>
    </w:p>
    <w:p w14:paraId="015AC077" w14:textId="77777777" w:rsidR="003654AF" w:rsidRDefault="003654AF" w:rsidP="003654AF">
      <w:r>
        <w:t>Externa: Realizada por auditores independientes para proporcionar una visión objetiva.</w:t>
      </w:r>
    </w:p>
    <w:p w14:paraId="119656CC" w14:textId="77777777" w:rsidR="003654AF" w:rsidRDefault="003654AF" w:rsidP="003654AF">
      <w:r>
        <w:t>Cumplimiento: Verifica la conformidad con normativas y regulaciones.</w:t>
      </w:r>
    </w:p>
    <w:p w14:paraId="4F8C811D" w14:textId="77777777" w:rsidR="003654AF" w:rsidRDefault="003654AF" w:rsidP="003654AF">
      <w:r>
        <w:t>Sistemas: Evalúa la eficacia y seguridad de los sistemas informáticos.</w:t>
      </w:r>
    </w:p>
    <w:p w14:paraId="5C4212EF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Composición del Equipo Auditor</w:t>
      </w:r>
    </w:p>
    <w:p w14:paraId="6DDD3170" w14:textId="77777777" w:rsidR="003654AF" w:rsidRDefault="003654AF" w:rsidP="003654AF"/>
    <w:p w14:paraId="59BE94FD" w14:textId="77777777" w:rsidR="003654AF" w:rsidRDefault="003654AF" w:rsidP="003654AF">
      <w:r>
        <w:t>Los auditores deben ser competentes y tener experiencia en sistemas de información, asegurando una evaluación efectiva y exhaustiva.</w:t>
      </w:r>
    </w:p>
    <w:p w14:paraId="7F669F20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Proceso de Auditoría</w:t>
      </w:r>
    </w:p>
    <w:p w14:paraId="1EF37A13" w14:textId="77777777" w:rsidR="003654AF" w:rsidRDefault="003654AF" w:rsidP="003654AF"/>
    <w:p w14:paraId="7D9EF0A8" w14:textId="77777777" w:rsidR="003654AF" w:rsidRDefault="003654AF" w:rsidP="003654AF">
      <w:r>
        <w:t>Planificación: Definir objetivos y alcance.</w:t>
      </w:r>
    </w:p>
    <w:p w14:paraId="5583615B" w14:textId="77777777" w:rsidR="003654AF" w:rsidRDefault="003654AF" w:rsidP="003654AF">
      <w:r>
        <w:t>Ejecución: Realizar pruebas y recopilar evidencias.</w:t>
      </w:r>
    </w:p>
    <w:p w14:paraId="2C3AB182" w14:textId="77777777" w:rsidR="003654AF" w:rsidRDefault="003654AF" w:rsidP="003654AF">
      <w:r>
        <w:t>Reporte: Documentar hallazgos.</w:t>
      </w:r>
    </w:p>
    <w:p w14:paraId="62B88CB6" w14:textId="77777777" w:rsidR="003654AF" w:rsidRDefault="003654AF" w:rsidP="003654AF">
      <w:r>
        <w:t>Seguimiento: Verificar la implementación de recomendaciones.</w:t>
      </w:r>
    </w:p>
    <w:p w14:paraId="5CFAFCB4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Pruebas de Auditoría</w:t>
      </w:r>
    </w:p>
    <w:p w14:paraId="23BD7662" w14:textId="77777777" w:rsidR="003654AF" w:rsidRDefault="003654AF" w:rsidP="003654AF"/>
    <w:p w14:paraId="36736425" w14:textId="77777777" w:rsidR="003654AF" w:rsidRDefault="003654AF" w:rsidP="003654AF">
      <w:r>
        <w:t>Pruebas Sustantivas: Verifican la exactitud de los datos.</w:t>
      </w:r>
    </w:p>
    <w:p w14:paraId="03D5B16B" w14:textId="77777777" w:rsidR="003654AF" w:rsidRDefault="003654AF" w:rsidP="003654AF">
      <w:r>
        <w:t xml:space="preserve">Pruebas de Cumplimiento: </w:t>
      </w:r>
      <w:proofErr w:type="spellStart"/>
      <w:r>
        <w:t>Evaluan</w:t>
      </w:r>
      <w:proofErr w:type="spellEnd"/>
      <w:r>
        <w:t xml:space="preserve"> la adherencia a los procedimientos y controles.</w:t>
      </w:r>
    </w:p>
    <w:p w14:paraId="3803FE68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Técnicas de Muestreo</w:t>
      </w:r>
    </w:p>
    <w:p w14:paraId="0C43BFE4" w14:textId="77777777" w:rsidR="003654AF" w:rsidRDefault="003654AF" w:rsidP="003654AF"/>
    <w:p w14:paraId="1E2534B8" w14:textId="77777777" w:rsidR="003654AF" w:rsidRDefault="003654AF" w:rsidP="003654AF">
      <w:r>
        <w:lastRenderedPageBreak/>
        <w:t>Probabilístico: Selección basada en probabilidad para asegurar representatividad.</w:t>
      </w:r>
    </w:p>
    <w:p w14:paraId="146434BD" w14:textId="77777777" w:rsidR="003654AF" w:rsidRDefault="003654AF" w:rsidP="003654AF">
      <w:r>
        <w:t>No Probabilístico: Selección basada en el juicio del auditor.</w:t>
      </w:r>
    </w:p>
    <w:p w14:paraId="6347EB7C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Herramientas CAAT</w:t>
      </w:r>
    </w:p>
    <w:p w14:paraId="5921D00F" w14:textId="77777777" w:rsidR="003654AF" w:rsidRDefault="003654AF" w:rsidP="003654AF"/>
    <w:p w14:paraId="0137AB64" w14:textId="77777777" w:rsidR="003654AF" w:rsidRDefault="003654AF" w:rsidP="003654AF">
      <w:r>
        <w:t>Herramientas asistidas por computadora que automatizan tareas y analizan grandes volúmenes de datos, mejorando la eficiencia de la auditoría.</w:t>
      </w:r>
    </w:p>
    <w:p w14:paraId="4FB6C9EF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Hallazgos de Auditoría</w:t>
      </w:r>
    </w:p>
    <w:p w14:paraId="326DAEEB" w14:textId="77777777" w:rsidR="003654AF" w:rsidRDefault="003654AF" w:rsidP="003654AF"/>
    <w:p w14:paraId="34DC2B30" w14:textId="77777777" w:rsidR="003654AF" w:rsidRDefault="003654AF" w:rsidP="003654AF">
      <w:r>
        <w:t>Observaciones: Áreas de mejora que no comprometen gravemente el sistema.</w:t>
      </w:r>
    </w:p>
    <w:p w14:paraId="7D71A4A7" w14:textId="77777777" w:rsidR="003654AF" w:rsidRDefault="003654AF" w:rsidP="003654AF">
      <w:r>
        <w:t>No Conformidades: Incumplimientos significativos que requieren acciones correctivas inmediatas.</w:t>
      </w:r>
    </w:p>
    <w:p w14:paraId="0BC6A12B" w14:textId="77777777" w:rsidR="003654AF" w:rsidRPr="003654AF" w:rsidRDefault="003654AF" w:rsidP="003654AF">
      <w:pPr>
        <w:rPr>
          <w:color w:val="FF0000"/>
        </w:rPr>
      </w:pPr>
      <w:r w:rsidRPr="003654AF">
        <w:rPr>
          <w:color w:val="FF0000"/>
        </w:rPr>
        <w:t>Normativas y Metodologías</w:t>
      </w:r>
    </w:p>
    <w:p w14:paraId="5E21A3E5" w14:textId="77777777" w:rsidR="003654AF" w:rsidRDefault="003654AF" w:rsidP="003654AF"/>
    <w:p w14:paraId="4B9967A6" w14:textId="77777777" w:rsidR="003654AF" w:rsidRDefault="003654AF" w:rsidP="003654AF">
      <w:r>
        <w:t>ISO/IEC 27001: Gestión de seguridad de la información.</w:t>
      </w:r>
    </w:p>
    <w:p w14:paraId="572A34E1" w14:textId="77777777" w:rsidR="003654AF" w:rsidRDefault="003654AF" w:rsidP="003654AF">
      <w:r>
        <w:t>COBIT: Buenas prácticas para la gestión de TI.</w:t>
      </w:r>
    </w:p>
    <w:p w14:paraId="4086E3BC" w14:textId="093B72F5" w:rsidR="005B4C3C" w:rsidRDefault="003654AF" w:rsidP="003654AF">
      <w:r>
        <w:t>ITIL: Prácticas para la gestión de servicios de TI.</w:t>
      </w:r>
    </w:p>
    <w:sectPr w:rsidR="005B4C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AF"/>
    <w:rsid w:val="003654AF"/>
    <w:rsid w:val="005B4C3C"/>
    <w:rsid w:val="00644745"/>
    <w:rsid w:val="007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416"/>
  <w15:chartTrackingRefBased/>
  <w15:docId w15:val="{04387F2A-8878-4132-80DC-E1012D3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4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4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4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4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4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4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Chacón</dc:creator>
  <cp:keywords/>
  <dc:description/>
  <cp:lastModifiedBy>Axel Chacón</cp:lastModifiedBy>
  <cp:revision>1</cp:revision>
  <dcterms:created xsi:type="dcterms:W3CDTF">2024-06-04T20:26:00Z</dcterms:created>
  <dcterms:modified xsi:type="dcterms:W3CDTF">2024-06-04T21:00:00Z</dcterms:modified>
</cp:coreProperties>
</file>