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3FD9" w14:textId="6F2C4A93" w:rsidR="00A85075" w:rsidRDefault="00A85075">
      <w:pPr>
        <w:rPr>
          <w:lang w:val="es-MX"/>
        </w:rPr>
      </w:pPr>
      <w:r>
        <w:rPr>
          <w:rFonts w:ascii="Georgia" w:hAnsi="Georgia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15A8F78" wp14:editId="53D0E50C">
            <wp:extent cx="5612130" cy="31337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1" b="21285"/>
                    <a:stretch/>
                  </pic:blipFill>
                  <pic:spPr bwMode="auto">
                    <a:xfrm>
                      <a:off x="0" y="0"/>
                      <a:ext cx="561213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F2A81" w14:textId="0FEFE9A2" w:rsidR="00A85075" w:rsidRDefault="00A85075" w:rsidP="002A7FBD">
      <w:pPr>
        <w:rPr>
          <w:lang w:val="es-MX"/>
        </w:rPr>
      </w:pPr>
    </w:p>
    <w:p w14:paraId="01E2B164" w14:textId="70BBEC04" w:rsidR="00A85075" w:rsidRDefault="00A85075" w:rsidP="002A7FBD">
      <w:pPr>
        <w:rPr>
          <w:lang w:val="es-MX"/>
        </w:rPr>
      </w:pPr>
    </w:p>
    <w:p w14:paraId="745A597A" w14:textId="39E04CC2" w:rsidR="00A85075" w:rsidRPr="00BA4B39" w:rsidRDefault="00860301" w:rsidP="00A85075">
      <w:pPr>
        <w:pStyle w:val="Title"/>
        <w:jc w:val="center"/>
        <w:rPr>
          <w:rFonts w:asciiTheme="minorHAnsi" w:hAnsiTheme="minorHAnsi" w:cstheme="minorHAnsi"/>
          <w:sz w:val="44"/>
          <w:szCs w:val="44"/>
          <w:lang w:val="es-MX"/>
        </w:rPr>
      </w:pPr>
      <w:r w:rsidRPr="00BA4B39">
        <w:rPr>
          <w:rFonts w:asciiTheme="minorHAnsi" w:hAnsiTheme="minorHAnsi" w:cstheme="minorHAnsi"/>
          <w:sz w:val="44"/>
          <w:szCs w:val="44"/>
          <w:lang w:val="es-MX"/>
        </w:rPr>
        <w:t xml:space="preserve">Entrega 1: </w:t>
      </w:r>
      <w:r w:rsidR="00BA4B39">
        <w:rPr>
          <w:rFonts w:asciiTheme="minorHAnsi" w:hAnsiTheme="minorHAnsi" w:cstheme="minorHAnsi"/>
          <w:sz w:val="44"/>
          <w:szCs w:val="44"/>
          <w:lang w:val="es-MX"/>
        </w:rPr>
        <w:t>“</w:t>
      </w:r>
      <w:proofErr w:type="spellStart"/>
      <w:r w:rsidR="00BA4B39">
        <w:rPr>
          <w:rFonts w:asciiTheme="minorHAnsi" w:hAnsiTheme="minorHAnsi" w:cstheme="minorHAnsi"/>
          <w:sz w:val="44"/>
          <w:szCs w:val="44"/>
          <w:lang w:val="es-MX"/>
        </w:rPr>
        <w:t>Whatsapp</w:t>
      </w:r>
      <w:proofErr w:type="spellEnd"/>
      <w:r w:rsidR="00BA4B39">
        <w:rPr>
          <w:rFonts w:asciiTheme="minorHAnsi" w:hAnsiTheme="minorHAnsi" w:cstheme="minorHAnsi"/>
          <w:sz w:val="44"/>
          <w:szCs w:val="44"/>
          <w:lang w:val="es-MX"/>
        </w:rPr>
        <w:t>” seguro</w:t>
      </w:r>
    </w:p>
    <w:p w14:paraId="550012AF" w14:textId="0A00B395" w:rsidR="00A85075" w:rsidRPr="00BA4B39" w:rsidRDefault="00A85075" w:rsidP="00A85075">
      <w:pPr>
        <w:rPr>
          <w:lang w:val="es-MX"/>
        </w:rPr>
      </w:pPr>
    </w:p>
    <w:p w14:paraId="57F618DE" w14:textId="3CDCBAD8" w:rsidR="00A85075" w:rsidRPr="00860301" w:rsidRDefault="00BA4B39" w:rsidP="00A85075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Criptografía y seguridad en redes</w:t>
      </w:r>
      <w:r w:rsidR="00A85075" w:rsidRPr="00860301">
        <w:rPr>
          <w:sz w:val="36"/>
          <w:szCs w:val="36"/>
          <w:lang w:val="es-MX"/>
        </w:rPr>
        <w:t xml:space="preserve"> </w:t>
      </w:r>
    </w:p>
    <w:p w14:paraId="1286A559" w14:textId="52820094" w:rsidR="00A85075" w:rsidRPr="00860301" w:rsidRDefault="00A85075" w:rsidP="00A85075">
      <w:pPr>
        <w:jc w:val="center"/>
        <w:rPr>
          <w:sz w:val="36"/>
          <w:szCs w:val="36"/>
          <w:lang w:val="es-MX"/>
        </w:rPr>
      </w:pPr>
    </w:p>
    <w:p w14:paraId="63FCFDC4" w14:textId="77777777" w:rsidR="00A85075" w:rsidRPr="00374FA3" w:rsidRDefault="00A85075" w:rsidP="00A85075">
      <w:pPr>
        <w:jc w:val="center"/>
        <w:rPr>
          <w:sz w:val="36"/>
          <w:szCs w:val="36"/>
          <w:lang w:val="es-MX"/>
        </w:rPr>
      </w:pPr>
      <w:r w:rsidRPr="00374FA3">
        <w:rPr>
          <w:sz w:val="36"/>
          <w:szCs w:val="36"/>
          <w:lang w:val="es-MX"/>
        </w:rPr>
        <w:t xml:space="preserve">Profesor: Carlos Pérez </w:t>
      </w:r>
      <w:proofErr w:type="spellStart"/>
      <w:r w:rsidRPr="00374FA3">
        <w:rPr>
          <w:sz w:val="36"/>
          <w:szCs w:val="36"/>
          <w:lang w:val="es-MX"/>
        </w:rPr>
        <w:t>Leguízamo</w:t>
      </w:r>
      <w:proofErr w:type="spellEnd"/>
    </w:p>
    <w:p w14:paraId="605CFEE9" w14:textId="7AF8D385" w:rsidR="00A85075" w:rsidRPr="00374FA3" w:rsidRDefault="00A85075" w:rsidP="00A85075">
      <w:pPr>
        <w:jc w:val="center"/>
        <w:rPr>
          <w:sz w:val="36"/>
          <w:szCs w:val="36"/>
          <w:lang w:val="es-MX"/>
        </w:rPr>
      </w:pPr>
      <w:r w:rsidRPr="00374FA3">
        <w:rPr>
          <w:sz w:val="36"/>
          <w:szCs w:val="36"/>
          <w:lang w:val="es-MX"/>
        </w:rPr>
        <w:tab/>
      </w:r>
    </w:p>
    <w:p w14:paraId="461C6B92" w14:textId="673DEFF7" w:rsidR="00A85075" w:rsidRDefault="00A85075" w:rsidP="00A85075">
      <w:pPr>
        <w:jc w:val="center"/>
        <w:rPr>
          <w:lang w:val="es-MX"/>
        </w:rPr>
      </w:pPr>
    </w:p>
    <w:p w14:paraId="4E2BB73D" w14:textId="58C184A9" w:rsidR="00374FA3" w:rsidRPr="00374FA3" w:rsidRDefault="00374FA3" w:rsidP="00A85075">
      <w:pPr>
        <w:jc w:val="center"/>
        <w:rPr>
          <w:sz w:val="36"/>
          <w:szCs w:val="36"/>
          <w:lang w:val="es-MX"/>
        </w:rPr>
      </w:pPr>
      <w:r w:rsidRPr="00374FA3">
        <w:rPr>
          <w:sz w:val="36"/>
          <w:szCs w:val="36"/>
          <w:lang w:val="es-MX"/>
        </w:rPr>
        <w:t xml:space="preserve">Esteban Viniegra Pérez Olagaray </w:t>
      </w:r>
    </w:p>
    <w:p w14:paraId="130B20DD" w14:textId="7AFFDA9B" w:rsidR="00374FA3" w:rsidRDefault="00374FA3" w:rsidP="00A85075">
      <w:pPr>
        <w:jc w:val="center"/>
        <w:rPr>
          <w:sz w:val="36"/>
          <w:szCs w:val="36"/>
          <w:lang w:val="es-MX"/>
        </w:rPr>
      </w:pPr>
      <w:r w:rsidRPr="00374FA3">
        <w:rPr>
          <w:sz w:val="36"/>
          <w:szCs w:val="36"/>
          <w:lang w:val="es-MX"/>
        </w:rPr>
        <w:t>ID: 0235320</w:t>
      </w:r>
    </w:p>
    <w:p w14:paraId="44726997" w14:textId="7449944D" w:rsidR="00374FA3" w:rsidRDefault="00374FA3" w:rsidP="00A85075">
      <w:pPr>
        <w:jc w:val="center"/>
        <w:rPr>
          <w:sz w:val="36"/>
          <w:szCs w:val="36"/>
          <w:lang w:val="es-MX"/>
        </w:rPr>
      </w:pPr>
    </w:p>
    <w:p w14:paraId="45CB54FE" w14:textId="0F219439" w:rsidR="00374FA3" w:rsidRPr="00374FA3" w:rsidRDefault="00374FA3" w:rsidP="00A85075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Fecha de entrega: 18 de septiembre del 2023</w:t>
      </w:r>
    </w:p>
    <w:p w14:paraId="5FDE9EA4" w14:textId="77777777" w:rsidR="00A85075" w:rsidRPr="00A85075" w:rsidRDefault="00A85075" w:rsidP="002A7FBD">
      <w:pPr>
        <w:rPr>
          <w:lang w:val="es-MX"/>
        </w:rPr>
      </w:pPr>
    </w:p>
    <w:p w14:paraId="591FFCCD" w14:textId="77777777" w:rsidR="00A85075" w:rsidRPr="00A85075" w:rsidRDefault="00A85075" w:rsidP="002A7FBD">
      <w:pPr>
        <w:rPr>
          <w:lang w:val="es-MX"/>
        </w:rPr>
      </w:pPr>
    </w:p>
    <w:p w14:paraId="786B3E91" w14:textId="772E26C3" w:rsidR="00A85075" w:rsidRDefault="00860301" w:rsidP="002A7FBD">
      <w:pPr>
        <w:rPr>
          <w:b/>
          <w:bCs/>
          <w:sz w:val="28"/>
          <w:szCs w:val="28"/>
          <w:lang w:val="es-MX"/>
        </w:rPr>
      </w:pPr>
      <w:r w:rsidRPr="00860301">
        <w:rPr>
          <w:b/>
          <w:bCs/>
          <w:sz w:val="28"/>
          <w:szCs w:val="28"/>
          <w:lang w:val="es-MX"/>
        </w:rPr>
        <w:t>Introducción</w:t>
      </w:r>
    </w:p>
    <w:p w14:paraId="0E9A0677" w14:textId="77777777" w:rsidR="00BA4B39" w:rsidRPr="00BA4B39" w:rsidRDefault="00BA4B39" w:rsidP="00BA4B39">
      <w:pPr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t>La comunicación es una parte esencial de la vida humana, y cada vez más personas utilizan medios digitales para enviar y recibir mensajes. Sin embargo, estos medios pueden ser vulnerables a ataques informáticos que pongan en riesgo la privacidad y la integridad de los usuarios. Por eso, es importante contar con sistemas de mensajería segura que garanticen la confidencialidad, la autenticación y la no repudiación de los mensajes.</w:t>
      </w:r>
    </w:p>
    <w:p w14:paraId="45F6C864" w14:textId="77777777" w:rsidR="00BA4B39" w:rsidRPr="00BA4B39" w:rsidRDefault="00BA4B39" w:rsidP="00BA4B39">
      <w:pPr>
        <w:rPr>
          <w:sz w:val="24"/>
          <w:szCs w:val="24"/>
          <w:lang w:val="es-MX"/>
        </w:rPr>
      </w:pPr>
    </w:p>
    <w:p w14:paraId="2C331CB0" w14:textId="277270E8" w:rsidR="00860301" w:rsidRPr="00BA4B39" w:rsidRDefault="00BA4B39" w:rsidP="00BA4B39">
      <w:pPr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t>En este documento se presenta el desarrollo de una aplicación de mensajería segura, que utiliza técnicas de criptografía y seguridad en redes para proteger los datos. Esta es la primera entrega del proyecto, donde se implementó el cliente, el servidor y el middleware (MOM) que se encarga de distribuir la información entre los usuarios.</w:t>
      </w:r>
    </w:p>
    <w:p w14:paraId="1D0F6797" w14:textId="60BAC473" w:rsidR="00860301" w:rsidRDefault="00860301" w:rsidP="002A7FBD">
      <w:pPr>
        <w:rPr>
          <w:b/>
          <w:bCs/>
          <w:sz w:val="28"/>
          <w:szCs w:val="28"/>
          <w:lang w:val="es-MX"/>
        </w:rPr>
      </w:pPr>
      <w:r w:rsidRPr="00860301">
        <w:rPr>
          <w:b/>
          <w:bCs/>
          <w:sz w:val="28"/>
          <w:szCs w:val="28"/>
          <w:lang w:val="es-MX"/>
        </w:rPr>
        <w:t>Desarrollo</w:t>
      </w:r>
    </w:p>
    <w:p w14:paraId="5EE81606" w14:textId="1BDCB2D7" w:rsidR="00860301" w:rsidRPr="00BA4B39" w:rsidRDefault="00860301" w:rsidP="00860301">
      <w:pPr>
        <w:rPr>
          <w:b/>
          <w:bCs/>
          <w:sz w:val="28"/>
          <w:szCs w:val="28"/>
          <w:lang w:val="es-MX"/>
        </w:rPr>
      </w:pPr>
      <w:r w:rsidRPr="00EE6B46">
        <w:rPr>
          <w:sz w:val="24"/>
          <w:szCs w:val="24"/>
          <w:lang w:val="es-MX"/>
        </w:rPr>
        <w:t xml:space="preserve">El proyecto se divide en </w:t>
      </w:r>
      <w:r w:rsidR="00BA4B39">
        <w:rPr>
          <w:sz w:val="24"/>
          <w:szCs w:val="24"/>
          <w:lang w:val="es-MX"/>
        </w:rPr>
        <w:t>2</w:t>
      </w:r>
      <w:r w:rsidRPr="00EE6B46">
        <w:rPr>
          <w:sz w:val="24"/>
          <w:szCs w:val="24"/>
          <w:lang w:val="es-MX"/>
        </w:rPr>
        <w:t xml:space="preserve"> partes:</w:t>
      </w:r>
      <w:r w:rsidRPr="00EE6B46">
        <w:rPr>
          <w:sz w:val="24"/>
          <w:szCs w:val="24"/>
          <w:lang w:val="es-MX"/>
        </w:rPr>
        <w:br/>
      </w:r>
    </w:p>
    <w:p w14:paraId="00E2B9C6" w14:textId="09315FF8" w:rsidR="00EE6B46" w:rsidRDefault="00BA4B39" w:rsidP="00BA4B39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s-MX"/>
        </w:rPr>
      </w:pPr>
      <w:r w:rsidRPr="00BA4B39">
        <w:rPr>
          <w:b/>
          <w:bCs/>
          <w:sz w:val="24"/>
          <w:szCs w:val="24"/>
          <w:lang w:val="es-MX"/>
        </w:rPr>
        <w:t>Cliente</w:t>
      </w:r>
      <w:r>
        <w:rPr>
          <w:b/>
          <w:bCs/>
          <w:sz w:val="24"/>
          <w:szCs w:val="24"/>
          <w:lang w:val="es-MX"/>
        </w:rPr>
        <w:t>:</w:t>
      </w:r>
    </w:p>
    <w:p w14:paraId="0A751F7B" w14:textId="282D6C2D" w:rsidR="00BA4B39" w:rsidRDefault="00BA4B39" w:rsidP="00BA4B39">
      <w:pPr>
        <w:pStyle w:val="ListParagraph"/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t xml:space="preserve">El cliente es la interfaz del usuario, donde puede escribir y recibir mensajes. Se utilizó el lenguaje de programación Java y la librería </w:t>
      </w:r>
      <w:proofErr w:type="spellStart"/>
      <w:r w:rsidRPr="00BA4B39">
        <w:rPr>
          <w:sz w:val="24"/>
          <w:szCs w:val="24"/>
          <w:lang w:val="es-MX"/>
        </w:rPr>
        <w:t>JavaFX</w:t>
      </w:r>
      <w:proofErr w:type="spellEnd"/>
      <w:r w:rsidRPr="00BA4B39">
        <w:rPr>
          <w:sz w:val="24"/>
          <w:szCs w:val="24"/>
          <w:lang w:val="es-MX"/>
        </w:rPr>
        <w:t xml:space="preserve"> para crear una ventana gráfica con un área de texto y un botón para enviar mensajes, y una caja vertical donde se muestran los mensajes recibidos.</w:t>
      </w:r>
    </w:p>
    <w:p w14:paraId="719BC5F3" w14:textId="0005DFAF" w:rsidR="00BA4B39" w:rsidRDefault="00BA4B39" w:rsidP="00BA4B39">
      <w:pPr>
        <w:pStyle w:val="ListParagraph"/>
        <w:rPr>
          <w:sz w:val="24"/>
          <w:szCs w:val="24"/>
          <w:lang w:val="es-MX"/>
        </w:rPr>
      </w:pPr>
    </w:p>
    <w:p w14:paraId="7C62FF55" w14:textId="5945A7BD" w:rsidR="00BA4B39" w:rsidRDefault="00BA4B39" w:rsidP="00BA4B39">
      <w:pPr>
        <w:pStyle w:val="ListParagraph"/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drawing>
          <wp:inline distT="0" distB="0" distL="0" distR="0" wp14:anchorId="49D4B2FE" wp14:editId="7FE397DB">
            <wp:extent cx="2143424" cy="246731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EF2D" w14:textId="76EAF986" w:rsidR="00BA4B39" w:rsidRPr="00BA4B39" w:rsidRDefault="00BA4B39" w:rsidP="00BA4B39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Figura 1: Interfaz gráfica del </w:t>
      </w:r>
      <w:proofErr w:type="spellStart"/>
      <w:r>
        <w:rPr>
          <w:sz w:val="24"/>
          <w:szCs w:val="24"/>
          <w:lang w:val="es-MX"/>
        </w:rPr>
        <w:t>ciente</w:t>
      </w:r>
      <w:proofErr w:type="spellEnd"/>
    </w:p>
    <w:p w14:paraId="4A45683B" w14:textId="77777777" w:rsidR="00BA4B39" w:rsidRPr="00BA4B39" w:rsidRDefault="00BA4B39" w:rsidP="00BA4B39">
      <w:pPr>
        <w:pStyle w:val="ListParagraph"/>
        <w:rPr>
          <w:sz w:val="24"/>
          <w:szCs w:val="24"/>
          <w:lang w:val="es-MX"/>
        </w:rPr>
      </w:pPr>
    </w:p>
    <w:p w14:paraId="63BC8243" w14:textId="77777777" w:rsidR="00BA4B39" w:rsidRPr="00BA4B39" w:rsidRDefault="00BA4B39" w:rsidP="00BA4B39">
      <w:pPr>
        <w:pStyle w:val="ListParagraph"/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lastRenderedPageBreak/>
        <w:t xml:space="preserve">El cliente se comunica con el servidor mediante sockets TCP, usando las clases Socket, </w:t>
      </w:r>
      <w:proofErr w:type="spellStart"/>
      <w:r w:rsidRPr="00BA4B39">
        <w:rPr>
          <w:sz w:val="24"/>
          <w:szCs w:val="24"/>
          <w:lang w:val="es-MX"/>
        </w:rPr>
        <w:t>DataInputStream</w:t>
      </w:r>
      <w:proofErr w:type="spellEnd"/>
      <w:r w:rsidRPr="00BA4B39">
        <w:rPr>
          <w:sz w:val="24"/>
          <w:szCs w:val="24"/>
          <w:lang w:val="es-MX"/>
        </w:rPr>
        <w:t xml:space="preserve"> y </w:t>
      </w:r>
      <w:proofErr w:type="spellStart"/>
      <w:r w:rsidRPr="00BA4B39">
        <w:rPr>
          <w:sz w:val="24"/>
          <w:szCs w:val="24"/>
          <w:lang w:val="es-MX"/>
        </w:rPr>
        <w:t>DataOutputStream</w:t>
      </w:r>
      <w:proofErr w:type="spellEnd"/>
      <w:r w:rsidRPr="00BA4B39">
        <w:rPr>
          <w:sz w:val="24"/>
          <w:szCs w:val="24"/>
          <w:lang w:val="es-MX"/>
        </w:rPr>
        <w:t>. El cliente envía al servidor el mensaje escrito en el área de texto, y recibe del servidor los mensajes enviados por otros usuarios.</w:t>
      </w:r>
    </w:p>
    <w:p w14:paraId="51DE3495" w14:textId="77777777" w:rsidR="00BA4B39" w:rsidRPr="00BA4B39" w:rsidRDefault="00BA4B39" w:rsidP="00BA4B39">
      <w:pPr>
        <w:pStyle w:val="ListParagraph"/>
        <w:rPr>
          <w:sz w:val="24"/>
          <w:szCs w:val="24"/>
          <w:lang w:val="es-MX"/>
        </w:rPr>
      </w:pPr>
    </w:p>
    <w:p w14:paraId="5607ED8F" w14:textId="2F739400" w:rsidR="00BA4B39" w:rsidRDefault="00BA4B39" w:rsidP="00BA4B39">
      <w:pPr>
        <w:pStyle w:val="ListParagraph"/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t xml:space="preserve">Para mostrar los mensajes recibidos en la caja vertical, se utilizó la clase </w:t>
      </w:r>
      <w:proofErr w:type="spellStart"/>
      <w:r w:rsidRPr="00BA4B39">
        <w:rPr>
          <w:sz w:val="24"/>
          <w:szCs w:val="24"/>
          <w:lang w:val="es-MX"/>
        </w:rPr>
        <w:t>Platform.runLater</w:t>
      </w:r>
      <w:proofErr w:type="spellEnd"/>
      <w:r w:rsidRPr="00BA4B39">
        <w:rPr>
          <w:sz w:val="24"/>
          <w:szCs w:val="24"/>
          <w:lang w:val="es-MX"/>
        </w:rPr>
        <w:t>, que permite ejecutar una tarea en el hilo de la interfaz gráfica. Además, se aplicó un estilo diferente a los mensajes recibidos para distinguirlos de los propios.</w:t>
      </w:r>
    </w:p>
    <w:p w14:paraId="00018378" w14:textId="551D404D" w:rsidR="00BA4B39" w:rsidRDefault="00BA4B39" w:rsidP="00BA4B39">
      <w:pPr>
        <w:pStyle w:val="ListParagraph"/>
        <w:rPr>
          <w:sz w:val="24"/>
          <w:szCs w:val="24"/>
          <w:lang w:val="es-MX"/>
        </w:rPr>
      </w:pPr>
    </w:p>
    <w:p w14:paraId="65A4E88D" w14:textId="1C912962" w:rsidR="00BA4B39" w:rsidRDefault="00BA4B39" w:rsidP="00BA4B39">
      <w:pPr>
        <w:pStyle w:val="ListParagraph"/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drawing>
          <wp:inline distT="0" distB="0" distL="0" distR="0" wp14:anchorId="69217B25" wp14:editId="6A70FA34">
            <wp:extent cx="5612130" cy="439166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5C29" w14:textId="0A221390" w:rsidR="00BA4B39" w:rsidRDefault="00BA4B39" w:rsidP="00BA4B39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Figura 2: Se inicializa la comunicación entre el cliente y el servidor, creando un nuevo hilo y comunicando hacia la </w:t>
      </w:r>
      <w:proofErr w:type="spellStart"/>
      <w:r>
        <w:rPr>
          <w:sz w:val="24"/>
          <w:szCs w:val="24"/>
          <w:lang w:val="es-MX"/>
        </w:rPr>
        <w:t>ip</w:t>
      </w:r>
      <w:proofErr w:type="spellEnd"/>
      <w:r>
        <w:rPr>
          <w:sz w:val="24"/>
          <w:szCs w:val="24"/>
          <w:lang w:val="es-MX"/>
        </w:rPr>
        <w:t xml:space="preserve"> y el puerto indicado para mandar y recibir mensajes.</w:t>
      </w:r>
    </w:p>
    <w:p w14:paraId="585541D2" w14:textId="67B16134" w:rsidR="00BA4B39" w:rsidRDefault="00BA4B39" w:rsidP="00BA4B39">
      <w:pPr>
        <w:rPr>
          <w:sz w:val="24"/>
          <w:szCs w:val="24"/>
          <w:lang w:val="es-MX"/>
        </w:rPr>
      </w:pPr>
    </w:p>
    <w:p w14:paraId="1AEAEC72" w14:textId="3DBA2F87" w:rsidR="00BA4B39" w:rsidRDefault="00BA4B39" w:rsidP="00BA4B39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s-MX"/>
        </w:rPr>
      </w:pPr>
      <w:r w:rsidRPr="00BA4B39">
        <w:rPr>
          <w:b/>
          <w:bCs/>
          <w:sz w:val="24"/>
          <w:szCs w:val="24"/>
          <w:lang w:val="es-MX"/>
        </w:rPr>
        <w:t xml:space="preserve">Servidor y </w:t>
      </w:r>
      <w:proofErr w:type="spellStart"/>
      <w:r w:rsidRPr="00BA4B39">
        <w:rPr>
          <w:b/>
          <w:bCs/>
          <w:sz w:val="24"/>
          <w:szCs w:val="24"/>
          <w:lang w:val="es-MX"/>
        </w:rPr>
        <w:t>middelware</w:t>
      </w:r>
      <w:proofErr w:type="spellEnd"/>
      <w:r w:rsidRPr="00BA4B39">
        <w:rPr>
          <w:b/>
          <w:bCs/>
          <w:sz w:val="24"/>
          <w:szCs w:val="24"/>
          <w:lang w:val="es-MX"/>
        </w:rPr>
        <w:t xml:space="preserve"> (MOM)</w:t>
      </w:r>
    </w:p>
    <w:p w14:paraId="2DA53554" w14:textId="77777777" w:rsidR="00BA4B39" w:rsidRPr="00BA4B39" w:rsidRDefault="00BA4B39" w:rsidP="00BA4B39">
      <w:pPr>
        <w:pStyle w:val="ListParagraph"/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t xml:space="preserve">El servidor y el middleware (MOM) son los componentes que se encargan de distribuir la información entre los clientes. El servidor recibe los mensajes de los </w:t>
      </w:r>
      <w:r w:rsidRPr="00BA4B39">
        <w:rPr>
          <w:sz w:val="24"/>
          <w:szCs w:val="24"/>
          <w:lang w:val="es-MX"/>
        </w:rPr>
        <w:lastRenderedPageBreak/>
        <w:t>clientes mediante sockets TCP, y los envía al MOM. El MOM almacena los mensajes en una cola y los distribuye a todos los clientes conectados.</w:t>
      </w:r>
    </w:p>
    <w:p w14:paraId="35FB9CE1" w14:textId="77777777" w:rsidR="00BA4B39" w:rsidRPr="00BA4B39" w:rsidRDefault="00BA4B39" w:rsidP="00BA4B39">
      <w:pPr>
        <w:pStyle w:val="ListParagraph"/>
        <w:rPr>
          <w:sz w:val="24"/>
          <w:szCs w:val="24"/>
          <w:lang w:val="es-MX"/>
        </w:rPr>
      </w:pPr>
    </w:p>
    <w:p w14:paraId="10BE2A96" w14:textId="77777777" w:rsidR="00BA4B39" w:rsidRPr="00BA4B39" w:rsidRDefault="00BA4B39" w:rsidP="00BA4B39">
      <w:pPr>
        <w:pStyle w:val="ListParagraph"/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t xml:space="preserve">El servidor y el MOM se implementaron en Java, usando las clases </w:t>
      </w:r>
      <w:proofErr w:type="spellStart"/>
      <w:r w:rsidRPr="00BA4B39">
        <w:rPr>
          <w:sz w:val="24"/>
          <w:szCs w:val="24"/>
          <w:lang w:val="es-MX"/>
        </w:rPr>
        <w:t>ServerSocket</w:t>
      </w:r>
      <w:proofErr w:type="spellEnd"/>
      <w:r w:rsidRPr="00BA4B39">
        <w:rPr>
          <w:sz w:val="24"/>
          <w:szCs w:val="24"/>
          <w:lang w:val="es-MX"/>
        </w:rPr>
        <w:t xml:space="preserve">, Socket, </w:t>
      </w:r>
      <w:proofErr w:type="spellStart"/>
      <w:r w:rsidRPr="00BA4B39">
        <w:rPr>
          <w:sz w:val="24"/>
          <w:szCs w:val="24"/>
          <w:lang w:val="es-MX"/>
        </w:rPr>
        <w:t>DataInputStream</w:t>
      </w:r>
      <w:proofErr w:type="spellEnd"/>
      <w:r w:rsidRPr="00BA4B39">
        <w:rPr>
          <w:sz w:val="24"/>
          <w:szCs w:val="24"/>
          <w:lang w:val="es-MX"/>
        </w:rPr>
        <w:t xml:space="preserve">, </w:t>
      </w:r>
      <w:proofErr w:type="spellStart"/>
      <w:r w:rsidRPr="00BA4B39">
        <w:rPr>
          <w:sz w:val="24"/>
          <w:szCs w:val="24"/>
          <w:lang w:val="es-MX"/>
        </w:rPr>
        <w:t>DataOutputStream</w:t>
      </w:r>
      <w:proofErr w:type="spellEnd"/>
      <w:r w:rsidRPr="00BA4B39">
        <w:rPr>
          <w:sz w:val="24"/>
          <w:szCs w:val="24"/>
          <w:lang w:val="es-MX"/>
        </w:rPr>
        <w:t xml:space="preserve"> y </w:t>
      </w:r>
      <w:proofErr w:type="spellStart"/>
      <w:r w:rsidRPr="00BA4B39">
        <w:rPr>
          <w:sz w:val="24"/>
          <w:szCs w:val="24"/>
          <w:lang w:val="es-MX"/>
        </w:rPr>
        <w:t>ArrayList</w:t>
      </w:r>
      <w:proofErr w:type="spellEnd"/>
      <w:r w:rsidRPr="00BA4B39">
        <w:rPr>
          <w:sz w:val="24"/>
          <w:szCs w:val="24"/>
          <w:lang w:val="es-MX"/>
        </w:rPr>
        <w:t>. El servidor crea un objeto de la clase MOM, que tiene un método para agregar clientes a una lista y otro método para enviar mensajes a todos los clientes de la lista.</w:t>
      </w:r>
    </w:p>
    <w:p w14:paraId="6A74792F" w14:textId="77777777" w:rsidR="00BA4B39" w:rsidRPr="00BA4B39" w:rsidRDefault="00BA4B39" w:rsidP="00BA4B39">
      <w:pPr>
        <w:pStyle w:val="ListParagraph"/>
        <w:rPr>
          <w:sz w:val="24"/>
          <w:szCs w:val="24"/>
          <w:lang w:val="es-MX"/>
        </w:rPr>
      </w:pPr>
    </w:p>
    <w:p w14:paraId="1159DEDD" w14:textId="77777777" w:rsidR="00BA4B39" w:rsidRPr="00BA4B39" w:rsidRDefault="00BA4B39" w:rsidP="00BA4B39">
      <w:pPr>
        <w:pStyle w:val="ListParagraph"/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t xml:space="preserve">El servidor acepta las conexiones de los clientes y crea un objeto de la clase </w:t>
      </w:r>
      <w:proofErr w:type="spellStart"/>
      <w:r w:rsidRPr="00BA4B39">
        <w:rPr>
          <w:sz w:val="24"/>
          <w:szCs w:val="24"/>
          <w:lang w:val="es-MX"/>
        </w:rPr>
        <w:t>ManejadorDeClientes</w:t>
      </w:r>
      <w:proofErr w:type="spellEnd"/>
      <w:r w:rsidRPr="00BA4B39">
        <w:rPr>
          <w:sz w:val="24"/>
          <w:szCs w:val="24"/>
          <w:lang w:val="es-MX"/>
        </w:rPr>
        <w:t xml:space="preserve">, que implementa la interfaz </w:t>
      </w:r>
      <w:proofErr w:type="spellStart"/>
      <w:r w:rsidRPr="00BA4B39">
        <w:rPr>
          <w:sz w:val="24"/>
          <w:szCs w:val="24"/>
          <w:lang w:val="es-MX"/>
        </w:rPr>
        <w:t>Runnable</w:t>
      </w:r>
      <w:proofErr w:type="spellEnd"/>
      <w:r w:rsidRPr="00BA4B39">
        <w:rPr>
          <w:sz w:val="24"/>
          <w:szCs w:val="24"/>
          <w:lang w:val="es-MX"/>
        </w:rPr>
        <w:t>. El servidor pasa el socket del cliente y el objeto del MOM al constructor del manejador. El manejador crea los flujos de entrada y salida para comunicarse con el cliente, y se registra en el MOM.</w:t>
      </w:r>
    </w:p>
    <w:p w14:paraId="3FC76F25" w14:textId="77777777" w:rsidR="00BA4B39" w:rsidRPr="00BA4B39" w:rsidRDefault="00BA4B39" w:rsidP="00BA4B39">
      <w:pPr>
        <w:pStyle w:val="ListParagraph"/>
        <w:rPr>
          <w:sz w:val="24"/>
          <w:szCs w:val="24"/>
          <w:lang w:val="es-MX"/>
        </w:rPr>
      </w:pPr>
    </w:p>
    <w:p w14:paraId="2ABE276F" w14:textId="24385CB4" w:rsidR="00BA4B39" w:rsidRDefault="00BA4B39" w:rsidP="00BA4B39">
      <w:pPr>
        <w:pStyle w:val="ListParagraph"/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t>El manejador se ejecuta en un hilo independiente, y tiene un bucle infinito donde lee los mensajes del cliente y los envía al MOM. El MOM, a su vez, envía el mensaje a todos los clientes registrados, incluyendo al emisor.</w:t>
      </w:r>
    </w:p>
    <w:p w14:paraId="21491CFD" w14:textId="0CE9E736" w:rsidR="00BA4B39" w:rsidRDefault="00BA4B39" w:rsidP="00BA4B39">
      <w:pPr>
        <w:pStyle w:val="ListParagraph"/>
        <w:rPr>
          <w:sz w:val="24"/>
          <w:szCs w:val="24"/>
          <w:lang w:val="es-MX"/>
        </w:rPr>
      </w:pPr>
    </w:p>
    <w:p w14:paraId="0457B92B" w14:textId="263DE61A" w:rsidR="00BA4B39" w:rsidRDefault="00BA4B39" w:rsidP="00BA4B39">
      <w:pPr>
        <w:pStyle w:val="ListParagraph"/>
        <w:rPr>
          <w:sz w:val="24"/>
          <w:szCs w:val="24"/>
          <w:lang w:val="es-MX"/>
        </w:rPr>
      </w:pPr>
      <w:r w:rsidRPr="00BA4B39">
        <w:rPr>
          <w:sz w:val="24"/>
          <w:szCs w:val="24"/>
          <w:lang w:val="es-MX"/>
        </w:rPr>
        <w:drawing>
          <wp:inline distT="0" distB="0" distL="0" distR="0" wp14:anchorId="24B280CB" wp14:editId="6044AEA7">
            <wp:extent cx="4933950" cy="40613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470" cy="406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3682" w14:textId="011D2CC1" w:rsidR="007F4065" w:rsidRDefault="007F4065" w:rsidP="00BA4B39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Figura 3: </w:t>
      </w:r>
      <w:r w:rsidRPr="007F4065">
        <w:rPr>
          <w:sz w:val="24"/>
          <w:szCs w:val="24"/>
          <w:lang w:val="es-MX"/>
        </w:rPr>
        <w:t>Inicialización de socket para el servidor y creación de hilos y sockets para cada cliente, para poder ser manejados de manera simultánea</w:t>
      </w:r>
    </w:p>
    <w:p w14:paraId="574A9A04" w14:textId="6403643E" w:rsidR="007F4065" w:rsidRDefault="007F4065" w:rsidP="00BA4B39">
      <w:pPr>
        <w:pStyle w:val="ListParagraph"/>
        <w:rPr>
          <w:sz w:val="24"/>
          <w:szCs w:val="24"/>
          <w:lang w:val="es-MX"/>
        </w:rPr>
      </w:pPr>
    </w:p>
    <w:p w14:paraId="71298D31" w14:textId="5E0624C8" w:rsidR="007F4065" w:rsidRDefault="007F4065" w:rsidP="00BA4B39">
      <w:pPr>
        <w:pStyle w:val="ListParagraph"/>
        <w:rPr>
          <w:sz w:val="24"/>
          <w:szCs w:val="24"/>
          <w:lang w:val="es-MX"/>
        </w:rPr>
      </w:pPr>
      <w:r w:rsidRPr="007F4065">
        <w:rPr>
          <w:sz w:val="24"/>
          <w:szCs w:val="24"/>
          <w:lang w:val="es-MX"/>
        </w:rPr>
        <w:drawing>
          <wp:inline distT="0" distB="0" distL="0" distR="0" wp14:anchorId="27E097B1" wp14:editId="502CB41A">
            <wp:extent cx="4863983" cy="449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606" cy="44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F69B" w14:textId="5F46F4C9" w:rsidR="007F4065" w:rsidRPr="007F4065" w:rsidRDefault="007F4065" w:rsidP="00BA4B39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Figura 4: Distribución del mensaje del cliente que mandó el mensaje a los demás clientes conectados al servidor</w:t>
      </w:r>
    </w:p>
    <w:p w14:paraId="2028B81C" w14:textId="77777777" w:rsidR="00EE6B46" w:rsidRPr="00EE6B46" w:rsidRDefault="00EE6B46" w:rsidP="00EE6B46">
      <w:pPr>
        <w:rPr>
          <w:b/>
          <w:bCs/>
          <w:sz w:val="28"/>
          <w:szCs w:val="28"/>
          <w:lang w:val="es-MX"/>
        </w:rPr>
      </w:pPr>
      <w:r w:rsidRPr="00EE6B46">
        <w:rPr>
          <w:b/>
          <w:bCs/>
          <w:sz w:val="28"/>
          <w:szCs w:val="28"/>
          <w:lang w:val="es-MX"/>
        </w:rPr>
        <w:t>Concusión</w:t>
      </w:r>
    </w:p>
    <w:p w14:paraId="30F1FFA5" w14:textId="77777777" w:rsidR="007F4065" w:rsidRPr="007F4065" w:rsidRDefault="007F4065" w:rsidP="007F4065">
      <w:pPr>
        <w:rPr>
          <w:lang w:val="es-MX"/>
        </w:rPr>
      </w:pPr>
      <w:r w:rsidRPr="007F4065">
        <w:rPr>
          <w:lang w:val="es-MX"/>
        </w:rPr>
        <w:t xml:space="preserve">En esta primera entrega del proyecto de criptografía y seguridad en redes, se desarrolló una aplicación de mensajería segura, que utiliza sockets TCP para comunicarse entre el cliente y el servidor, y un middleware (MOM) para distribuir la información entre los clientes. Se utilizó el lenguaje de programación Java y la librería </w:t>
      </w:r>
      <w:proofErr w:type="spellStart"/>
      <w:r w:rsidRPr="007F4065">
        <w:rPr>
          <w:lang w:val="es-MX"/>
        </w:rPr>
        <w:t>JavaFX</w:t>
      </w:r>
      <w:proofErr w:type="spellEnd"/>
      <w:r w:rsidRPr="007F4065">
        <w:rPr>
          <w:lang w:val="es-MX"/>
        </w:rPr>
        <w:t xml:space="preserve"> para crear la interfaz gráfica del cliente, y se implementó la lógica del servidor y el MOM en clases separadas.</w:t>
      </w:r>
    </w:p>
    <w:p w14:paraId="4EE91CC8" w14:textId="77777777" w:rsidR="007F4065" w:rsidRPr="007F4065" w:rsidRDefault="007F4065" w:rsidP="007F4065">
      <w:pPr>
        <w:rPr>
          <w:lang w:val="es-MX"/>
        </w:rPr>
      </w:pPr>
    </w:p>
    <w:p w14:paraId="15492B40" w14:textId="6001F534" w:rsidR="00EE6B46" w:rsidRPr="002C7B0E" w:rsidRDefault="007F4065" w:rsidP="007F4065">
      <w:pPr>
        <w:rPr>
          <w:lang w:val="es-MX"/>
        </w:rPr>
      </w:pPr>
      <w:r w:rsidRPr="007F4065">
        <w:rPr>
          <w:lang w:val="es-MX"/>
        </w:rPr>
        <w:t>En las siguientes entregas, se añadirán las funcionalidades de criptografía y seguridad, como el cifrado y descifrado de los mensajes, la generación y verificación de firmas digitales, la autenticación de los usuarios y el manejo de errores.</w:t>
      </w:r>
    </w:p>
    <w:sectPr w:rsidR="00EE6B46" w:rsidRPr="002C7B0E">
      <w:head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FA64C" w14:textId="77777777" w:rsidR="0089758E" w:rsidRDefault="0089758E" w:rsidP="00374FA3">
      <w:pPr>
        <w:spacing w:after="0" w:line="240" w:lineRule="auto"/>
      </w:pPr>
      <w:r>
        <w:separator/>
      </w:r>
    </w:p>
  </w:endnote>
  <w:endnote w:type="continuationSeparator" w:id="0">
    <w:p w14:paraId="073AC7BA" w14:textId="77777777" w:rsidR="0089758E" w:rsidRDefault="0089758E" w:rsidP="0037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527D" w14:textId="77777777" w:rsidR="0089758E" w:rsidRDefault="0089758E" w:rsidP="00374FA3">
      <w:pPr>
        <w:spacing w:after="0" w:line="240" w:lineRule="auto"/>
      </w:pPr>
      <w:r>
        <w:separator/>
      </w:r>
    </w:p>
  </w:footnote>
  <w:footnote w:type="continuationSeparator" w:id="0">
    <w:p w14:paraId="23EF3459" w14:textId="77777777" w:rsidR="0089758E" w:rsidRDefault="0089758E" w:rsidP="00374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EEAF8" w14:textId="21820060" w:rsidR="00374FA3" w:rsidRPr="00374FA3" w:rsidRDefault="00374FA3">
    <w:pPr>
      <w:pStyle w:val="Header"/>
      <w:rPr>
        <w:lang w:val="es-MX"/>
      </w:rPr>
    </w:pPr>
    <w:r w:rsidRPr="00374FA3">
      <w:rPr>
        <w:lang w:val="es-MX"/>
      </w:rPr>
      <w:t xml:space="preserve">Esteban Viniegra Pérez Olagaray </w:t>
    </w:r>
    <w:r w:rsidRPr="00374FA3">
      <w:rPr>
        <w:lang w:val="es-MX"/>
      </w:rPr>
      <w:tab/>
    </w:r>
    <w:r w:rsidRPr="00374FA3">
      <w:rPr>
        <w:lang w:val="es-MX"/>
      </w:rPr>
      <w:tab/>
      <w:t>ID:</w:t>
    </w:r>
    <w:r>
      <w:rPr>
        <w:lang w:val="es-MX"/>
      </w:rPr>
      <w:t xml:space="preserve"> 0235320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1759"/>
    <w:multiLevelType w:val="hybridMultilevel"/>
    <w:tmpl w:val="E17C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F35EE"/>
    <w:multiLevelType w:val="hybridMultilevel"/>
    <w:tmpl w:val="30DC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B20D3"/>
    <w:multiLevelType w:val="hybridMultilevel"/>
    <w:tmpl w:val="ADD0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802CB"/>
    <w:multiLevelType w:val="hybridMultilevel"/>
    <w:tmpl w:val="9AAE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732B6"/>
    <w:multiLevelType w:val="hybridMultilevel"/>
    <w:tmpl w:val="3C70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61E58"/>
    <w:multiLevelType w:val="hybridMultilevel"/>
    <w:tmpl w:val="9FB44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0602064">
    <w:abstractNumId w:val="1"/>
  </w:num>
  <w:num w:numId="2" w16cid:durableId="102766763">
    <w:abstractNumId w:val="0"/>
  </w:num>
  <w:num w:numId="3" w16cid:durableId="68574980">
    <w:abstractNumId w:val="3"/>
  </w:num>
  <w:num w:numId="4" w16cid:durableId="1420444478">
    <w:abstractNumId w:val="5"/>
  </w:num>
  <w:num w:numId="5" w16cid:durableId="1922521843">
    <w:abstractNumId w:val="2"/>
  </w:num>
  <w:num w:numId="6" w16cid:durableId="80532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E0"/>
    <w:rsid w:val="002A7FBD"/>
    <w:rsid w:val="002C7B0E"/>
    <w:rsid w:val="00374FA3"/>
    <w:rsid w:val="00511F59"/>
    <w:rsid w:val="00537CE0"/>
    <w:rsid w:val="006B140A"/>
    <w:rsid w:val="007F4065"/>
    <w:rsid w:val="00860301"/>
    <w:rsid w:val="0089758E"/>
    <w:rsid w:val="009D53C1"/>
    <w:rsid w:val="00A3366D"/>
    <w:rsid w:val="00A85075"/>
    <w:rsid w:val="00AA302F"/>
    <w:rsid w:val="00AF6235"/>
    <w:rsid w:val="00BA4B39"/>
    <w:rsid w:val="00D525CE"/>
    <w:rsid w:val="00E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93C8"/>
  <w15:chartTrackingRefBased/>
  <w15:docId w15:val="{7332AFDE-E8EF-45BD-92C2-6936E791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A85075"/>
  </w:style>
  <w:style w:type="paragraph" w:styleId="Title">
    <w:name w:val="Title"/>
    <w:basedOn w:val="Normal"/>
    <w:next w:val="Normal"/>
    <w:link w:val="TitleChar"/>
    <w:uiPriority w:val="10"/>
    <w:qFormat/>
    <w:rsid w:val="00A85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507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74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A3"/>
  </w:style>
  <w:style w:type="paragraph" w:styleId="Footer">
    <w:name w:val="footer"/>
    <w:basedOn w:val="Normal"/>
    <w:link w:val="FooterChar"/>
    <w:uiPriority w:val="99"/>
    <w:unhideWhenUsed/>
    <w:rsid w:val="00374F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A3"/>
  </w:style>
  <w:style w:type="paragraph" w:styleId="ListParagraph">
    <w:name w:val="List Paragraph"/>
    <w:basedOn w:val="Normal"/>
    <w:uiPriority w:val="34"/>
    <w:qFormat/>
    <w:rsid w:val="0086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AC533-390B-480B-BBD1-85DEB4E1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viniegra</dc:creator>
  <cp:keywords/>
  <dc:description/>
  <cp:lastModifiedBy>esteban viniegra</cp:lastModifiedBy>
  <cp:revision>3</cp:revision>
  <cp:lastPrinted>2023-09-19T02:02:00Z</cp:lastPrinted>
  <dcterms:created xsi:type="dcterms:W3CDTF">2023-09-19T02:02:00Z</dcterms:created>
  <dcterms:modified xsi:type="dcterms:W3CDTF">2023-09-19T02:25:00Z</dcterms:modified>
</cp:coreProperties>
</file>