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9FDD2" w14:textId="49BD9B8D" w:rsidR="006463E2" w:rsidRDefault="00B64F2C">
      <w:pPr>
        <w:rPr>
          <w:lang w:val="es-ES"/>
        </w:rPr>
      </w:pPr>
      <w:r>
        <w:rPr>
          <w:lang w:val="es-ES"/>
        </w:rPr>
        <w:t>Niveles diferentes de tolerancia a fallas en la computación en la nube</w:t>
      </w:r>
    </w:p>
    <w:p w14:paraId="0A054246" w14:textId="7B1A0541" w:rsidR="00B64F2C" w:rsidRDefault="00B64F2C" w:rsidP="00B64F2C">
      <w:pPr>
        <w:pStyle w:val="Prrafodelista"/>
        <w:numPr>
          <w:ilvl w:val="0"/>
          <w:numId w:val="1"/>
        </w:numPr>
        <w:rPr>
          <w:lang w:val="es-ES"/>
        </w:rPr>
      </w:pPr>
      <w:r w:rsidRPr="00B64F2C">
        <w:rPr>
          <w:lang w:val="es-ES"/>
        </w:rPr>
        <w:t>una caída en el par de conmutadores agregados puede resultar en la pérdida de</w:t>
      </w:r>
      <w:r>
        <w:rPr>
          <w:lang w:val="es-ES"/>
        </w:rPr>
        <w:t xml:space="preserve"> </w:t>
      </w:r>
      <w:r w:rsidRPr="00B64F2C">
        <w:rPr>
          <w:lang w:val="es-ES"/>
        </w:rPr>
        <w:t>comunicación entre todos los servidores de un clúster</w:t>
      </w:r>
    </w:p>
    <w:p w14:paraId="30488AD8" w14:textId="792EFAC8" w:rsidR="00B64F2C" w:rsidRDefault="00B64F2C" w:rsidP="00B64F2C">
      <w:pPr>
        <w:pStyle w:val="Prrafodelista"/>
        <w:numPr>
          <w:ilvl w:val="0"/>
          <w:numId w:val="1"/>
        </w:numPr>
        <w:rPr>
          <w:lang w:val="es-ES"/>
        </w:rPr>
      </w:pPr>
      <w:r w:rsidRPr="00B64F2C">
        <w:rPr>
          <w:lang w:val="es-ES"/>
        </w:rPr>
        <w:t xml:space="preserve">se debe </w:t>
      </w:r>
      <w:r w:rsidRPr="00B64F2C">
        <w:rPr>
          <w:lang w:val="es-ES"/>
        </w:rPr>
        <w:t>aplica</w:t>
      </w:r>
      <w:r w:rsidRPr="00B64F2C">
        <w:rPr>
          <w:lang w:val="es-ES"/>
        </w:rPr>
        <w:t>r</w:t>
      </w:r>
      <w:r w:rsidRPr="00B64F2C">
        <w:rPr>
          <w:lang w:val="es-ES"/>
        </w:rPr>
        <w:t xml:space="preserve"> un mecanismo de tolerancia a fallas como un esquema de replicación, al menos una réplica </w:t>
      </w:r>
      <w:proofErr w:type="gramStart"/>
      <w:r w:rsidRPr="00B64F2C">
        <w:rPr>
          <w:lang w:val="es-ES"/>
        </w:rPr>
        <w:t>del</w:t>
      </w:r>
      <w:r w:rsidRPr="00B64F2C">
        <w:rPr>
          <w:lang w:val="es-ES"/>
        </w:rPr>
        <w:t xml:space="preserve"> la</w:t>
      </w:r>
      <w:r w:rsidRPr="00B64F2C">
        <w:rPr>
          <w:lang w:val="es-ES"/>
        </w:rPr>
        <w:t xml:space="preserve"> aplicación</w:t>
      </w:r>
      <w:proofErr w:type="gramEnd"/>
      <w:r w:rsidRPr="00B64F2C">
        <w:rPr>
          <w:lang w:val="es-ES"/>
        </w:rPr>
        <w:t xml:space="preserve"> debe colocarse en un clúster diferente para garantizar que la falla agregada del conmutador</w:t>
      </w:r>
      <w:r>
        <w:rPr>
          <w:lang w:val="es-ES"/>
        </w:rPr>
        <w:t xml:space="preserve"> </w:t>
      </w:r>
      <w:r w:rsidRPr="00B64F2C">
        <w:rPr>
          <w:lang w:val="es-ES"/>
        </w:rPr>
        <w:t>no resulte en una falla total de la aplicación</w:t>
      </w:r>
    </w:p>
    <w:p w14:paraId="1A57B8CE" w14:textId="62F2CB16" w:rsidR="00B64F2C" w:rsidRDefault="00B64F2C" w:rsidP="00B64F2C">
      <w:pPr>
        <w:pStyle w:val="Prrafodelista"/>
        <w:numPr>
          <w:ilvl w:val="0"/>
          <w:numId w:val="1"/>
        </w:numPr>
        <w:rPr>
          <w:lang w:val="es-ES"/>
        </w:rPr>
      </w:pPr>
      <w:r w:rsidRPr="00B64F2C">
        <w:rPr>
          <w:lang w:val="es-ES"/>
        </w:rPr>
        <w:t>Basado en la arquitectura de la infraestructura de computación en la nube, diferentes niveles de falla</w:t>
      </w:r>
      <w:r>
        <w:rPr>
          <w:lang w:val="es-ES"/>
        </w:rPr>
        <w:t xml:space="preserve"> </w:t>
      </w:r>
      <w:r w:rsidRPr="00B64F2C">
        <w:rPr>
          <w:lang w:val="es-ES"/>
        </w:rPr>
        <w:t>la independencia puede derivarse de los servicios de computación en la nube</w:t>
      </w:r>
    </w:p>
    <w:p w14:paraId="1765FDEF" w14:textId="213936E2" w:rsidR="00B64F2C" w:rsidRDefault="00B64F2C" w:rsidP="00B64F2C">
      <w:pPr>
        <w:pStyle w:val="Prrafodelista"/>
        <w:numPr>
          <w:ilvl w:val="0"/>
          <w:numId w:val="1"/>
        </w:numPr>
        <w:rPr>
          <w:lang w:val="es-ES"/>
        </w:rPr>
      </w:pPr>
      <w:r w:rsidRPr="00B64F2C">
        <w:rPr>
          <w:lang w:val="es-ES"/>
        </w:rPr>
        <w:t>La tolerancia a fallas y los costos de recursos de una aplicación se pueden equilibrar en función de la ubicación de</w:t>
      </w:r>
      <w:r>
        <w:rPr>
          <w:lang w:val="es-ES"/>
        </w:rPr>
        <w:t xml:space="preserve"> </w:t>
      </w:r>
      <w:r w:rsidRPr="00B64F2C">
        <w:rPr>
          <w:lang w:val="es-ES"/>
        </w:rPr>
        <w:t>sus réplicas.</w:t>
      </w:r>
    </w:p>
    <w:p w14:paraId="50D55806" w14:textId="77777777" w:rsidR="0045065E" w:rsidRDefault="00B64F2C" w:rsidP="0045065E">
      <w:pPr>
        <w:pStyle w:val="Prrafodelista"/>
        <w:numPr>
          <w:ilvl w:val="0"/>
          <w:numId w:val="1"/>
        </w:numPr>
        <w:rPr>
          <w:lang w:val="es-ES"/>
        </w:rPr>
      </w:pPr>
      <w:r w:rsidRPr="00B64F2C">
        <w:rPr>
          <w:lang w:val="es-ES"/>
        </w:rPr>
        <w:t>Varias máquinas dentro del mismo clúster</w:t>
      </w:r>
      <w:r>
        <w:rPr>
          <w:lang w:val="es-ES"/>
        </w:rPr>
        <w:t xml:space="preserve">: </w:t>
      </w:r>
    </w:p>
    <w:p w14:paraId="2AFB49CE" w14:textId="670F8E3E" w:rsidR="00B64F2C" w:rsidRDefault="0045065E" w:rsidP="0045065E">
      <w:pPr>
        <w:pStyle w:val="Prrafodelista"/>
        <w:numPr>
          <w:ilvl w:val="1"/>
          <w:numId w:val="1"/>
        </w:numPr>
        <w:rPr>
          <w:lang w:val="es-ES"/>
        </w:rPr>
      </w:pPr>
      <w:r w:rsidRPr="0045065E">
        <w:rPr>
          <w:lang w:val="es-ES"/>
        </w:rPr>
        <w:t>Bloques de nivel de clúster en la falla</w:t>
      </w:r>
      <w:r w:rsidRPr="0045065E">
        <w:rPr>
          <w:lang w:val="es-ES"/>
        </w:rPr>
        <w:t xml:space="preserve"> </w:t>
      </w:r>
      <w:r w:rsidRPr="0045065E">
        <w:rPr>
          <w:lang w:val="es-ES"/>
        </w:rPr>
        <w:t>árboles de cada componente de recurso (por ejemplo, fallas de red como se muestra en la Figura 3b) deben</w:t>
      </w:r>
      <w:r w:rsidRPr="0045065E">
        <w:rPr>
          <w:lang w:val="es-ES"/>
        </w:rPr>
        <w:t xml:space="preserve"> </w:t>
      </w:r>
      <w:r w:rsidRPr="0045065E">
        <w:rPr>
          <w:lang w:val="es-ES"/>
        </w:rPr>
        <w:t>combinarse utilizando un operador lógico AND para analizar el impacto general de las fallas en</w:t>
      </w:r>
      <w:r>
        <w:rPr>
          <w:lang w:val="es-ES"/>
        </w:rPr>
        <w:t xml:space="preserve"> </w:t>
      </w:r>
      <w:r w:rsidRPr="0045065E">
        <w:rPr>
          <w:lang w:val="es-ES"/>
        </w:rPr>
        <w:t>el sistema.</w:t>
      </w:r>
    </w:p>
    <w:p w14:paraId="11EED4F8" w14:textId="118AEA30" w:rsidR="0045065E" w:rsidRDefault="0045065E" w:rsidP="0045065E">
      <w:pPr>
        <w:pStyle w:val="Prrafodelista"/>
        <w:numPr>
          <w:ilvl w:val="1"/>
          <w:numId w:val="1"/>
        </w:numPr>
        <w:rPr>
          <w:lang w:val="es-ES"/>
        </w:rPr>
      </w:pPr>
      <w:r w:rsidRPr="0045065E">
        <w:rPr>
          <w:lang w:val="es-ES"/>
        </w:rPr>
        <w:t>La falla puede resultar en una interrupción de toda la aplicación y ambas réplicas no pueden</w:t>
      </w:r>
      <w:r>
        <w:rPr>
          <w:lang w:val="es-ES"/>
        </w:rPr>
        <w:t xml:space="preserve"> </w:t>
      </w:r>
      <w:r w:rsidRPr="0045065E">
        <w:rPr>
          <w:lang w:val="es-ES"/>
        </w:rPr>
        <w:t>comunicarse para completar el protocolo de tolerancia a fallas</w:t>
      </w:r>
    </w:p>
    <w:p w14:paraId="1946DC6D" w14:textId="1EF6A92C" w:rsidR="0045065E" w:rsidRDefault="0045065E" w:rsidP="0045065E">
      <w:pPr>
        <w:rPr>
          <w:lang w:val="es-ES"/>
        </w:rPr>
      </w:pPr>
      <w:r w:rsidRPr="0045065E">
        <w:rPr>
          <w:lang w:val="es-ES"/>
        </w:rPr>
        <w:t>Múltiples clústeres dentro de un centro de datos</w:t>
      </w:r>
      <w:r>
        <w:rPr>
          <w:lang w:val="es-ES"/>
        </w:rPr>
        <w:t xml:space="preserve">: </w:t>
      </w:r>
    </w:p>
    <w:p w14:paraId="77C4B939" w14:textId="0372C3E1" w:rsidR="0045065E" w:rsidRDefault="0045065E" w:rsidP="0045065E">
      <w:pPr>
        <w:rPr>
          <w:lang w:val="es-ES"/>
        </w:rPr>
      </w:pPr>
      <w:r>
        <w:rPr>
          <w:lang w:val="es-ES"/>
        </w:rPr>
        <w:tab/>
      </w:r>
      <w:r w:rsidRPr="0045065E">
        <w:rPr>
          <w:lang w:val="es-ES"/>
        </w:rPr>
        <w:t>Se pueden colocar dos réplicas de una aplicación en</w:t>
      </w:r>
      <w:r>
        <w:rPr>
          <w:lang w:val="es-ES"/>
        </w:rPr>
        <w:t xml:space="preserve"> </w:t>
      </w:r>
      <w:r w:rsidRPr="0045065E">
        <w:rPr>
          <w:lang w:val="es-ES"/>
        </w:rPr>
        <w:t>los hosts que pertenecen a diferentes clústeres en el mismo centro de datos</w:t>
      </w:r>
    </w:p>
    <w:p w14:paraId="1BE88D70" w14:textId="1699A25E" w:rsidR="0045065E" w:rsidRPr="0045065E" w:rsidRDefault="0045065E" w:rsidP="0045065E">
      <w:pPr>
        <w:rPr>
          <w:lang w:val="es-ES"/>
        </w:rPr>
      </w:pPr>
      <w:r>
        <w:rPr>
          <w:lang w:val="es-ES"/>
        </w:rPr>
        <w:tab/>
      </w:r>
      <w:r w:rsidRPr="0045065E">
        <w:rPr>
          <w:lang w:val="es-ES"/>
        </w:rPr>
        <w:t>La disponibilidad general de una aplicación se puede calcular utilizando bloques a nivel de clúster de árboles de fallas combinados con</w:t>
      </w:r>
      <w:r>
        <w:rPr>
          <w:lang w:val="es-ES"/>
        </w:rPr>
        <w:t xml:space="preserve"> </w:t>
      </w:r>
      <w:r w:rsidRPr="0045065E">
        <w:rPr>
          <w:lang w:val="es-ES"/>
        </w:rPr>
        <w:t>un operador OR lógico junto con el operador AND de energía y red.</w:t>
      </w:r>
    </w:p>
    <w:sectPr w:rsidR="0045065E" w:rsidRPr="004506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17ABE"/>
    <w:multiLevelType w:val="hybridMultilevel"/>
    <w:tmpl w:val="4E7E8E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2C"/>
    <w:rsid w:val="0045065E"/>
    <w:rsid w:val="006463E2"/>
    <w:rsid w:val="00B6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95B2E"/>
  <w15:chartTrackingRefBased/>
  <w15:docId w15:val="{6B997EB1-49C2-45D4-BBF4-A35ADB37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4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 Estefanía Sora Albornoz</dc:creator>
  <cp:keywords/>
  <dc:description/>
  <cp:lastModifiedBy>Yilma Estefanía Sora Albornoz</cp:lastModifiedBy>
  <cp:revision>1</cp:revision>
  <dcterms:created xsi:type="dcterms:W3CDTF">2021-07-08T04:17:00Z</dcterms:created>
  <dcterms:modified xsi:type="dcterms:W3CDTF">2021-07-08T04:38:00Z</dcterms:modified>
</cp:coreProperties>
</file>