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 Nacional Autónoma de Honduras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Tecnológico Danlí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Ciencias Económicas Administrativas Y Contables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Departamento De Informática Administrativa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Clase: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Diseño De Sistemas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Trabajo: 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Primer Sprint Backlog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Catedrática: 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Gladys Melissa Nolasco Padilla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N.º Cuenta</w:t>
      </w:r>
    </w:p>
    <w:p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20192500065 </w:t>
      </w:r>
    </w:p>
    <w:p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20192500222</w:t>
      </w:r>
    </w:p>
    <w:p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Karla Abigail Sierra Paztrana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20191500015</w:t>
      </w:r>
    </w:p>
    <w:p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Maryury Virsai Chacón López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20182500077</w:t>
      </w:r>
    </w:p>
    <w:p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Fecha: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de febrero del 2022 Danlí, El Paraíso, Honduras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>Objetivo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la primera fase del proyecto AGRO System, el cual está estructurado con las historias y sus respectivas tareas, las cuales fundamentan el sistema, teniendo como principal la base de datos, así como los registros de los cargos y del personal.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>Sprint 1</w:t>
      </w:r>
    </w:p>
    <w:p>
      <w:pPr>
        <w:rPr>
          <w:b/>
          <w:bCs/>
          <w:sz w:val="22"/>
          <w:szCs w:val="22"/>
        </w:rPr>
      </w:pPr>
    </w:p>
    <w:p>
      <w:pPr>
        <w:spacing w:line="240" w:lineRule="auto"/>
        <w:rPr>
          <w:b/>
          <w:bCs/>
          <w:sz w:val="22"/>
          <w:szCs w:val="22"/>
        </w:rPr>
      </w:pPr>
      <w:bookmarkStart w:id="0" w:name="_Hlk94656036"/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H1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Registro De Cargos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diseñará un apartado con una serie de opciones para guardar la información necesaria de los cargos del personal que laborará en la empresa.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la tabla de “Cargos” en la base de datos.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creación de cargos: Se creará un formulario dentro de la ventana que permitirá el registro de un nuevo cargo.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“Guardar”: Creación de un botón el cual nos permitirá guardar los datos ingresados en el formulario de creación de cargos.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“Limpiar”: Creación de un botón que nos permita limpiar las cajas de texto del formulario.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“Cerrar”: Creación de un botón que nos permita cerrar la ventana de creación de datos.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H2 - Validación de registro de cargos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H6 - Petición de confirmación de cargos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2 horas 30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minutos</w:t>
            </w:r>
          </w:p>
        </w:tc>
      </w:tr>
    </w:tbl>
    <w:tbl>
      <w:tblPr>
        <w:tblStyle w:val="10"/>
        <w:tblpPr w:leftFromText="141" w:rightFromText="141" w:vertAnchor="text" w:horzAnchor="margin" w:tblpY="-5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Registro De Cargos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al registro de cargos.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en el controlador de registro de cargos: Se desarrollará el código necesario para garantizar que el usuario ingrese los datos solicitados.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Mensaje de error: Creación de un mensaje que indique si alguno de los campos presenta un error como tal, es decir, no cumple con la validación.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H1 - Registro de cargos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5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1 hora 30 minutos</w:t>
            </w:r>
          </w:p>
        </w:tc>
      </w:tr>
    </w:tbl>
    <w:p>
      <w:pPr>
        <w:spacing w:line="240" w:lineRule="auto"/>
        <w:rPr>
          <w:b/>
          <w:bCs/>
          <w:sz w:val="22"/>
          <w:szCs w:val="22"/>
        </w:rPr>
      </w:pPr>
    </w:p>
    <w:p>
      <w:pPr>
        <w:spacing w:line="240" w:lineRule="auto"/>
        <w:rPr>
          <w:b/>
          <w:bCs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Lista De Cargos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diseñará una sección donde se mostrará un listado con la información de los cargos de la empresa.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“Agregar Cargo”: Creación de un botón que permita redirigir a la ventana de registro de cargos.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Tabla de lista de cargos: Creación de una tabla que mostrara los datos de la base de datos, dicha tabla contara con un botón: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“Editar”: Creación de un botón que permita redirigir al formulario de editar cargos.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“Regresar”: Creación de un botón que nos redirija a la pantalla principal.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H1 - Registro de cargos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H4 - Editar cargo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H6 - Petición de confirmación de cargos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2 horas</w:t>
            </w:r>
          </w:p>
        </w:tc>
      </w:tr>
    </w:tbl>
    <w:p>
      <w:pPr>
        <w:spacing w:line="240" w:lineRule="auto"/>
        <w:rPr>
          <w:b/>
          <w:bCs/>
          <w:sz w:val="22"/>
          <w:szCs w:val="22"/>
        </w:rPr>
      </w:pPr>
    </w:p>
    <w:tbl>
      <w:tblPr>
        <w:tblStyle w:val="10"/>
        <w:tblpPr w:leftFromText="141" w:rightFromText="141" w:vertAnchor="text" w:horzAnchor="margin" w:tblpY="-5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Editar Cargo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creará una sección en la cual se podrá cambiar la información del cargo.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editar cargo: Creación de un formulario en una ventana que permita la edición de la información proveniente de la base de datos del cargo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“Actualizar”: Creación de un botón que permita guardar los cambios realizados en los datos del cargo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“Restaurar”: Creación de un botón que permita restaurar los cambios realizados en los datos del cargo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“Cerrar”: Creación de un botón que permita cerrar la ventana de editar cargo.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Maryury Chacón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H5 -Validación de editar cargo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H6 - Petición de confirmación de cargos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5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2 horas 10 minutos</w:t>
            </w:r>
          </w:p>
        </w:tc>
      </w:tr>
    </w:tbl>
    <w:p>
      <w:pPr>
        <w:spacing w:line="240" w:lineRule="auto"/>
        <w:rPr>
          <w:rFonts w:ascii="Arial" w:hAnsi="Arial" w:eastAsia="Times New Roman" w:cs="Arial"/>
          <w:sz w:val="22"/>
          <w:szCs w:val="22"/>
          <w:lang w:val="es-HN"/>
        </w:rPr>
      </w:pPr>
    </w:p>
    <w:p>
      <w:pPr>
        <w:spacing w:line="240" w:lineRule="auto"/>
        <w:rPr>
          <w:rFonts w:ascii="Arial" w:hAnsi="Arial" w:eastAsia="Times New Roman" w:cs="Arial"/>
          <w:sz w:val="22"/>
          <w:szCs w:val="22"/>
          <w:lang w:val="es-HN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Editar Cargo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 lo establecido en el registro para editar el cargo.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en el controlador de editar cargo: Se desarrollará el código necesario para garantizar que el usuario ingrese los datos solicitados.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Mensaje de error: Creación de un mensaje que indique si alguno de los campos presenta un error como tal, es decir, no cumple con la validación.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H4 - Editar cargo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1 hora</w:t>
            </w:r>
          </w:p>
        </w:tc>
      </w:tr>
    </w:tbl>
    <w:tbl>
      <w:tblPr>
        <w:tblStyle w:val="10"/>
        <w:tblpPr w:leftFromText="141" w:rightFromText="141" w:vertAnchor="text" w:horzAnchor="margin" w:tblpY="-63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H6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Petición De Confirmación De Cargos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establecerán mensajes en el cual el usuario podrá confirman si desea o no, guardar o editar la información del cargo.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registro de cargos: En esta sección se le consultara al usuario por medio de una petición si desea guardar los datos del cargo a registrar.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editar cargo: En esta sección se le consultara al usuario por medio de una petición si desea editar los datos del cargo seleccionado.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H1 - Registro de cargos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H4 - Editar cargo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1 hora</w:t>
            </w:r>
          </w:p>
        </w:tc>
      </w:tr>
    </w:tbl>
    <w:p>
      <w:pPr>
        <w:spacing w:line="240" w:lineRule="auto"/>
        <w:rPr>
          <w:b/>
          <w:bCs/>
          <w:sz w:val="22"/>
          <w:szCs w:val="22"/>
        </w:rPr>
      </w:pPr>
    </w:p>
    <w:p>
      <w:pPr>
        <w:spacing w:line="240" w:lineRule="auto"/>
        <w:rPr>
          <w:b/>
          <w:bCs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H7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Registro De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diseñará un apartado con una serie de opciones para guardar la información necesaria del nuevo personal que laborará en la empresa.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la tabla de “Personal” en la base de datos.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creación de personal: Se creará un formulario dentro de la ventana que permitirá el registro de nuevo personal.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“Guardar”: Creación de un botón el cual nos permitirá guardar los datos ingresados en el formulario de creación de personal.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“Limpiar”: Creación de un botón que nos permita limpiar las cajas de texto del formulario.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“Cerrar”: Creación de un botón que nos permita cerrar la ventana de creación de datos.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H8 - Validación de registro de personal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H13 - Petición de confirmación de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ab/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5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hora</w:t>
            </w:r>
          </w:p>
        </w:tc>
      </w:tr>
    </w:tbl>
    <w:tbl>
      <w:tblPr>
        <w:tblStyle w:val="10"/>
        <w:tblpPr w:leftFromText="141" w:rightFromText="141" w:vertAnchor="text" w:horzAnchor="margin" w:tblpY="-167"/>
        <w:tblW w:w="864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705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705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H8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Registro De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7056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al registro de personal.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7056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en el controlador de registro de personal: Se desarrollará el código necesario para garantizar que el usuario ingrese los datos solicitados.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Mensaje de error: Creación de un mensaje que indique si alguno de los campos presenta un error como tal, es decir, no cumple con la validación.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Maryury Chacón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7056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H7 - Registro de personal 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7056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hora </w:t>
            </w:r>
          </w:p>
        </w:tc>
      </w:tr>
    </w:tbl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10"/>
        <w:tblW w:w="864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705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705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H9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Lista De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7056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diseñará una sección donde se mostrará un listado con la información del personal de la empresa.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7056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Filtro de búsqueda: Desarrollo de un filtro de búsqueda que realice la acción al buscar el nombre o el </w:t>
            </w:r>
            <w:r>
              <w:rPr>
                <w:rFonts w:ascii="Arial" w:hAnsi="Arial" w:eastAsia="Times New Roman" w:cs="Arial"/>
                <w:sz w:val="22"/>
                <w:szCs w:val="22"/>
                <w:lang w:val="es-HN" w:eastAsia="es-HN"/>
              </w:rPr>
              <w:t>estado del empleado (1= activo o 0=inactivo)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“Agregar Personal”: Creación de un botón que permita redirigir a la ventana de registro de personal.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Tabla de lista de personal: Creación de una tabla que mostrara los datos de la base de datos, dicha tabla contara con tres botones: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“Mas Detalles”: Creación de un botón que permita redirigir al formulario ver personal.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“Editar”: Creación de un botón que permita redirigir al formulario de editar personal.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“Cambiar Estado”: Creación de un botón que permita desactivar y reactivar al empleado.</w:t>
            </w:r>
          </w:p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“Regresar”: Creación de un botón que nos redirija a la pantalla principal.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7056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H7 - Registro de personal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H10 - Filtro de búsqueda de personal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H11 - Editar personal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H13 - Petición de confirmación de personal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H14 - Ver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7056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horas</w:t>
            </w:r>
          </w:p>
        </w:tc>
      </w:tr>
    </w:tbl>
    <w:p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H10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Filtro De Búsqueda De Personal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apartado donde se podrá buscar la información por nombre, apellido y estado del empleado.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Media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en el controlador: Se desarrollará el código necesario para garantizar que, al buscar por nombre, apellido o por estado del empleado (activo o inactivo) se muestre un listado del personal con las características escritas en el filtro.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desarrollará el código y su respectiva configuración del campo.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1 hora</w:t>
            </w:r>
          </w:p>
        </w:tc>
      </w:tr>
    </w:tbl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H11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Editar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creará una sección en la cual se podrá cambiar la información del personal.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editar personal: Creación de un formulario en una ventana que permita la edición de la información proveniente de la base de datos del empleado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“Actualizar”: Creación de un botón que permita guardar los cambios realizados en los datos del empleado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“Restaurar”: Creación de un botón que permita restaurar los cambios realizados en los datos del empleado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“Cerrar”: Creación de un botón que permita cerrar la ventana de editar personal.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H12 - Validación de editar personal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H13 - Petición de confirmación de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2 horas 30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minutos</w:t>
            </w:r>
          </w:p>
        </w:tc>
      </w:tr>
      <w:bookmarkEnd w:id="0"/>
    </w:tbl>
    <w:p>
      <w:pPr>
        <w:spacing w:line="240" w:lineRule="auto"/>
        <w:rPr>
          <w:rFonts w:ascii="Arial" w:hAnsi="Arial" w:eastAsia="Times New Roman" w:cs="Arial"/>
          <w:sz w:val="22"/>
          <w:szCs w:val="22"/>
          <w:lang w:val="es-HN"/>
        </w:rPr>
      </w:pPr>
    </w:p>
    <w:p>
      <w:pPr>
        <w:spacing w:line="240" w:lineRule="auto"/>
        <w:rPr>
          <w:rFonts w:ascii="Arial" w:hAnsi="Arial" w:eastAsia="Times New Roman" w:cs="Arial"/>
          <w:sz w:val="22"/>
          <w:szCs w:val="22"/>
          <w:lang w:val="es-HN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H12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Editar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 lo establecido en el registro para editar el personal.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en el controlador de editar personal: Se desarrollará el código necesario para garantizar que el usuario ingrese los datos solicitados.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Mensaje de error: Creación de un mensaje que indique si alguno de los campos presenta un error como tal, es decir, no cumple con la validación.</w:t>
            </w:r>
          </w:p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Maryury Chacón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H11 - Editar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1 hora</w:t>
            </w: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 xml:space="preserve"> 30 minutos</w:t>
            </w:r>
          </w:p>
        </w:tc>
      </w:tr>
    </w:tbl>
    <w:p>
      <w:pPr>
        <w:spacing w:line="240" w:lineRule="auto"/>
        <w:rPr>
          <w:rFonts w:ascii="Arial" w:hAnsi="Arial" w:eastAsia="Times New Roman" w:cs="Arial"/>
          <w:sz w:val="22"/>
          <w:szCs w:val="22"/>
          <w:lang w:val="es-HN"/>
        </w:rPr>
      </w:pPr>
    </w:p>
    <w:p>
      <w:pPr>
        <w:spacing w:line="240" w:lineRule="auto"/>
        <w:rPr>
          <w:rFonts w:ascii="Arial" w:hAnsi="Arial" w:eastAsia="Times New Roman" w:cs="Arial"/>
          <w:sz w:val="22"/>
          <w:szCs w:val="22"/>
          <w:lang w:val="es-HN"/>
        </w:rPr>
      </w:pPr>
    </w:p>
    <w:p>
      <w:pPr>
        <w:spacing w:line="240" w:lineRule="auto"/>
        <w:rPr>
          <w:rFonts w:ascii="Arial" w:hAnsi="Arial" w:eastAsia="Times New Roman" w:cs="Arial"/>
          <w:sz w:val="22"/>
          <w:szCs w:val="22"/>
          <w:lang w:val="es-HN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H13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Petición De Confirmación De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establecerán mensajes en el cual el usuario podrá confirman si desea o no, guardar, editar, desactivar y reactivar la información del personal.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registro de personal: En esta sección se le consultara al usuario por medio de una petición si desea guardar los datos del empleado a registrar.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editar personal: En esta sección se le consultara al usuario por medio de una petición si desea editar los datos del empleado seleccionado.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personal de cambiar estado: En esta sección se le consultara al usuario por medio de una petición si desea desactivar o activar el empleado.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Maryury Chacón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H7 - Registro de personal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H11 - Editar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55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 xml:space="preserve">1 hora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30 minutos</w:t>
            </w:r>
          </w:p>
        </w:tc>
      </w:tr>
    </w:tbl>
    <w:p>
      <w:pPr>
        <w:rPr>
          <w:rFonts w:ascii="Arial" w:hAnsi="Arial" w:eastAsia="Times New Roman" w:cs="Arial"/>
          <w:sz w:val="22"/>
          <w:szCs w:val="22"/>
          <w:lang w:val="es-HN"/>
        </w:rPr>
      </w:pPr>
    </w:p>
    <w:p>
      <w:pPr>
        <w:rPr>
          <w:rFonts w:ascii="Arial" w:hAnsi="Arial" w:eastAsia="Times New Roman" w:cs="Arial"/>
          <w:sz w:val="22"/>
          <w:szCs w:val="22"/>
          <w:lang w:val="es-HN"/>
        </w:rPr>
      </w:pP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9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Num.</w:t>
            </w:r>
          </w:p>
        </w:tc>
        <w:tc>
          <w:tcPr>
            <w:tcW w:w="691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H14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Ver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apartado donde se podrá ver de forma más detallada el registro del empleado seleccionado.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yellow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Media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Tareas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formulario no editable donde se mostrarán los datos más específicos de cada empleado.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“Regresar”: Creación de un botón que nos redirija a la ventana lista de personal.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Historias relacionadas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>
            <w:pPr>
              <w:spacing w:after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HN" w:eastAsia="es-HN"/>
                <w14:textFill>
                  <w14:solidFill>
                    <w14:schemeClr w14:val="bg1"/>
                  </w14:solidFill>
                </w14:textFill>
              </w:rPr>
              <w:t>Tiempo</w:t>
            </w:r>
          </w:p>
        </w:tc>
        <w:tc>
          <w:tcPr>
            <w:tcW w:w="6919" w:type="dxa"/>
            <w:shd w:val="clear" w:color="auto" w:fill="DEEAF6" w:themeFill="accent5" w:themeFillTint="33"/>
          </w:tcPr>
          <w:p>
            <w:pPr>
              <w:spacing w:after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es-HN"/>
              </w:rPr>
              <w:t>1 hora 4</w:t>
            </w:r>
            <w:bookmarkStart w:id="1" w:name="_GoBack"/>
            <w:bookmarkEnd w:id="1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0 minutos</w:t>
            </w:r>
          </w:p>
        </w:tc>
      </w:tr>
    </w:tbl>
    <w:p/>
    <w:sectPr>
      <w:pgSz w:w="11906" w:h="16838"/>
      <w:pgMar w:top="1417" w:right="1701" w:bottom="1417" w:left="1701" w:header="708" w:footer="708" w:gutter="0"/>
      <w:pgBorders w:display="firstPage"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100A1"/>
    <w:multiLevelType w:val="multilevel"/>
    <w:tmpl w:val="091100A1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211D063D"/>
    <w:multiLevelType w:val="multilevel"/>
    <w:tmpl w:val="211D063D"/>
    <w:lvl w:ilvl="0" w:tentative="0">
      <w:start w:val="0"/>
      <w:numFmt w:val="bullet"/>
      <w:lvlText w:val="-"/>
      <w:lvlJc w:val="left"/>
      <w:pPr>
        <w:ind w:left="2160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63E22F40"/>
    <w:multiLevelType w:val="multilevel"/>
    <w:tmpl w:val="63E22F4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6B3C2F88"/>
    <w:multiLevelType w:val="multilevel"/>
    <w:tmpl w:val="6B3C2F88"/>
    <w:lvl w:ilvl="0" w:tentative="0">
      <w:start w:val="0"/>
      <w:numFmt w:val="bullet"/>
      <w:lvlText w:val="-"/>
      <w:lvlJc w:val="left"/>
      <w:pPr>
        <w:ind w:left="2486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02500F5"/>
    <w:multiLevelType w:val="multilevel"/>
    <w:tmpl w:val="702500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87D3463"/>
    <w:multiLevelType w:val="multilevel"/>
    <w:tmpl w:val="787D34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33"/>
    <w:rsid w:val="00182584"/>
    <w:rsid w:val="001D32C5"/>
    <w:rsid w:val="00201B69"/>
    <w:rsid w:val="00207B01"/>
    <w:rsid w:val="00351F3A"/>
    <w:rsid w:val="00411BA1"/>
    <w:rsid w:val="004E5991"/>
    <w:rsid w:val="005226DB"/>
    <w:rsid w:val="005E329D"/>
    <w:rsid w:val="006E4E2E"/>
    <w:rsid w:val="00757319"/>
    <w:rsid w:val="007B423C"/>
    <w:rsid w:val="00820536"/>
    <w:rsid w:val="008F011E"/>
    <w:rsid w:val="009A15E2"/>
    <w:rsid w:val="00A05513"/>
    <w:rsid w:val="00A81B00"/>
    <w:rsid w:val="00CE3895"/>
    <w:rsid w:val="00CF3E31"/>
    <w:rsid w:val="00CF5B3B"/>
    <w:rsid w:val="00D02B4A"/>
    <w:rsid w:val="00D05457"/>
    <w:rsid w:val="00D1179D"/>
    <w:rsid w:val="00D12F4A"/>
    <w:rsid w:val="00D62F3C"/>
    <w:rsid w:val="00D73528"/>
    <w:rsid w:val="00D82CFA"/>
    <w:rsid w:val="00DA7B0A"/>
    <w:rsid w:val="00E057E8"/>
    <w:rsid w:val="00E84F73"/>
    <w:rsid w:val="00F10434"/>
    <w:rsid w:val="00F127D3"/>
    <w:rsid w:val="00F523FD"/>
    <w:rsid w:val="00F54639"/>
    <w:rsid w:val="00F932E7"/>
    <w:rsid w:val="00FA5F02"/>
    <w:rsid w:val="00FA7133"/>
    <w:rsid w:val="4D0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es-E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foot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8">
    <w:name w:val="Título 1 Car"/>
    <w:basedOn w:val="4"/>
    <w:link w:val="2"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Grid Table 5 Dark Accent 5"/>
    <w:basedOn w:val="5"/>
    <w:uiPriority w:val="50"/>
    <w:pPr>
      <w:spacing w:after="0" w:line="240" w:lineRule="auto"/>
    </w:pPr>
    <w:rPr>
      <w:rFonts w:eastAsiaTheme="minorEastAsia"/>
      <w:sz w:val="20"/>
      <w:szCs w:val="20"/>
      <w:lang w:val="es-HN" w:eastAsia="es-HN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character" w:customStyle="1" w:styleId="11">
    <w:name w:val="Encabezado Car"/>
    <w:basedOn w:val="4"/>
    <w:link w:val="6"/>
    <w:uiPriority w:val="99"/>
    <w:rPr>
      <w:rFonts w:eastAsiaTheme="minorEastAsia"/>
      <w:sz w:val="21"/>
      <w:szCs w:val="21"/>
    </w:rPr>
  </w:style>
  <w:style w:type="character" w:customStyle="1" w:styleId="12">
    <w:name w:val="Pie de página Car"/>
    <w:basedOn w:val="4"/>
    <w:link w:val="7"/>
    <w:uiPriority w:val="99"/>
    <w:rPr>
      <w:rFonts w:eastAsiaTheme="minorEastAsia"/>
      <w:sz w:val="21"/>
      <w:szCs w:val="21"/>
    </w:rPr>
  </w:style>
  <w:style w:type="table" w:customStyle="1" w:styleId="13">
    <w:name w:val="Grid Table 3 Accent 6"/>
    <w:basedOn w:val="5"/>
    <w:uiPriority w:val="48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14">
    <w:name w:val="Grid Table 3"/>
    <w:basedOn w:val="5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15">
    <w:name w:val="Grid Table 4 Accent 2"/>
    <w:basedOn w:val="5"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6">
    <w:name w:val="Grid Table 4"/>
    <w:basedOn w:val="5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7">
    <w:name w:val="Título 2 Car"/>
    <w:basedOn w:val="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1776</Words>
  <Characters>9768</Characters>
  <Lines>81</Lines>
  <Paragraphs>23</Paragraphs>
  <TotalTime>292</TotalTime>
  <ScaleCrop>false</ScaleCrop>
  <LinksUpToDate>false</LinksUpToDate>
  <CharactersWithSpaces>11521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2022-02-14T03:58:00Z</dcterms:created>
  <dc:creator>Abigail Sierra</dc:creator>
  <cp:lastModifiedBy>Celeste H</cp:lastModifiedBy>
  <dcterms:modified xsi:type="dcterms:W3CDTF">2022-02-17T16:50:48Z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6A12650A7541408A91A24007055EA104</vt:lpwstr>
  </property>
</Properties>
</file>