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BD1" w:rsidRPr="000261D6" w:rsidRDefault="00DA79E0" w:rsidP="006C0ACF">
      <w:pPr>
        <w:jc w:val="both"/>
        <w:rPr>
          <w:b/>
          <w:sz w:val="28"/>
        </w:rPr>
      </w:pPr>
      <w:r w:rsidRPr="00DA79E0">
        <w:rPr>
          <w:b/>
          <w:sz w:val="28"/>
        </w:rPr>
        <w:t>ATM</w:t>
      </w:r>
    </w:p>
    <w:p w:rsidR="00000BD1" w:rsidRDefault="000261D6" w:rsidP="005C41BE">
      <w:pPr>
        <w:pStyle w:val="Prrafodelista"/>
        <w:numPr>
          <w:ilvl w:val="0"/>
          <w:numId w:val="10"/>
        </w:numPr>
        <w:jc w:val="both"/>
      </w:pPr>
      <w:r>
        <w:t>P</w:t>
      </w:r>
      <w:r w:rsidR="00000BD1">
        <w:t>antalla</w:t>
      </w:r>
    </w:p>
    <w:p w:rsidR="00000BD1" w:rsidRDefault="000261D6" w:rsidP="005C41BE">
      <w:pPr>
        <w:pStyle w:val="Prrafodelista"/>
        <w:numPr>
          <w:ilvl w:val="0"/>
          <w:numId w:val="10"/>
        </w:numPr>
        <w:jc w:val="both"/>
      </w:pPr>
      <w:r>
        <w:t>T</w:t>
      </w:r>
      <w:r w:rsidR="00000BD1">
        <w:t>eclado</w:t>
      </w:r>
    </w:p>
    <w:p w:rsidR="00000BD1" w:rsidRDefault="000261D6" w:rsidP="005C41BE">
      <w:pPr>
        <w:pStyle w:val="Prrafodelista"/>
        <w:numPr>
          <w:ilvl w:val="0"/>
          <w:numId w:val="10"/>
        </w:numPr>
        <w:jc w:val="both"/>
      </w:pPr>
      <w:r>
        <w:t>D</w:t>
      </w:r>
      <w:r w:rsidR="00000BD1">
        <w:t>ispensador</w:t>
      </w:r>
    </w:p>
    <w:p w:rsidR="00000BD1" w:rsidRDefault="000261D6" w:rsidP="005C41BE">
      <w:pPr>
        <w:pStyle w:val="Prrafodelista"/>
        <w:numPr>
          <w:ilvl w:val="0"/>
          <w:numId w:val="10"/>
        </w:numPr>
        <w:jc w:val="both"/>
      </w:pPr>
      <w:r>
        <w:t>R</w:t>
      </w:r>
      <w:r w:rsidR="00000BD1">
        <w:t>anura de deposito</w:t>
      </w:r>
    </w:p>
    <w:p w:rsidR="00000BD1" w:rsidRDefault="00000BD1" w:rsidP="006C0ACF">
      <w:pPr>
        <w:jc w:val="both"/>
      </w:pPr>
      <w:r>
        <w:t>Una vez que el ATM autentica al usuario, el menú principal debe contener:</w:t>
      </w:r>
    </w:p>
    <w:p w:rsidR="00F10E1D" w:rsidRDefault="001E0A27" w:rsidP="006C0ACF">
      <w:pPr>
        <w:pStyle w:val="Prrafodelista"/>
        <w:numPr>
          <w:ilvl w:val="0"/>
          <w:numId w:val="5"/>
        </w:numPr>
        <w:jc w:val="both"/>
        <w:rPr>
          <w:b/>
        </w:rPr>
      </w:pPr>
      <w:r>
        <w:rPr>
          <w:b/>
        </w:rPr>
        <w:t>S</w:t>
      </w:r>
      <w:r w:rsidR="00F10E1D">
        <w:rPr>
          <w:b/>
        </w:rPr>
        <w:t>olicitud de saldo</w:t>
      </w:r>
    </w:p>
    <w:p w:rsidR="00000BD1" w:rsidRPr="00F10E1D" w:rsidRDefault="00711E7B" w:rsidP="006C0ACF">
      <w:pPr>
        <w:pStyle w:val="Prrafodelista"/>
        <w:numPr>
          <w:ilvl w:val="1"/>
          <w:numId w:val="5"/>
        </w:numPr>
        <w:jc w:val="both"/>
      </w:pPr>
      <w:r>
        <w:t>L</w:t>
      </w:r>
      <w:r w:rsidR="00000BD1" w:rsidRPr="00F10E1D">
        <w:t>a pantalla mostrara el saldo de esa cuenta bancaria.</w:t>
      </w:r>
    </w:p>
    <w:p w:rsidR="00000BD1" w:rsidRPr="00526BCB" w:rsidRDefault="001E0A27" w:rsidP="006C0ACF">
      <w:pPr>
        <w:pStyle w:val="Prrafodelista"/>
        <w:numPr>
          <w:ilvl w:val="0"/>
          <w:numId w:val="5"/>
        </w:numPr>
        <w:jc w:val="both"/>
        <w:rPr>
          <w:b/>
        </w:rPr>
      </w:pPr>
      <w:r>
        <w:rPr>
          <w:b/>
        </w:rPr>
        <w:t>R</w:t>
      </w:r>
      <w:r w:rsidR="00000BD1" w:rsidRPr="00F10E1D">
        <w:rPr>
          <w:b/>
        </w:rPr>
        <w:t>etiro</w:t>
      </w:r>
    </w:p>
    <w:p w:rsidR="00000BD1" w:rsidRDefault="00000BD1" w:rsidP="006C0ACF">
      <w:pPr>
        <w:pStyle w:val="Prrafodelista"/>
        <w:numPr>
          <w:ilvl w:val="0"/>
          <w:numId w:val="8"/>
        </w:numPr>
        <w:jc w:val="both"/>
      </w:pPr>
      <w:r>
        <w:t>La pantalla muestra un menú que contiene montos de retiro estándar:</w:t>
      </w:r>
    </w:p>
    <w:p w:rsidR="00000BD1" w:rsidRDefault="00000BD1" w:rsidP="006C0ACF">
      <w:pPr>
        <w:pStyle w:val="Prrafodelista"/>
        <w:numPr>
          <w:ilvl w:val="1"/>
          <w:numId w:val="9"/>
        </w:numPr>
        <w:jc w:val="both"/>
      </w:pPr>
      <w:r>
        <w:t>$20</w:t>
      </w:r>
    </w:p>
    <w:p w:rsidR="00000BD1" w:rsidRDefault="00000BD1" w:rsidP="006C0ACF">
      <w:pPr>
        <w:pStyle w:val="Prrafodelista"/>
        <w:numPr>
          <w:ilvl w:val="1"/>
          <w:numId w:val="9"/>
        </w:numPr>
        <w:jc w:val="both"/>
      </w:pPr>
      <w:r>
        <w:t>$40</w:t>
      </w:r>
      <w:r>
        <w:tab/>
      </w:r>
    </w:p>
    <w:p w:rsidR="00000BD1" w:rsidRDefault="00000BD1" w:rsidP="006C0ACF">
      <w:pPr>
        <w:pStyle w:val="Prrafodelista"/>
        <w:numPr>
          <w:ilvl w:val="1"/>
          <w:numId w:val="9"/>
        </w:numPr>
        <w:jc w:val="both"/>
      </w:pPr>
      <w:r>
        <w:t>$60</w:t>
      </w:r>
    </w:p>
    <w:p w:rsidR="00000BD1" w:rsidRDefault="00000BD1" w:rsidP="006C0ACF">
      <w:pPr>
        <w:pStyle w:val="Prrafodelista"/>
        <w:numPr>
          <w:ilvl w:val="1"/>
          <w:numId w:val="9"/>
        </w:numPr>
        <w:jc w:val="both"/>
      </w:pPr>
      <w:r>
        <w:t>$100</w:t>
      </w:r>
    </w:p>
    <w:p w:rsidR="00000BD1" w:rsidRDefault="00000BD1" w:rsidP="006C0ACF">
      <w:pPr>
        <w:pStyle w:val="Prrafodelista"/>
        <w:numPr>
          <w:ilvl w:val="1"/>
          <w:numId w:val="9"/>
        </w:numPr>
        <w:jc w:val="both"/>
      </w:pPr>
      <w:r>
        <w:t>$200</w:t>
      </w:r>
    </w:p>
    <w:p w:rsidR="00000BD1" w:rsidRDefault="00000BD1" w:rsidP="006C0ACF">
      <w:pPr>
        <w:pStyle w:val="Prrafodelista"/>
        <w:numPr>
          <w:ilvl w:val="1"/>
          <w:numId w:val="9"/>
        </w:numPr>
        <w:jc w:val="both"/>
      </w:pPr>
      <w:r>
        <w:t>Cancelar transacción</w:t>
      </w:r>
    </w:p>
    <w:p w:rsidR="00000BD1" w:rsidRDefault="00000BD1" w:rsidP="006C0ACF">
      <w:pPr>
        <w:pStyle w:val="Prrafodelista"/>
        <w:numPr>
          <w:ilvl w:val="0"/>
          <w:numId w:val="8"/>
        </w:numPr>
        <w:jc w:val="both"/>
      </w:pPr>
      <w:r>
        <w:t>El usuario introduce la selección del menú mediante el teclado numérico.</w:t>
      </w:r>
    </w:p>
    <w:p w:rsidR="00000BD1" w:rsidRDefault="00000BD1" w:rsidP="006C0ACF">
      <w:pPr>
        <w:pStyle w:val="Prrafodelista"/>
        <w:numPr>
          <w:ilvl w:val="0"/>
          <w:numId w:val="8"/>
        </w:numPr>
        <w:jc w:val="both"/>
      </w:pPr>
      <w:r>
        <w:t>Si el monto a retirar elegido es mayor que el sal</w:t>
      </w:r>
      <w:r w:rsidR="00056A98">
        <w:t xml:space="preserve">do de la cuenta del usuario, la </w:t>
      </w:r>
      <w:r>
        <w:t>pantalla muestra un mensaje indicando esta s</w:t>
      </w:r>
      <w:r w:rsidR="00056A98">
        <w:t xml:space="preserve">ituación y pide al usuario que </w:t>
      </w:r>
      <w:r>
        <w:t>seleccione un monto más pequeño. Entonces el ATM regresa al paso 1. Si el monto a retirar elegido es menor o igual que el saldo de la cuenta del usuario (es</w:t>
      </w:r>
      <w:r w:rsidR="00056A98">
        <w:t xml:space="preserve"> </w:t>
      </w:r>
      <w:r>
        <w:t>decir, un monto de retiro aceptable), el ATM proc</w:t>
      </w:r>
      <w:bookmarkStart w:id="0" w:name="_GoBack"/>
      <w:bookmarkEnd w:id="0"/>
      <w:r>
        <w:t>ede al paso 4. Si el usuario opta por cancelar la transacción (opción 6), el ATM muestra el menú principal y espera la entrada del usuario.</w:t>
      </w:r>
    </w:p>
    <w:p w:rsidR="00000BD1" w:rsidRDefault="00000BD1" w:rsidP="006C0ACF">
      <w:pPr>
        <w:pStyle w:val="Prrafodelista"/>
        <w:numPr>
          <w:ilvl w:val="0"/>
          <w:numId w:val="8"/>
        </w:numPr>
        <w:jc w:val="both"/>
      </w:pPr>
      <w:r>
        <w:t xml:space="preserve">Si el dispensador contiene suficiente efectivo para satisfacer la solicitud, el ATM procede al paso 5. En caso contrario, </w:t>
      </w:r>
      <w:r w:rsidR="00056A98">
        <w:t xml:space="preserve">la pantalla muestra un mensaje </w:t>
      </w:r>
      <w:r>
        <w:t xml:space="preserve">indicando el problema y pide al usuario que seleccione </w:t>
      </w:r>
      <w:r w:rsidR="00056A98">
        <w:t xml:space="preserve">un monto de retiro más pequeño. </w:t>
      </w:r>
      <w:r>
        <w:t>Después el ATM regresa al paso 1.</w:t>
      </w:r>
    </w:p>
    <w:p w:rsidR="00000BD1" w:rsidRDefault="00000BD1" w:rsidP="006C0ACF">
      <w:pPr>
        <w:pStyle w:val="Prrafodelista"/>
        <w:numPr>
          <w:ilvl w:val="0"/>
          <w:numId w:val="8"/>
        </w:numPr>
        <w:jc w:val="both"/>
      </w:pPr>
      <w:r>
        <w:t xml:space="preserve">El ATM carga el monto de retiro al saldo de la cuenta del usuario en la base de datos del banco (es decir, resta el monto de retiro al saldo de la cuenta del </w:t>
      </w:r>
      <w:r w:rsidR="009917C8">
        <w:t>u</w:t>
      </w:r>
      <w:r>
        <w:t>suario).</w:t>
      </w:r>
    </w:p>
    <w:p w:rsidR="00000BD1" w:rsidRDefault="00000BD1" w:rsidP="006C0ACF">
      <w:pPr>
        <w:pStyle w:val="Prrafodelista"/>
        <w:numPr>
          <w:ilvl w:val="0"/>
          <w:numId w:val="8"/>
        </w:numPr>
        <w:jc w:val="both"/>
      </w:pPr>
      <w:r>
        <w:t>El dispensador de efectivo entrega el monto deseado de dinero al usuario.</w:t>
      </w:r>
    </w:p>
    <w:p w:rsidR="00000BD1" w:rsidRDefault="00000BD1" w:rsidP="006C0ACF">
      <w:pPr>
        <w:pStyle w:val="Prrafodelista"/>
        <w:numPr>
          <w:ilvl w:val="0"/>
          <w:numId w:val="8"/>
        </w:numPr>
        <w:jc w:val="both"/>
      </w:pPr>
      <w:r>
        <w:t>La pantalla muestra un mensaje para recordar al usuario que tome el dinero.</w:t>
      </w:r>
    </w:p>
    <w:p w:rsidR="00000BD1" w:rsidRPr="001B3F87" w:rsidRDefault="001E0A27" w:rsidP="006C0ACF">
      <w:pPr>
        <w:pStyle w:val="Prrafodelista"/>
        <w:numPr>
          <w:ilvl w:val="0"/>
          <w:numId w:val="5"/>
        </w:numPr>
        <w:jc w:val="both"/>
        <w:rPr>
          <w:b/>
        </w:rPr>
      </w:pPr>
      <w:r>
        <w:rPr>
          <w:b/>
        </w:rPr>
        <w:t>D</w:t>
      </w:r>
      <w:r w:rsidR="00000BD1" w:rsidRPr="001E0A27">
        <w:rPr>
          <w:b/>
        </w:rPr>
        <w:t>epósito</w:t>
      </w:r>
    </w:p>
    <w:p w:rsidR="00000BD1" w:rsidRPr="001B3F87" w:rsidRDefault="00000BD1" w:rsidP="001B3F87">
      <w:pPr>
        <w:pStyle w:val="Prrafodelista"/>
        <w:numPr>
          <w:ilvl w:val="1"/>
          <w:numId w:val="5"/>
        </w:numPr>
        <w:jc w:val="both"/>
      </w:pPr>
      <w:r w:rsidRPr="001B3F87">
        <w:t>La pantalla muestra un mensaje que pide al usuario que introduzca un monto de depósito o que escriba 0 (cero) para cancelar la transacción.</w:t>
      </w:r>
    </w:p>
    <w:p w:rsidR="00000BD1" w:rsidRPr="001B3F87" w:rsidRDefault="00000BD1" w:rsidP="001B3F87">
      <w:pPr>
        <w:pStyle w:val="Prrafodelista"/>
        <w:numPr>
          <w:ilvl w:val="1"/>
          <w:numId w:val="5"/>
        </w:numPr>
        <w:jc w:val="both"/>
      </w:pPr>
      <w:r w:rsidRPr="001B3F87">
        <w:t>El usuario introduce un monto de depósito o 0 mediante el teclado numérico. [Nota: el teclado no contiene un punto decimal o s</w:t>
      </w:r>
      <w:r w:rsidR="001C133D">
        <w:t xml:space="preserve">igno de dólares, por lo que el </w:t>
      </w:r>
      <w:r w:rsidRPr="001B3F87">
        <w:t>usuario no puede escribir una cantidad real en dólares (por ejemplo, $1.25), sino que debe escribir un monto de depósito en forma de nu</w:t>
      </w:r>
      <w:r w:rsidR="001C133D">
        <w:t xml:space="preserve">mero de centavos (por ejemplo, </w:t>
      </w:r>
      <w:r w:rsidRPr="001B3F87">
        <w:t xml:space="preserve">125). Después, el ATM divide este </w:t>
      </w:r>
      <w:r w:rsidR="00B03586" w:rsidRPr="001B3F87">
        <w:t>número</w:t>
      </w:r>
      <w:r w:rsidRPr="001B3F87">
        <w:t xml:space="preserve"> entre 100 para obtener un </w:t>
      </w:r>
      <w:r w:rsidR="00B03586" w:rsidRPr="001B3F87">
        <w:t>número</w:t>
      </w:r>
      <w:r w:rsidR="00735C2D" w:rsidRPr="001B3F87">
        <w:t xml:space="preserve"> </w:t>
      </w:r>
      <w:r w:rsidRPr="001B3F87">
        <w:t>que represente un monto en dólares (por ejemplo, 125 ÷ 100 = 1.25)].</w:t>
      </w:r>
    </w:p>
    <w:p w:rsidR="00000BD1" w:rsidRPr="001B3F87" w:rsidRDefault="00000BD1" w:rsidP="001B3F87">
      <w:pPr>
        <w:pStyle w:val="Prrafodelista"/>
        <w:numPr>
          <w:ilvl w:val="1"/>
          <w:numId w:val="5"/>
        </w:numPr>
        <w:jc w:val="both"/>
      </w:pPr>
      <w:r w:rsidRPr="001B3F87">
        <w:lastRenderedPageBreak/>
        <w:t xml:space="preserve">Si el usuario especifica un monto a depositar, el ATM procede al paso 4. Si </w:t>
      </w:r>
      <w:r w:rsidR="00B03586" w:rsidRPr="001B3F87">
        <w:t>elige</w:t>
      </w:r>
      <w:r w:rsidRPr="001B3F87">
        <w:t xml:space="preserve"> cancelar la transacción</w:t>
      </w:r>
      <w:r w:rsidR="00735C2D" w:rsidRPr="001B3F87">
        <w:t xml:space="preserve"> </w:t>
      </w:r>
      <w:r w:rsidRPr="001B3F87">
        <w:t>(escribiendo 0), el ATM muestra el menú principal y espera la entrada del usuario.</w:t>
      </w:r>
    </w:p>
    <w:p w:rsidR="00000BD1" w:rsidRPr="001B3F87" w:rsidRDefault="00000BD1" w:rsidP="001B3F87">
      <w:pPr>
        <w:pStyle w:val="Prrafodelista"/>
        <w:numPr>
          <w:ilvl w:val="1"/>
          <w:numId w:val="5"/>
        </w:numPr>
        <w:jc w:val="both"/>
      </w:pPr>
      <w:r w:rsidRPr="001B3F87">
        <w:t>La pantalla muestra un mensaje indicando al usuario que introduzca un sobre de depósito en la ranura</w:t>
      </w:r>
      <w:r w:rsidR="00735C2D" w:rsidRPr="001B3F87">
        <w:t xml:space="preserve"> </w:t>
      </w:r>
      <w:r w:rsidRPr="001B3F87">
        <w:t>para depósitos.</w:t>
      </w:r>
    </w:p>
    <w:p w:rsidR="00000BD1" w:rsidRDefault="00000BD1" w:rsidP="006C0ACF">
      <w:pPr>
        <w:pStyle w:val="Prrafodelista"/>
        <w:numPr>
          <w:ilvl w:val="1"/>
          <w:numId w:val="5"/>
        </w:numPr>
        <w:jc w:val="both"/>
      </w:pPr>
      <w:r w:rsidRPr="001B3F87">
        <w:t>Si la ranura de depósitos recibe un sobre dentro de un plazo de tiempo no mayor a 2 minutos, el ATM</w:t>
      </w:r>
      <w:r w:rsidR="00735C2D" w:rsidRPr="001B3F87">
        <w:t xml:space="preserve"> </w:t>
      </w:r>
      <w:r w:rsidRPr="001B3F87">
        <w:t>abona el monto del depósito al saldo de la cuenta del usuario en la base de datos del banco (es decir,</w:t>
      </w:r>
      <w:r w:rsidR="00735C2D" w:rsidRPr="001B3F87">
        <w:t xml:space="preserve"> </w:t>
      </w:r>
      <w:r w:rsidRPr="001B3F87">
        <w:t xml:space="preserve">suma el monto del depósito al saldo de la cuenta del usuario). [Nota: este dinero no </w:t>
      </w:r>
      <w:r w:rsidR="00FF3E93" w:rsidRPr="001B3F87">
        <w:t>está</w:t>
      </w:r>
      <w:r w:rsidRPr="001B3F87">
        <w:t xml:space="preserve"> disponible de</w:t>
      </w:r>
      <w:r w:rsidR="00735C2D" w:rsidRPr="001B3F87">
        <w:t xml:space="preserve"> </w:t>
      </w:r>
      <w:r w:rsidRPr="001B3F87">
        <w:t>inmediato para retirarse. El banco debe primero verificar físicamente el monto de efectivo en el sobre</w:t>
      </w:r>
      <w:r w:rsidR="00735C2D" w:rsidRPr="001B3F87">
        <w:t xml:space="preserve"> </w:t>
      </w:r>
      <w:r w:rsidRPr="001B3F87">
        <w:t>de depósito, y cualquier cheque que este contenga debe validarse (es decir, el dinero debe transferirse de</w:t>
      </w:r>
      <w:r w:rsidR="00735C2D" w:rsidRPr="001B3F87">
        <w:t xml:space="preserve"> </w:t>
      </w:r>
      <w:r w:rsidRPr="001B3F87">
        <w:t>la cuenta del emisor del cheque a la cuenta del beneficiario). Cuando ocurra uno de estos eventos, el</w:t>
      </w:r>
      <w:r w:rsidR="00735C2D" w:rsidRPr="001B3F87">
        <w:t xml:space="preserve"> </w:t>
      </w:r>
      <w:r w:rsidRPr="001B3F87">
        <w:t xml:space="preserve">banco actualizara de manera apropiada el saldo del usuario que </w:t>
      </w:r>
      <w:r w:rsidR="00FF3E93" w:rsidRPr="001B3F87">
        <w:t>está</w:t>
      </w:r>
      <w:r w:rsidRPr="001B3F87">
        <w:t xml:space="preserve"> almacenado en su base de datos.</w:t>
      </w:r>
      <w:r w:rsidR="00735C2D" w:rsidRPr="001B3F87">
        <w:t xml:space="preserve"> </w:t>
      </w:r>
      <w:r w:rsidRPr="001B3F87">
        <w:t>Esto ocurre de manera independiente al sistema ATM]. Si la ranura de depósito no recibe un sobre</w:t>
      </w:r>
      <w:r w:rsidR="00735C2D" w:rsidRPr="001B3F87">
        <w:t xml:space="preserve"> </w:t>
      </w:r>
      <w:r w:rsidRPr="001B3F87">
        <w:t>dentro de un plazo de tiempo no mayor a dos minutos, la pantalla muestra un mensaje indicando que</w:t>
      </w:r>
      <w:r w:rsidR="00735C2D" w:rsidRPr="001B3F87">
        <w:t xml:space="preserve"> </w:t>
      </w:r>
      <w:r w:rsidRPr="001B3F87">
        <w:t>el sistema cancelo la transacción debido a la inactividad. Después el ATM muestra el menú principal y</w:t>
      </w:r>
      <w:r w:rsidR="00735C2D" w:rsidRPr="001B3F87">
        <w:t xml:space="preserve"> </w:t>
      </w:r>
      <w:r w:rsidRPr="001B3F87">
        <w:t>espera la entrada del usuario.</w:t>
      </w:r>
    </w:p>
    <w:p w:rsidR="00000BD1" w:rsidRPr="00E21020" w:rsidRDefault="001E0A27" w:rsidP="006C0ACF">
      <w:pPr>
        <w:pStyle w:val="Prrafodelista"/>
        <w:numPr>
          <w:ilvl w:val="0"/>
          <w:numId w:val="5"/>
        </w:numPr>
        <w:jc w:val="both"/>
        <w:rPr>
          <w:b/>
        </w:rPr>
      </w:pPr>
      <w:r>
        <w:rPr>
          <w:b/>
        </w:rPr>
        <w:t>S</w:t>
      </w:r>
      <w:r w:rsidR="00000BD1" w:rsidRPr="001E0A27">
        <w:rPr>
          <w:b/>
        </w:rPr>
        <w:t>alir del sistema</w:t>
      </w:r>
    </w:p>
    <w:p w:rsidR="003959CE" w:rsidRDefault="00000BD1" w:rsidP="006C0ACF">
      <w:pPr>
        <w:jc w:val="both"/>
      </w:pPr>
      <w:r>
        <w:t>Una vez que el sistema ejecuta una transacción en forma exitosa, debe volver a mostrar el menú principal para que el usuario pueda realizar transacciones adicionales. Si el usuario elije salir del sistema, la pantalla debe mostrar un mensaje de agradecimiento y Después el mensaje de bienvenida para el siguiente usuario.</w:t>
      </w:r>
    </w:p>
    <w:sectPr w:rsidR="003959C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0E380A"/>
    <w:multiLevelType w:val="hybridMultilevel"/>
    <w:tmpl w:val="6E58AC0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1748618C"/>
    <w:multiLevelType w:val="hybridMultilevel"/>
    <w:tmpl w:val="91BA282C"/>
    <w:lvl w:ilvl="0" w:tplc="080A0011">
      <w:start w:val="1"/>
      <w:numFmt w:val="decimal"/>
      <w:lvlText w:val="%1)"/>
      <w:lvlJc w:val="left"/>
      <w:pPr>
        <w:ind w:left="1440" w:hanging="360"/>
      </w:pPr>
    </w:lvl>
    <w:lvl w:ilvl="1" w:tplc="080A0019">
      <w:start w:val="1"/>
      <w:numFmt w:val="lowerLetter"/>
      <w:lvlText w:val="%2."/>
      <w:lvlJc w:val="left"/>
      <w:pPr>
        <w:ind w:left="2160" w:hanging="360"/>
      </w:pPr>
    </w:lvl>
    <w:lvl w:ilvl="2" w:tplc="080A001B">
      <w:start w:val="1"/>
      <w:numFmt w:val="lowerRoman"/>
      <w:lvlText w:val="%3."/>
      <w:lvlJc w:val="right"/>
      <w:pPr>
        <w:ind w:left="2880" w:hanging="180"/>
      </w:pPr>
    </w:lvl>
    <w:lvl w:ilvl="3" w:tplc="66A0A686">
      <w:start w:val="1"/>
      <w:numFmt w:val="decimal"/>
      <w:lvlText w:val="%4."/>
      <w:lvlJc w:val="left"/>
      <w:pPr>
        <w:ind w:left="3600" w:hanging="360"/>
      </w:pPr>
      <w:rPr>
        <w:rFonts w:hint="default"/>
      </w:r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2" w15:restartNumberingAfterBreak="0">
    <w:nsid w:val="1C6B622F"/>
    <w:multiLevelType w:val="hybridMultilevel"/>
    <w:tmpl w:val="EEE8EAC6"/>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275A7206"/>
    <w:multiLevelType w:val="hybridMultilevel"/>
    <w:tmpl w:val="25464A6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4F2A4298"/>
    <w:multiLevelType w:val="hybridMultilevel"/>
    <w:tmpl w:val="8C169FE0"/>
    <w:lvl w:ilvl="0" w:tplc="DE40CB80">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4F37304C"/>
    <w:multiLevelType w:val="hybridMultilevel"/>
    <w:tmpl w:val="60A2A0CE"/>
    <w:lvl w:ilvl="0" w:tplc="72BC379A">
      <w:start w:val="1"/>
      <w:numFmt w:val="decimal"/>
      <w:lvlText w:val="%1."/>
      <w:lvlJc w:val="left"/>
      <w:pPr>
        <w:ind w:left="1770" w:hanging="360"/>
      </w:pPr>
      <w:rPr>
        <w:rFonts w:hint="default"/>
      </w:rPr>
    </w:lvl>
    <w:lvl w:ilvl="1" w:tplc="080A0019" w:tentative="1">
      <w:start w:val="1"/>
      <w:numFmt w:val="lowerLetter"/>
      <w:lvlText w:val="%2."/>
      <w:lvlJc w:val="left"/>
      <w:pPr>
        <w:ind w:left="2490" w:hanging="360"/>
      </w:pPr>
    </w:lvl>
    <w:lvl w:ilvl="2" w:tplc="080A001B" w:tentative="1">
      <w:start w:val="1"/>
      <w:numFmt w:val="lowerRoman"/>
      <w:lvlText w:val="%3."/>
      <w:lvlJc w:val="right"/>
      <w:pPr>
        <w:ind w:left="3210" w:hanging="180"/>
      </w:pPr>
    </w:lvl>
    <w:lvl w:ilvl="3" w:tplc="080A000F" w:tentative="1">
      <w:start w:val="1"/>
      <w:numFmt w:val="decimal"/>
      <w:lvlText w:val="%4."/>
      <w:lvlJc w:val="left"/>
      <w:pPr>
        <w:ind w:left="3930" w:hanging="360"/>
      </w:pPr>
    </w:lvl>
    <w:lvl w:ilvl="4" w:tplc="080A0019" w:tentative="1">
      <w:start w:val="1"/>
      <w:numFmt w:val="lowerLetter"/>
      <w:lvlText w:val="%5."/>
      <w:lvlJc w:val="left"/>
      <w:pPr>
        <w:ind w:left="4650" w:hanging="360"/>
      </w:pPr>
    </w:lvl>
    <w:lvl w:ilvl="5" w:tplc="080A001B" w:tentative="1">
      <w:start w:val="1"/>
      <w:numFmt w:val="lowerRoman"/>
      <w:lvlText w:val="%6."/>
      <w:lvlJc w:val="right"/>
      <w:pPr>
        <w:ind w:left="5370" w:hanging="180"/>
      </w:pPr>
    </w:lvl>
    <w:lvl w:ilvl="6" w:tplc="080A000F" w:tentative="1">
      <w:start w:val="1"/>
      <w:numFmt w:val="decimal"/>
      <w:lvlText w:val="%7."/>
      <w:lvlJc w:val="left"/>
      <w:pPr>
        <w:ind w:left="6090" w:hanging="360"/>
      </w:pPr>
    </w:lvl>
    <w:lvl w:ilvl="7" w:tplc="080A0019" w:tentative="1">
      <w:start w:val="1"/>
      <w:numFmt w:val="lowerLetter"/>
      <w:lvlText w:val="%8."/>
      <w:lvlJc w:val="left"/>
      <w:pPr>
        <w:ind w:left="6810" w:hanging="360"/>
      </w:pPr>
    </w:lvl>
    <w:lvl w:ilvl="8" w:tplc="080A001B" w:tentative="1">
      <w:start w:val="1"/>
      <w:numFmt w:val="lowerRoman"/>
      <w:lvlText w:val="%9."/>
      <w:lvlJc w:val="right"/>
      <w:pPr>
        <w:ind w:left="7530" w:hanging="180"/>
      </w:pPr>
    </w:lvl>
  </w:abstractNum>
  <w:abstractNum w:abstractNumId="6" w15:restartNumberingAfterBreak="0">
    <w:nsid w:val="59402346"/>
    <w:multiLevelType w:val="hybridMultilevel"/>
    <w:tmpl w:val="C706EC4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60323AD3"/>
    <w:multiLevelType w:val="hybridMultilevel"/>
    <w:tmpl w:val="DD22E264"/>
    <w:lvl w:ilvl="0" w:tplc="080A0011">
      <w:start w:val="1"/>
      <w:numFmt w:val="decimal"/>
      <w:lvlText w:val="%1)"/>
      <w:lvlJc w:val="left"/>
      <w:pPr>
        <w:ind w:left="1440" w:hanging="360"/>
      </w:pPr>
    </w:lvl>
    <w:lvl w:ilvl="1" w:tplc="080A000F">
      <w:start w:val="1"/>
      <w:numFmt w:val="decimal"/>
      <w:lvlText w:val="%2."/>
      <w:lvlJc w:val="left"/>
      <w:pPr>
        <w:ind w:left="2160" w:hanging="360"/>
      </w:pPr>
    </w:lvl>
    <w:lvl w:ilvl="2" w:tplc="080A001B">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8" w15:restartNumberingAfterBreak="0">
    <w:nsid w:val="71DF4893"/>
    <w:multiLevelType w:val="hybridMultilevel"/>
    <w:tmpl w:val="1450BDC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7BE134F0"/>
    <w:multiLevelType w:val="hybridMultilevel"/>
    <w:tmpl w:val="BDF60CC4"/>
    <w:lvl w:ilvl="0" w:tplc="080A000F">
      <w:start w:val="1"/>
      <w:numFmt w:val="decimal"/>
      <w:lvlText w:val="%1."/>
      <w:lvlJc w:val="left"/>
      <w:pPr>
        <w:ind w:left="720" w:hanging="360"/>
      </w:pPr>
      <w:rPr>
        <w:rFonts w:hint="default"/>
      </w:rPr>
    </w:lvl>
    <w:lvl w:ilvl="1" w:tplc="080A0011">
      <w:start w:val="1"/>
      <w:numFmt w:val="decimal"/>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8"/>
  </w:num>
  <w:num w:numId="2">
    <w:abstractNumId w:val="6"/>
  </w:num>
  <w:num w:numId="3">
    <w:abstractNumId w:val="0"/>
  </w:num>
  <w:num w:numId="4">
    <w:abstractNumId w:val="3"/>
  </w:num>
  <w:num w:numId="5">
    <w:abstractNumId w:val="9"/>
  </w:num>
  <w:num w:numId="6">
    <w:abstractNumId w:val="4"/>
  </w:num>
  <w:num w:numId="7">
    <w:abstractNumId w:val="5"/>
  </w:num>
  <w:num w:numId="8">
    <w:abstractNumId w:val="1"/>
  </w:num>
  <w:num w:numId="9">
    <w:abstractNumId w:val="7"/>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BD1"/>
    <w:rsid w:val="00000BD1"/>
    <w:rsid w:val="000261D6"/>
    <w:rsid w:val="00056A98"/>
    <w:rsid w:val="000D3EB3"/>
    <w:rsid w:val="000E2D8D"/>
    <w:rsid w:val="0019783B"/>
    <w:rsid w:val="001B3F87"/>
    <w:rsid w:val="001C133D"/>
    <w:rsid w:val="001E0A27"/>
    <w:rsid w:val="00526BCB"/>
    <w:rsid w:val="005C3D52"/>
    <w:rsid w:val="005C41BE"/>
    <w:rsid w:val="006C0ACF"/>
    <w:rsid w:val="00711E7B"/>
    <w:rsid w:val="00735C2D"/>
    <w:rsid w:val="009917C8"/>
    <w:rsid w:val="00B03586"/>
    <w:rsid w:val="00B80F4C"/>
    <w:rsid w:val="00C55BF8"/>
    <w:rsid w:val="00DA79E0"/>
    <w:rsid w:val="00DF7C93"/>
    <w:rsid w:val="00E21020"/>
    <w:rsid w:val="00F10E1D"/>
    <w:rsid w:val="00FF3E9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F11C24-80D2-42FF-B2A9-1CC6EAE682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00B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926</TotalTime>
  <Pages>2</Pages>
  <Words>583</Words>
  <Characters>3210</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Estefanía PM</dc:creator>
  <cp:keywords/>
  <dc:description/>
  <cp:lastModifiedBy>Estefanía PM</cp:lastModifiedBy>
  <cp:revision>21</cp:revision>
  <dcterms:created xsi:type="dcterms:W3CDTF">2017-06-04T00:33:00Z</dcterms:created>
  <dcterms:modified xsi:type="dcterms:W3CDTF">2017-06-04T16:15:00Z</dcterms:modified>
</cp:coreProperties>
</file>