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360" w:lineRule="auto"/>
        <w:jc w:val="center"/>
        <w:rPr>
          <w:color w:val="0f4761"/>
          <w:sz w:val="40"/>
          <w:szCs w:val="40"/>
          <w:shd w:fill="c6c6c6" w:val="clear"/>
        </w:rPr>
      </w:pPr>
      <w:r w:rsidDel="00000000" w:rsidR="00000000" w:rsidRPr="00000000">
        <w:rPr>
          <w:color w:val="0f4761"/>
          <w:sz w:val="40"/>
          <w:szCs w:val="40"/>
          <w:rtl w:val="0"/>
        </w:rPr>
        <w:t xml:space="preserve">Funcionalidad de la Lista OFAC – SAM Administración Listas de Riesgo</w:t>
      </w:r>
      <w:r w:rsidDel="00000000" w:rsidR="00000000" w:rsidRPr="00000000">
        <w:rPr>
          <w:color w:val="0f4761"/>
          <w:sz w:val="40"/>
          <w:szCs w:val="40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Resumen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La "Lista OFAC" (Office of Foreign Assets Control – Departamento del Tesoro de EE. UU., también conocida como 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SDN List</w:t>
      </w:r>
      <w:r w:rsidDel="00000000" w:rsidR="00000000" w:rsidRPr="00000000">
        <w:rPr>
          <w:sz w:val="28"/>
          <w:szCs w:val="28"/>
          <w:rtl w:val="0"/>
        </w:rPr>
        <w:t xml:space="preserve">) es uno de los listados de riesgo que administra el aplicativo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ALR (Administración de Listas de Riesgo)</w:t>
      </w:r>
      <w:r w:rsidDel="00000000" w:rsidR="00000000" w:rsidRPr="00000000">
        <w:rPr>
          <w:sz w:val="28"/>
          <w:szCs w:val="28"/>
          <w:rtl w:val="0"/>
        </w:rPr>
        <w:t xml:space="preserve">. El sistema tiene dos frentes relacionados con esta lista: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Cargue (Batch)</w:t>
      </w:r>
      <w:r w:rsidDel="00000000" w:rsidR="00000000" w:rsidRPr="00000000">
        <w:rPr>
          <w:sz w:val="28"/>
          <w:szCs w:val="28"/>
          <w:rtl w:val="0"/>
        </w:rPr>
        <w:t xml:space="preserve">: proceso que descarga/recibe el archivo XML oficial de la OFAC y lo persiste en la tabla ALR_TBL_LISTAS_NEGRAS.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(Servicio SOAP)</w:t>
      </w:r>
      <w:r w:rsidDel="00000000" w:rsidR="00000000" w:rsidRPr="00000000">
        <w:rPr>
          <w:sz w:val="28"/>
          <w:szCs w:val="28"/>
          <w:rtl w:val="0"/>
        </w:rPr>
        <w:t xml:space="preserve">: servicio ConsultarPersonaNegativoEJB que permite a otros sistemas del banco verificar si una persona/identificación/razón social está reportada en la lista OFAC (y en otras listas: ONU, Seguridad, Fraude).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Este documento describe ambos frentes, con énfasis en el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 de consulta</w:t>
      </w:r>
      <w:r w:rsidDel="00000000" w:rsidR="00000000" w:rsidRPr="00000000">
        <w:rPr>
          <w:sz w:val="28"/>
          <w:szCs w:val="28"/>
          <w:rtl w:val="0"/>
        </w:rPr>
        <w:t xml:space="preserve">, sus parámetros de entrada/salida, y un análisis crítico de la lógica implementada.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&lt;&lt; RTF: Rich object &gt;&gt;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Cargue de la lista OFAC (proceso Batch)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Módulo:</w:t>
      </w:r>
      <w:r w:rsidDel="00000000" w:rsidR="00000000" w:rsidRPr="00000000">
        <w:rPr>
          <w:sz w:val="28"/>
          <w:szCs w:val="28"/>
          <w:rtl w:val="0"/>
        </w:rPr>
        <w:t xml:space="preserve"> ALR_AdministracionListasRiesgoBatch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16.3268361946562"/>
        <w:gridCol w:w="7309.184974828967"/>
        <w:tblGridChange w:id="0">
          <w:tblGrid>
            <w:gridCol w:w="1716.3268361946562"/>
            <w:gridCol w:w="7309.184974828967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Elemento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Detalle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Archivo de origen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A099.DAT (constante NOMBRE_ARCHIVO_ONU_OFAC), formato XML tipo 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SDN List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 de OFAC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Handler SAX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OFacHandler.java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Selección de handler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UtilidadesXML.java – método leerArchivoXMLSAX, selecciona OFacHandler cuando strTipoListaNegra == "OFC"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Orquestación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ProcesamientoCargueEJBBean.java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Tabla destino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ALR_TBL_LISTAS_NEGRAS (entidad VacTblListasNegras), con STR_TIPO_LISTADO = 'OFC' 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de parseo (OFacHandler)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Recorre cada nodo sdnEntry del XML (una entrada = una persona/entidad sancionada).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Concatena lastName + firstName en el campo Nombre (evitando los nodos aka – alias).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 publishDate como fecha de publicación de la lista.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cada idNumber (ID_NUMBER) encontrado dentro de una misma entrada,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clona</w:t>
      </w:r>
      <w:r w:rsidDel="00000000" w:rsidR="00000000" w:rsidRPr="00000000">
        <w:rPr>
          <w:sz w:val="28"/>
          <w:szCs w:val="28"/>
          <w:rtl w:val="0"/>
        </w:rPr>
        <w:t xml:space="preserve"> el registro (ArchivoDTO.clone()) generando una fila adicional por cada identificación asociada a la misma persona (una persona puede tener varios documentos/IDs reportados).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resultado (List&lt;ArchivoDTO&gt;) se entrega a la capa de persistencia (FachadaVacTblListasNegrasEJBLocal) para insertarlo en ALR_TBL_LISTAS_NEGRAS con tipo de listado OFC y estado activo.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Este flujo no es el foco principal de la pregunta, pero es la fuente de datos que consulta el servicio descrito en la sección 3.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Servicio que se ejecuta: ConsultarPersonaNegativoEJB.consultarClienteNegativo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Módulo:</w:t>
      </w:r>
      <w:r w:rsidDel="00000000" w:rsidR="00000000" w:rsidRPr="00000000">
        <w:rPr>
          <w:sz w:val="28"/>
          <w:szCs w:val="28"/>
          <w:rtl w:val="0"/>
        </w:rPr>
        <w:t xml:space="preserve"> ALR_AdministracionListasRiesgo (Model)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Clase:</w:t>
      </w:r>
      <w:r w:rsidDel="00000000" w:rsidR="00000000" w:rsidRPr="00000000">
        <w:rPr>
          <w:sz w:val="28"/>
          <w:szCs w:val="28"/>
          <w:rtl w:val="0"/>
        </w:rPr>
        <w:t xml:space="preserve"> ConsultarPersonaNegativoEJBBean.java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EJB:</w:t>
      </w:r>
      <w:r w:rsidDel="00000000" w:rsidR="00000000" w:rsidRPr="00000000">
        <w:rPr>
          <w:sz w:val="28"/>
          <w:szCs w:val="28"/>
          <w:rtl w:val="0"/>
        </w:rPr>
        <w:t xml:space="preserve"> @Stateless(name = "ConsultarPersonaNegativoEJB", mappedName = "ALR-ConsultarPersonaNegativoEJB")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Operación SOAP:</w:t>
      </w:r>
      <w:r w:rsidDel="00000000" w:rsidR="00000000" w:rsidRPr="00000000">
        <w:rPr>
          <w:sz w:val="28"/>
          <w:szCs w:val="28"/>
          <w:rtl w:val="0"/>
        </w:rPr>
        <w:t xml:space="preserve"> ConsultarClienteNegativo (WSDL ConsultaClientesReportadosService.wsdl, XSD ConsultarClienteNegativo.xsd)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Método Java:</w:t>
      </w:r>
      <w:r w:rsidDel="00000000" w:rsidR="00000000" w:rsidRPr="00000000">
        <w:rPr>
          <w:sz w:val="28"/>
          <w:szCs w:val="28"/>
          <w:rtl w:val="0"/>
        </w:rPr>
        <w:t xml:space="preserve"> consultarClienteNegativo(MnsjeEntradaType input) : MnsjeSalidaType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Este es el servicio que efectivamente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 la lista OFAC</w:t>
      </w:r>
      <w:r w:rsidDel="00000000" w:rsidR="00000000" w:rsidRPr="00000000">
        <w:rPr>
          <w:sz w:val="28"/>
          <w:szCs w:val="28"/>
          <w:rtl w:val="0"/>
        </w:rPr>
        <w:t xml:space="preserve">, junto con las listas ONU, Seguridad (LSG) y Fraude (FRD), en una sola invocación.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Parámetros de entrada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El mensaje de entrada (MnsjeEntradaType) se compone de un encabezado técnico estándar SOA y el cuerpo propio del servicio: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EncabezadoEntrada (EncabezadoEntradaType)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474.7568318666051"/>
        <w:gridCol w:w="1165.057897174618"/>
        <w:gridCol w:w="1430.5141269106068"/>
        <w:gridCol w:w="4955.182955071793"/>
        <w:tblGridChange w:id="0">
          <w:tblGrid>
            <w:gridCol w:w="1474.7568318666051"/>
            <w:gridCol w:w="1165.057897174618"/>
            <w:gridCol w:w="1430.5141269106068"/>
            <w:gridCol w:w="4955.182955071793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Obligatorio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AplCod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Código de aplicación/canal que invoca el servicio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TrmnalId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de la terminal/máquina origen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SesionId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de sesión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PtcionId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de la petición (se retorna igual en la salida, útil para trazabilidad)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Usrio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Usuario que realiza la consulta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PtcionFecha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Fecha/hora de la petición 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ConsultarClienteNegativoEntrada (ConsultarClienteNegativoEntradaType)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2.6534142248613"/>
        <w:gridCol w:w="769.3878920872596"/>
        <w:gridCol w:w="6273.470504711502"/>
        <w:tblGridChange w:id="0">
          <w:tblGrid>
            <w:gridCol w:w="1982.6534142248613"/>
            <w:gridCol w:w="769.3878920872596"/>
            <w:gridCol w:w="6273.47050471150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IdentificacionTipo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Tipo de documento (CC, NIT, etc.) — se recibe pero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 se usa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 en la lógica de búsqueda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Número de identificación/documento a buscar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RazonSocial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o razón social a buscar (se tokeniza por espacios para la búsqueda "LIKE") 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Nota: al menos uno de Identificacion o RazonSocial debe venir diligenciado; si ambos llegan vacíos el servicio responde error técnico (IDENTIFICACION_RAZON_SOCIAL).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Parámetros de salida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EncabezadoSalida (EncabezadoSalidaType)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361.2247321543825"/>
        <w:gridCol w:w="1020.9185491157868"/>
        <w:gridCol w:w="6643.368529753453"/>
        <w:tblGridChange w:id="0">
          <w:tblGrid>
            <w:gridCol w:w="1361.2247321543825"/>
            <w:gridCol w:w="1020.9185491157868"/>
            <w:gridCol w:w="6643.36852975345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PtcionId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Eco del PtcionId recibido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RtaCod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Código de respuesta (0000 exitoso, 0002 error técnico, 0020 sin registros)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RtaMnsje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Mensaje de respuesta asociado al código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SistMnsje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Mensaje adicional/detalle técnico (en algunos casos incluye e.getMessage() de la excepción)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MasMnsjes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Indicador de "hay más datos" (paginación) </w:t>
            </w:r>
          </w:p>
        </w:tc>
      </w:tr>
    </w:tbl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ConsultarClienteNegativoSalida (ConsultarClienteNegativoSalidaType)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InfoClientes (0..1) → contiene de 1 a 200 elementos InfoCliente: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2.6534142248613"/>
        <w:gridCol w:w="769.3878920872596"/>
        <w:gridCol w:w="6273.470504711502"/>
        <w:tblGridChange w:id="0">
          <w:tblGrid>
            <w:gridCol w:w="1982.6534142248613"/>
            <w:gridCol w:w="769.3878920872596"/>
            <w:gridCol w:w="6273.47050471150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Descripción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IdentificacionTipo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Siempre se retorna en blanco (" ") — no se resuelve el tipo real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Identificacion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Identificación del registro encontrado, rellenada con ceros a la izquierda hasta 14 posiciones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RazonSocial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almacenado en la lista negra (STR_NOMBRE)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NvdadFecha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Fecha de reporte (DTM_FECHA_REPORTE) formateada yyyy-MM-dd. Para Seguridad/Fraude siempre viene en blanco (" ")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DescEst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Descripción textual del hallazgo, p. ej. </w:t>
            </w: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"El Cliente se encuentra en la lista OFAC"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ListaSegNom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string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de la lista donde se encontró: Lista OFAC, Lista ONU, Lista de Seguridad o Lista de Fraude 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Códigos de respuesta relevantes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tbl>
      <w:tblPr>
        <w:tblStyle w:val="Table6"/>
        <w:tblW w:w="856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30"/>
        <w:gridCol w:w="7635"/>
        <w:tblGridChange w:id="0">
          <w:tblGrid>
            <w:gridCol w:w="930"/>
            <w:gridCol w:w="763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RtaCod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Significado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Transacción exitosa (se encontraron registros)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0002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Error técnico SAM (falla de validación, BD, o excepción no controlada)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0020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before="40" w:lineRule="auto"/>
              <w:ind w:left="-1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se encontraron registros </w:t>
            </w:r>
          </w:p>
        </w:tc>
      </w:tr>
    </w:tbl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Lógica de negocio (flujo interno del servicio)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shd w:fill="c6c6c6" w:val="clear"/>
        </w:rPr>
        <w:drawing>
          <wp:inline distB="114300" distT="114300" distL="114300" distR="114300">
            <wp:extent cx="4749800" cy="762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Construcción de la búsqueda (consultarClientesNEgativosListS)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Por cada tipo de lista se ejecuta una consulta JPA/JPQL contra la entidad VacTblListasNegras (tabla ALR_TBL_LISTAS_NEGRAS):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llegan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Identificación y Razón Social</w:t>
      </w:r>
      <w:r w:rsidDel="00000000" w:rsidR="00000000" w:rsidRPr="00000000">
        <w:rPr>
          <w:sz w:val="28"/>
          <w:szCs w:val="28"/>
          <w:rtl w:val="0"/>
        </w:rPr>
        <w:t xml:space="preserve">: filtra por strNombre LIKE '%palabra%' (una condición AND por cada palabra de la razón social)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 strIdentificacion = &lt;valor exacto&gt;.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llega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solo Identificación</w:t>
      </w:r>
      <w:r w:rsidDel="00000000" w:rsidR="00000000" w:rsidRPr="00000000">
        <w:rPr>
          <w:sz w:val="28"/>
          <w:szCs w:val="28"/>
          <w:rtl w:val="0"/>
        </w:rPr>
        <w:t xml:space="preserve">: filtra únicamente por strIdentificacion = &lt;valor exacto&gt;.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llega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solo Razón Social</w:t>
      </w:r>
      <w:r w:rsidDel="00000000" w:rsidR="00000000" w:rsidRPr="00000000">
        <w:rPr>
          <w:sz w:val="28"/>
          <w:szCs w:val="28"/>
          <w:rtl w:val="0"/>
        </w:rPr>
        <w:t xml:space="preserve">: filtra únicamente por strNombre LIKE.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Siempre agrega: strTipoListado.strRangoValor IN (:tipo) y estado.strRangoValor = :strEstado (solo registros con estado lógico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ACTIVO</w:t>
      </w:r>
      <w:r w:rsidDel="00000000" w:rsidR="00000000" w:rsidRPr="00000000">
        <w:rPr>
          <w:sz w:val="28"/>
          <w:szCs w:val="28"/>
          <w:rtl w:val="0"/>
        </w:rPr>
        <w:t xml:space="preserve">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Para la lista OFAC específicamente, la búsqueda se ejecuta con tipo IN ('OFC', 'ONU') en una sola consulta combinada (listOnuOfac), y luego, al recorrer los resultados, se etiqueta cada fila como 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"Lista OFAC"</w:t>
      </w:r>
      <w:r w:rsidDel="00000000" w:rsidR="00000000" w:rsidRPr="00000000">
        <w:rPr>
          <w:sz w:val="28"/>
          <w:szCs w:val="28"/>
          <w:rtl w:val="0"/>
        </w:rPr>
        <w:t xml:space="preserve"> o 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"Lista ONU"</w:t>
      </w:r>
      <w:r w:rsidDel="00000000" w:rsidR="00000000" w:rsidRPr="00000000">
        <w:rPr>
          <w:sz w:val="28"/>
          <w:szCs w:val="28"/>
          <w:rtl w:val="0"/>
        </w:rPr>
        <w:t xml:space="preserve"> comparando strTipoListado.strRangoValor contra TipoListadoEnum.OFC ("OFC").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Reglas de combinación de resultados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El método evalúa combinaciones de las tres bolsas de resultados (listOnuOfac, seguridad, fraude) con bloques if/else if anidados que cubren: los tres con datos, solo OFAC/ONU, solo Seguridad, solo Fraude, o ninguno.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Todo este bloque de lógica está duplicado íntegramente dos veces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 (ver sección 5), una vez para identificaciones con guion (NIT+DV) y otra para identificaciones simples (≤14 caracteres).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Ejemplo del servicio;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CONSULTA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&lt;soapenv:Envelope xmlns:soapenv=</w:t>
      </w:r>
      <w:hyperlink r:id="rId7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http://schemas.xmlsoap.org/soap/envelope/</w:t>
        </w:r>
      </w:hyperlink>
      <w:r w:rsidDel="00000000" w:rsidR="00000000" w:rsidRPr="00000000">
        <w:rPr>
          <w:sz w:val="28"/>
          <w:szCs w:val="28"/>
          <w:rtl w:val="0"/>
        </w:rPr>
        <w:t xml:space="preserve"> xmlns:val=</w:t>
      </w:r>
      <w:hyperlink r:id="rId8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http://bancodeoccidente.com.co/Servicios/Negocio/Consulta/xsd/ValidarPersonaListasRestrictivas</w:t>
        </w:r>
      </w:hyperlink>
      <w:r w:rsidDel="00000000" w:rsidR="00000000" w:rsidRPr="00000000">
        <w:rPr>
          <w:sz w:val="28"/>
          <w:szCs w:val="28"/>
          <w:rtl w:val="0"/>
        </w:rPr>
        <w:t xml:space="preserve"> xmlns:enc=</w:t>
      </w:r>
      <w:hyperlink r:id="rId9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http://bancodeoccidente.com.co/Servicios/Base/EncabezadosSOA</w:t>
        </w:r>
      </w:hyperlink>
      <w:r w:rsidDel="00000000" w:rsidR="00000000" w:rsidRPr="00000000">
        <w:rPr>
          <w:sz w:val="28"/>
          <w:szCs w:val="28"/>
          <w:rtl w:val="0"/>
        </w:rPr>
        <w:t xml:space="preserve">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 &lt;soapenv:Header/&gt;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 &lt;soapenv:Body&gt;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 &lt;val:ValidarPersonaListasRestrictivas&gt;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&lt;enc:EncabezadoEntrada&gt;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&lt;enc:AplCod&gt;184&lt;/enc:AplCod&gt;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&lt;enc:TrmnalId&gt;19-268&lt;/enc:TrmnalId&gt;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&lt;enc:SesionId&gt;131&lt;/enc:SesionId&gt;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&lt;enc:PtcionId&gt;AMI270220171&lt;/enc:PtcionId&gt;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&lt;enc:Usrio&gt;77204&lt;/enc:Usrio&gt;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&lt;enc:PtcionFecha&gt;2014-09-03T10:02:23&lt;/enc:PtcionFecha&gt;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&lt;/enc:EncabezadoEntrada&gt;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&lt;val:ValidarPersonaListasRestrictivasEntrada&gt;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&lt;!--Optional:--&gt;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&lt;val:NumeroIdentificacion&gt;1015454&lt;/val:NumeroIdentificacion&gt;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&lt;!--Optional:--&gt;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&lt;val:NombreRazonSocial&gt;Pepes&lt;/val:NombreRazonSocial&gt;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&lt;/val:ValidarPersonaListasRestrictivasEntrada&gt;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 &lt;/val:ValidarPersonaListasRestrictivas&gt;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 &lt;/soapenv:Body&gt;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&lt;/soapenv:Envelope&gt;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RESPUESTA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&lt;S:Envelope xmlns:S=</w:t>
      </w:r>
      <w:hyperlink r:id="rId10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http://schemas.xmlsoap.org/soap/envelope/</w:t>
        </w:r>
      </w:hyperlink>
      <w:r w:rsidDel="00000000" w:rsidR="00000000" w:rsidRPr="00000000">
        <w:rPr>
          <w:sz w:val="28"/>
          <w:szCs w:val="28"/>
          <w:rtl w:val="0"/>
        </w:rPr>
        <w:t xml:space="preserve">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 &lt;S:Body&gt;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 &lt;ValidarPersonaListasRestrictivasRta xmlns=</w:t>
      </w:r>
      <w:hyperlink r:id="rId11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http://bancodeoccidente.com.co/Servicios/Negocio/Consulta/xsd/ValidarPersonaListasRestrictivas</w:t>
        </w:r>
      </w:hyperlink>
      <w:r w:rsidDel="00000000" w:rsidR="00000000" w:rsidRPr="00000000">
        <w:rPr>
          <w:sz w:val="28"/>
          <w:szCs w:val="28"/>
          <w:rtl w:val="0"/>
        </w:rPr>
        <w:t xml:space="preserve"> xmlns:ns0=</w:t>
      </w:r>
      <w:hyperlink r:id="rId12">
        <w:r w:rsidDel="00000000" w:rsidR="00000000" w:rsidRPr="00000000">
          <w:rPr>
            <w:color w:val="467886"/>
            <w:sz w:val="28"/>
            <w:szCs w:val="28"/>
            <w:u w:val="single"/>
            <w:rtl w:val="0"/>
          </w:rPr>
          <w:t xml:space="preserve">http://bancodeoccidente.com.co/Servicios/Base/EncabezadosSOA</w:t>
        </w:r>
      </w:hyperlink>
      <w:r w:rsidDel="00000000" w:rsidR="00000000" w:rsidRPr="00000000">
        <w:rPr>
          <w:sz w:val="28"/>
          <w:szCs w:val="28"/>
          <w:rtl w:val="0"/>
        </w:rPr>
        <w:t xml:space="preserve">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&lt;ns0:EncabezadoSalida&gt;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&lt;ns0:PtcionId&gt;AMI270220171&lt;/ns0:PtcionId&gt;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&lt;ns0:RtaCod&gt;0000&lt;/ns0:RtaCod&gt;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&lt;ns0:RtaMnsje&gt;Transacción exitosa&lt;/ns0:RtaMnsje&gt;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&lt;ns0:SistMnsje/&gt;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&lt;ns0:MasMnsjes&gt;false&lt;/ns0:MasMnsjes&gt;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&lt;/ns0:EncabezadoSalida&gt;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&lt;ValidarPersonaListasRestrictivasSalida&gt;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&lt;Resultados&gt;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&lt;TipoLista&gt;FTO&lt;/TipoLista&gt;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&lt;EnListasRestrictivas&gt;N&lt;/EnListasRestrictivas&gt;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&lt;TipoLista&gt;LOT&lt;/TipoLista&gt;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&lt;EnListasRestrictivas&gt;N&lt;/EnListasRestrictivas&gt;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&lt;TipoLista&gt;FRD&lt;/TipoLista&gt;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&lt;EnListasRestrictivas&gt;N&lt;/EnListasRestrictivas&gt;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&lt;TipoLista&gt;CMP&lt;/TipoLista&gt;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&lt;EnListasRestrictivas&gt;N&lt;/EnListasRestrictivas&gt;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&lt;TipoLista&gt;OFC&lt;/TipoLista&gt;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&lt;TipoLista&gt;ONU&lt;/TipoLista&gt;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&lt;TipoLista&gt;UEL&lt;/TipoLista&gt;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&lt;TipoLista&gt;UKL&lt;/TipoLista&gt;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&lt;TipoLista&gt;CSL&lt;/TipoLista&gt;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&lt;TipoLista&gt;LSG&lt;/TipoLista&gt;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&lt;TipoLista&gt;LUC&lt;/TipoLista&gt;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&lt;EnListasRestrictivas&gt;S&lt;/EnListasRestrictivas&gt;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    &lt;IdentificadorBusqueda&gt;20260929095340563375&lt;/IdentificadorBusqueda&gt;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    &lt;/Resultado&gt;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    &lt;/Resultados&gt;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    &lt;/ValidarPersonaListasRestrictivasSalida&gt;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    &lt;/ValidarPersonaListasRestrictivasRta&gt;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  &lt;/S:Body&gt;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&lt;/S:Envelope&gt;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  <w:shd w:fill="c6c6c6" w:val="clear"/>
        </w:rPr>
      </w:pPr>
      <w:r w:rsidDel="00000000" w:rsidR="00000000" w:rsidRPr="00000000">
        <w:rPr>
          <w:sz w:val="28"/>
          <w:szCs w:val="28"/>
          <w:rtl w:val="0"/>
        </w:rPr>
        <w:t xml:space="preserve"> </w:t>
      </w:r>
      <w:r w:rsidDel="00000000" w:rsidR="00000000" w:rsidRPr="00000000">
        <w:rPr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  <w:shd w:fill="c6c6c6" w:val="clear"/>
        </w:rPr>
      </w:pPr>
      <w:r w:rsidDel="00000000" w:rsidR="00000000" w:rsidRPr="00000000">
        <w:rPr>
          <w:sz w:val="24"/>
          <w:szCs w:val="24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cas-proxyweb.mcas.ms/certificate-checker?login=false&amp;originalUrl=http%3A%2F%2Fbancodeoccidente.com.co.mcas.ms%2FServicios%2FNegocio%2FConsulta%2Fxsd%2FValidarPersonaListasRestrictivas%3FMcasTsid%3D20892&amp;McasCSRF=7aa5c614f8d200e2369058e4a4d59abb64b9bc069fc39b1928bd9bb4408a55c1" TargetMode="External"/><Relationship Id="rId10" Type="http://schemas.openxmlformats.org/officeDocument/2006/relationships/hyperlink" Target="https://mcas-proxyweb.mcas.ms/certificate-checker?login=false&amp;originalUrl=http%3A%2F%2Fschemas.xmlsoap.org.mcas.ms%2Fsoap%2Fenvelope%2F%3FMcasTsid%3D20892&amp;McasCSRF=7aa5c614f8d200e2369058e4a4d59abb64b9bc069fc39b1928bd9bb4408a55c1" TargetMode="External"/><Relationship Id="rId12" Type="http://schemas.openxmlformats.org/officeDocument/2006/relationships/hyperlink" Target="https://mcas-proxyweb.mcas.ms/certificate-checker?login=false&amp;originalUrl=http%3A%2F%2Fbancodeoccidente.com.co.mcas.ms%2FServicios%2FBase%2FEncabezadosSOA%3FMcasTsid%3D20892&amp;McasCSRF=7aa5c614f8d200e2369058e4a4d59abb64b9bc069fc39b1928bd9bb4408a55c1" TargetMode="External"/><Relationship Id="rId9" Type="http://schemas.openxmlformats.org/officeDocument/2006/relationships/hyperlink" Target="https://mcas-proxyweb.mcas.ms/certificate-checker?login=false&amp;originalUrl=http%3A%2F%2Fbancodeoccidente.com.co.mcas.ms%2FServicios%2FBase%2FEncabezadosSOA%3FMcasTsid%3D20892&amp;McasCSRF=7aa5c614f8d200e2369058e4a4d59abb64b9bc069fc39b1928bd9bb4408a55c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cas-proxyweb.mcas.ms/certificate-checker?login=false&amp;originalUrl=http%3A%2F%2Fschemas.xmlsoap.org.mcas.ms%2Fsoap%2Fenvelope%2F%3FMcasTsid%3D20892&amp;McasCSRF=7aa5c614f8d200e2369058e4a4d59abb64b9bc069fc39b1928bd9bb4408a55c1" TargetMode="External"/><Relationship Id="rId8" Type="http://schemas.openxmlformats.org/officeDocument/2006/relationships/hyperlink" Target="https://mcas-proxyweb.mcas.ms/certificate-checker?login=false&amp;originalUrl=http%3A%2F%2Fbancodeoccidente.com.co.mcas.ms%2FServicios%2FNegocio%2FConsulta%2Fxsd%2FValidarPersonaListasRestrictivas%3FMcasTsid%3D20892&amp;McasCSRF=7aa5c614f8d200e2369058e4a4d59abb64b9bc069fc39b1928bd9bb4408a55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